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244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343"/>
        <w:gridCol w:w="705"/>
        <w:gridCol w:w="1113"/>
        <w:gridCol w:w="1083"/>
      </w:tblGrid>
      <w:tr w:rsidR="008563C3" w14:paraId="20BDC200" w14:textId="77777777" w:rsidTr="00D50FC7">
        <w:tc>
          <w:tcPr>
            <w:tcW w:w="9244" w:type="dxa"/>
            <w:gridSpan w:val="4"/>
            <w:shd w:val="clear" w:color="auto" w:fill="E2EFD9" w:themeFill="accent6" w:themeFillTint="33"/>
          </w:tcPr>
          <w:p w14:paraId="2DD82DA2" w14:textId="77777777" w:rsidR="008563C3" w:rsidRPr="00536274" w:rsidRDefault="008563C3" w:rsidP="005666AE">
            <w:pPr>
              <w:pStyle w:val="Titre1"/>
              <w:spacing w:after="120"/>
              <w:jc w:val="center"/>
              <w:rPr>
                <w:sz w:val="28"/>
                <w:szCs w:val="16"/>
              </w:rPr>
            </w:pPr>
            <w:r w:rsidRPr="00536274">
              <w:rPr>
                <w:sz w:val="28"/>
                <w:szCs w:val="16"/>
              </w:rPr>
              <w:t xml:space="preserve">Chapitre 20 – L'élaboration des tableaux de bord </w:t>
            </w:r>
          </w:p>
          <w:p w14:paraId="595B5AF8" w14:textId="77777777" w:rsidR="008563C3" w:rsidRDefault="008563C3" w:rsidP="005666AE">
            <w:pPr>
              <w:pStyle w:val="Titre2"/>
              <w:spacing w:before="0"/>
              <w:jc w:val="center"/>
            </w:pPr>
            <w:bookmarkStart w:id="0" w:name="_Bilan_de_compétence_1"/>
            <w:bookmarkEnd w:id="0"/>
            <w:r>
              <w:t xml:space="preserve">Bilan </w:t>
            </w:r>
            <w:r w:rsidRPr="00E74865">
              <w:t xml:space="preserve">de compétences </w:t>
            </w:r>
          </w:p>
        </w:tc>
      </w:tr>
      <w:tr w:rsidR="008563C3" w:rsidRPr="00326192" w14:paraId="08037B81" w14:textId="77777777" w:rsidTr="00D50FC7">
        <w:tc>
          <w:tcPr>
            <w:tcW w:w="6343" w:type="dxa"/>
            <w:shd w:val="clear" w:color="auto" w:fill="E2EFD9" w:themeFill="accent6" w:themeFillTint="33"/>
            <w:vAlign w:val="center"/>
          </w:tcPr>
          <w:p w14:paraId="2AC82EAD" w14:textId="77777777" w:rsidR="008563C3" w:rsidRPr="00326192" w:rsidRDefault="008563C3" w:rsidP="005666AE">
            <w:pPr>
              <w:pStyle w:val="p4"/>
              <w:spacing w:before="0"/>
              <w:jc w:val="center"/>
              <w:rPr>
                <w:b/>
              </w:rPr>
            </w:pPr>
            <w:r w:rsidRPr="00326192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E2EFD9" w:themeFill="accent6" w:themeFillTint="33"/>
            <w:vAlign w:val="center"/>
          </w:tcPr>
          <w:p w14:paraId="5CB370EC" w14:textId="77777777" w:rsidR="008563C3" w:rsidRPr="00654FEF" w:rsidRDefault="008563C3" w:rsidP="005666A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Non</w:t>
            </w:r>
          </w:p>
          <w:p w14:paraId="6AFFF1E9" w14:textId="77777777" w:rsidR="008563C3" w:rsidRPr="00654FEF" w:rsidRDefault="008563C3" w:rsidP="005666A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14:paraId="77F07239" w14:textId="77777777" w:rsidR="008563C3" w:rsidRPr="00654FEF" w:rsidRDefault="008563C3" w:rsidP="005666A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5E5AFB34" w14:textId="77777777" w:rsidR="008563C3" w:rsidRPr="00654FEF" w:rsidRDefault="008563C3" w:rsidP="005666A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6363D587" w14:textId="77777777" w:rsidR="008563C3" w:rsidRPr="00654FEF" w:rsidRDefault="008563C3" w:rsidP="005666A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8563C3" w14:paraId="0AB3A95E" w14:textId="77777777" w:rsidTr="005666AE">
        <w:tc>
          <w:tcPr>
            <w:tcW w:w="6343" w:type="dxa"/>
            <w:vAlign w:val="center"/>
          </w:tcPr>
          <w:p w14:paraId="08A5C714" w14:textId="77777777" w:rsidR="008563C3" w:rsidRPr="00326192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Je sais définir un centre de responsabilité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1735712"/>
          </w:sdtPr>
          <w:sdtContent>
            <w:sdt>
              <w:sdtPr>
                <w:rPr>
                  <w:rFonts w:cstheme="minorHAnsi"/>
                  <w:sz w:val="24"/>
                </w:rPr>
                <w:id w:val="10021622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5AD2FB1E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6AF89838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5DF492E1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07FBC3CF" w14:textId="77777777" w:rsidTr="005666AE">
        <w:tc>
          <w:tcPr>
            <w:tcW w:w="6343" w:type="dxa"/>
            <w:vAlign w:val="center"/>
          </w:tcPr>
          <w:p w14:paraId="297536A5" w14:textId="77777777" w:rsidR="008563C3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Je sais de définir des facteurs clés de succès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61626019"/>
          </w:sdtPr>
          <w:sdtContent>
            <w:sdt>
              <w:sdtPr>
                <w:rPr>
                  <w:rFonts w:cstheme="minorHAnsi"/>
                  <w:sz w:val="24"/>
                </w:rPr>
                <w:id w:val="-13237302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10BE13F6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00517009"/>
          </w:sdtPr>
          <w:sdtContent>
            <w:sdt>
              <w:sdtPr>
                <w:rPr>
                  <w:rFonts w:cstheme="minorHAnsi"/>
                  <w:sz w:val="24"/>
                </w:rPr>
                <w:id w:val="21395299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67108ACC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26311602"/>
          </w:sdtPr>
          <w:sdtContent>
            <w:sdt>
              <w:sdtPr>
                <w:rPr>
                  <w:rFonts w:cstheme="minorHAnsi"/>
                  <w:sz w:val="24"/>
                </w:rPr>
                <w:id w:val="-12886565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00A9AA6D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18E271DA" w14:textId="77777777" w:rsidTr="005666AE">
        <w:tc>
          <w:tcPr>
            <w:tcW w:w="6343" w:type="dxa"/>
            <w:vAlign w:val="center"/>
          </w:tcPr>
          <w:p w14:paraId="6093961E" w14:textId="77777777" w:rsidR="008563C3" w:rsidRPr="00326192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Je sais évaluer des indicateurs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9182502"/>
          </w:sdtPr>
          <w:sdtContent>
            <w:sdt>
              <w:sdtPr>
                <w:rPr>
                  <w:rFonts w:cstheme="minorHAnsi"/>
                  <w:sz w:val="24"/>
                </w:rPr>
                <w:id w:val="17365852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18F2F1E7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3B36E36A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43BF31B3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28ABD88A" w14:textId="77777777" w:rsidTr="005666AE">
        <w:tc>
          <w:tcPr>
            <w:tcW w:w="6343" w:type="dxa"/>
            <w:vAlign w:val="center"/>
          </w:tcPr>
          <w:p w14:paraId="42367929" w14:textId="77777777" w:rsidR="008563C3" w:rsidRPr="00326192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Je sais concevoir des indicateurs composites ou synthétiques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9969662"/>
          </w:sdtPr>
          <w:sdtContent>
            <w:sdt>
              <w:sdtPr>
                <w:rPr>
                  <w:rFonts w:cstheme="minorHAnsi"/>
                  <w:sz w:val="24"/>
                </w:rPr>
                <w:id w:val="-79436869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3ED2DFE1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57319225"/>
          </w:sdtPr>
          <w:sdtContent>
            <w:sdt>
              <w:sdtPr>
                <w:rPr>
                  <w:rFonts w:cstheme="minorHAnsi"/>
                  <w:sz w:val="24"/>
                </w:rPr>
                <w:id w:val="-18543298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3AE3873E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35073900"/>
          </w:sdtPr>
          <w:sdtContent>
            <w:sdt>
              <w:sdtPr>
                <w:rPr>
                  <w:rFonts w:cstheme="minorHAnsi"/>
                  <w:sz w:val="24"/>
                </w:rPr>
                <w:id w:val="9694122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45C81A75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368ECD3C" w14:textId="77777777" w:rsidTr="005666AE">
        <w:tc>
          <w:tcPr>
            <w:tcW w:w="6343" w:type="dxa"/>
            <w:vAlign w:val="center"/>
          </w:tcPr>
          <w:p w14:paraId="639EFE66" w14:textId="77777777" w:rsidR="008563C3" w:rsidRDefault="008563C3" w:rsidP="005666AE">
            <w:pPr>
              <w:spacing w:before="40" w:after="40"/>
              <w:rPr>
                <w:rFonts w:cstheme="minorHAnsi"/>
              </w:rPr>
            </w:pPr>
            <w:r>
              <w:t>Je sais définir ce qu’est un t</w:t>
            </w:r>
            <w:r>
              <w:rPr>
                <w:rFonts w:cstheme="minorHAnsi"/>
              </w:rPr>
              <w:t>ableau de bord de pilotage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97099325"/>
          </w:sdtPr>
          <w:sdtContent>
            <w:sdt>
              <w:sdtPr>
                <w:rPr>
                  <w:rFonts w:cstheme="minorHAnsi"/>
                  <w:sz w:val="24"/>
                </w:rPr>
                <w:id w:val="18348653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659267D8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3CA6ACAD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613B2F34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35286346" w14:textId="77777777" w:rsidTr="005666AE">
        <w:tc>
          <w:tcPr>
            <w:tcW w:w="6343" w:type="dxa"/>
            <w:vAlign w:val="center"/>
          </w:tcPr>
          <w:p w14:paraId="1F644D7E" w14:textId="77777777" w:rsidR="008563C3" w:rsidRDefault="008563C3" w:rsidP="005666AE">
            <w:pPr>
              <w:spacing w:before="40" w:after="40"/>
              <w:rPr>
                <w:rFonts w:cstheme="minorHAnsi"/>
              </w:rPr>
            </w:pPr>
            <w:r>
              <w:t xml:space="preserve">Je sais </w:t>
            </w:r>
            <w:r>
              <w:rPr>
                <w:rFonts w:cstheme="minorHAnsi"/>
              </w:rPr>
              <w:t>définir ce qu’est un tableau de bord prospectif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8528302"/>
          </w:sdtPr>
          <w:sdtContent>
            <w:sdt>
              <w:sdtPr>
                <w:rPr>
                  <w:rFonts w:cstheme="minorHAnsi"/>
                  <w:sz w:val="24"/>
                </w:rPr>
                <w:id w:val="-18566469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65FD9451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4C2FD472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61F5FE44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1CFCBD0E" w14:textId="77777777" w:rsidTr="005666AE">
        <w:tc>
          <w:tcPr>
            <w:tcW w:w="6343" w:type="dxa"/>
            <w:vAlign w:val="center"/>
          </w:tcPr>
          <w:p w14:paraId="6CB15C4D" w14:textId="77777777" w:rsidR="008563C3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J’identifie les caractéristiques d’un indicateur d’activité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08659454"/>
          </w:sdtPr>
          <w:sdtContent>
            <w:sdt>
              <w:sdtPr>
                <w:rPr>
                  <w:rFonts w:cstheme="minorHAnsi"/>
                  <w:sz w:val="24"/>
                </w:rPr>
                <w:id w:val="-17970539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6B2EF679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  <w:sz w:val="24"/>
                </w:rPr>
                <w:id w:val="20133385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03B26D95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  <w:sz w:val="24"/>
                </w:rPr>
                <w:id w:val="-11881369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6F2296B6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33CB219B" w14:textId="77777777" w:rsidTr="005666AE">
        <w:tc>
          <w:tcPr>
            <w:tcW w:w="6343" w:type="dxa"/>
            <w:vAlign w:val="center"/>
          </w:tcPr>
          <w:p w14:paraId="26ED7C28" w14:textId="77777777" w:rsidR="008563C3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J’identifie les caractéristiques d’un indicateur financier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5836860"/>
          </w:sdtPr>
          <w:sdtContent>
            <w:sdt>
              <w:sdtPr>
                <w:rPr>
                  <w:rFonts w:cstheme="minorHAnsi"/>
                  <w:sz w:val="24"/>
                </w:rPr>
                <w:id w:val="18585353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7FC0DB9A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5876312"/>
          </w:sdtPr>
          <w:sdtContent>
            <w:sdt>
              <w:sdtPr>
                <w:rPr>
                  <w:rFonts w:cstheme="minorHAnsi"/>
                  <w:sz w:val="24"/>
                </w:rPr>
                <w:id w:val="19083476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24B59151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21936348"/>
          </w:sdtPr>
          <w:sdtContent>
            <w:sdt>
              <w:sdtPr>
                <w:rPr>
                  <w:rFonts w:cstheme="minorHAnsi"/>
                  <w:sz w:val="24"/>
                </w:rPr>
                <w:id w:val="-1579999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64949954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45B145FB" w14:textId="77777777" w:rsidTr="005666AE">
        <w:tc>
          <w:tcPr>
            <w:tcW w:w="6343" w:type="dxa"/>
            <w:vAlign w:val="center"/>
          </w:tcPr>
          <w:p w14:paraId="12D4F4FA" w14:textId="77777777" w:rsidR="008563C3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J’identifie les caractéristiques d’un indicateur de rentabilité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2724127"/>
          </w:sdtPr>
          <w:sdtContent>
            <w:sdt>
              <w:sdtPr>
                <w:rPr>
                  <w:rFonts w:cstheme="minorHAnsi"/>
                  <w:sz w:val="24"/>
                </w:rPr>
                <w:id w:val="4852838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0EC6E11B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9737194"/>
          </w:sdtPr>
          <w:sdtContent>
            <w:sdt>
              <w:sdtPr>
                <w:rPr>
                  <w:rFonts w:cstheme="minorHAnsi"/>
                  <w:sz w:val="24"/>
                </w:rPr>
                <w:id w:val="18200786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7EB68AD1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70377408"/>
          </w:sdtPr>
          <w:sdtContent>
            <w:sdt>
              <w:sdtPr>
                <w:rPr>
                  <w:rFonts w:cstheme="minorHAnsi"/>
                  <w:sz w:val="24"/>
                </w:rPr>
                <w:id w:val="17593297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3BF8751A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46A3F17A" w14:textId="77777777" w:rsidTr="005666AE">
        <w:tc>
          <w:tcPr>
            <w:tcW w:w="6343" w:type="dxa"/>
            <w:vAlign w:val="center"/>
          </w:tcPr>
          <w:p w14:paraId="3CD6785D" w14:textId="77777777" w:rsidR="008563C3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J’identifie les caractéristiques d’un indicateur de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12440051"/>
          </w:sdtPr>
          <w:sdtContent>
            <w:sdt>
              <w:sdtPr>
                <w:rPr>
                  <w:rFonts w:cstheme="minorHAnsi"/>
                  <w:sz w:val="24"/>
                </w:rPr>
                <w:id w:val="-18857802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0AD45AE2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9701541"/>
          </w:sdtPr>
          <w:sdtContent>
            <w:sdt>
              <w:sdtPr>
                <w:rPr>
                  <w:rFonts w:cstheme="minorHAnsi"/>
                  <w:sz w:val="24"/>
                </w:rPr>
                <w:id w:val="15518058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0FAF5470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4724780"/>
          </w:sdtPr>
          <w:sdtContent>
            <w:sdt>
              <w:sdtPr>
                <w:rPr>
                  <w:rFonts w:cstheme="minorHAnsi"/>
                  <w:sz w:val="24"/>
                </w:rPr>
                <w:id w:val="3824452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54471957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2FF2603F" w14:textId="77777777" w:rsidTr="005666AE">
        <w:tc>
          <w:tcPr>
            <w:tcW w:w="6343" w:type="dxa"/>
            <w:vAlign w:val="center"/>
          </w:tcPr>
          <w:p w14:paraId="1A73AB1E" w14:textId="77777777" w:rsidR="008563C3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Je sais ce qu’est un tableau de bord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9117294"/>
          </w:sdtPr>
          <w:sdtContent>
            <w:sdt>
              <w:sdtPr>
                <w:rPr>
                  <w:rFonts w:cstheme="minorHAnsi"/>
                  <w:sz w:val="24"/>
                </w:rPr>
                <w:id w:val="4170748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6278508C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64514141"/>
          </w:sdtPr>
          <w:sdtContent>
            <w:sdt>
              <w:sdtPr>
                <w:rPr>
                  <w:rFonts w:cstheme="minorHAnsi"/>
                  <w:sz w:val="24"/>
                </w:rPr>
                <w:id w:val="-583318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3CB702F8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54470864"/>
          </w:sdtPr>
          <w:sdtContent>
            <w:sdt>
              <w:sdtPr>
                <w:rPr>
                  <w:rFonts w:cstheme="minorHAnsi"/>
                  <w:sz w:val="24"/>
                </w:rPr>
                <w:id w:val="15913536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53F9C473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40E8F931" w14:textId="77777777" w:rsidTr="005666AE">
        <w:tc>
          <w:tcPr>
            <w:tcW w:w="6343" w:type="dxa"/>
            <w:vAlign w:val="center"/>
          </w:tcPr>
          <w:p w14:paraId="00631D05" w14:textId="77777777" w:rsidR="008563C3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Je connais la méthodologie de création d’un tableau de bord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6216691"/>
          </w:sdtPr>
          <w:sdtContent>
            <w:sdt>
              <w:sdtPr>
                <w:rPr>
                  <w:rFonts w:cstheme="minorHAnsi"/>
                  <w:sz w:val="24"/>
                </w:rPr>
                <w:id w:val="2107742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755CEAE8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03889517"/>
          </w:sdtPr>
          <w:sdtContent>
            <w:sdt>
              <w:sdtPr>
                <w:rPr>
                  <w:rFonts w:cstheme="minorHAnsi"/>
                  <w:sz w:val="24"/>
                </w:rPr>
                <w:id w:val="-17954377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08ACB8ED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9332591"/>
          </w:sdtPr>
          <w:sdtContent>
            <w:sdt>
              <w:sdtPr>
                <w:rPr>
                  <w:rFonts w:cstheme="minorHAnsi"/>
                  <w:sz w:val="24"/>
                </w:rPr>
                <w:id w:val="19588372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653F1A83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38D79427" w14:textId="77777777" w:rsidTr="005666AE">
        <w:tc>
          <w:tcPr>
            <w:tcW w:w="6343" w:type="dxa"/>
            <w:vAlign w:val="center"/>
          </w:tcPr>
          <w:p w14:paraId="44ACB254" w14:textId="77777777" w:rsidR="008563C3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Je sais mettre à jour un tableau de bord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86438918"/>
          </w:sdtPr>
          <w:sdtContent>
            <w:sdt>
              <w:sdtPr>
                <w:rPr>
                  <w:rFonts w:cstheme="minorHAnsi"/>
                  <w:sz w:val="24"/>
                </w:rPr>
                <w:id w:val="6433921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30421F14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08850643"/>
          </w:sdtPr>
          <w:sdtContent>
            <w:sdt>
              <w:sdtPr>
                <w:rPr>
                  <w:rFonts w:cstheme="minorHAnsi"/>
                  <w:sz w:val="24"/>
                </w:rPr>
                <w:id w:val="-7750161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73AEFE94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78076731"/>
          </w:sdtPr>
          <w:sdtContent>
            <w:sdt>
              <w:sdtPr>
                <w:rPr>
                  <w:rFonts w:cstheme="minorHAnsi"/>
                  <w:sz w:val="24"/>
                </w:rPr>
                <w:id w:val="-9521769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1B697C70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3B59ACEB" w14:textId="77777777" w:rsidTr="005666AE">
        <w:tc>
          <w:tcPr>
            <w:tcW w:w="6343" w:type="dxa"/>
            <w:vAlign w:val="center"/>
          </w:tcPr>
          <w:p w14:paraId="415B703D" w14:textId="77777777" w:rsidR="008563C3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Je sais construire des graphiques sous Excel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2985001"/>
          </w:sdtPr>
          <w:sdtContent>
            <w:sdt>
              <w:sdtPr>
                <w:rPr>
                  <w:rFonts w:cstheme="minorHAnsi"/>
                  <w:sz w:val="24"/>
                </w:rPr>
                <w:id w:val="-6556933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6BEDA65B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81419581"/>
          </w:sdtPr>
          <w:sdtContent>
            <w:sdt>
              <w:sdtPr>
                <w:rPr>
                  <w:rFonts w:cstheme="minorHAnsi"/>
                  <w:sz w:val="24"/>
                </w:rPr>
                <w:id w:val="12119961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1713D4DE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36431017"/>
          </w:sdtPr>
          <w:sdtContent>
            <w:sdt>
              <w:sdtPr>
                <w:rPr>
                  <w:rFonts w:cstheme="minorHAnsi"/>
                  <w:sz w:val="24"/>
                </w:rPr>
                <w:id w:val="7108485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6ED9FA06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0C202592" w14:textId="77777777" w:rsidTr="005666AE">
        <w:tc>
          <w:tcPr>
            <w:tcW w:w="6343" w:type="dxa"/>
            <w:vAlign w:val="center"/>
          </w:tcPr>
          <w:p w14:paraId="7A4B8D35" w14:textId="77777777" w:rsidR="008563C3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Je sais calculer des ratios avec Excel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1327373"/>
          </w:sdtPr>
          <w:sdtContent>
            <w:sdt>
              <w:sdtPr>
                <w:rPr>
                  <w:rFonts w:cstheme="minorHAnsi"/>
                  <w:sz w:val="24"/>
                </w:rPr>
                <w:id w:val="14527514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3F75224A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35979717"/>
          </w:sdtPr>
          <w:sdtContent>
            <w:sdt>
              <w:sdtPr>
                <w:rPr>
                  <w:rFonts w:cstheme="minorHAnsi"/>
                  <w:sz w:val="24"/>
                </w:rPr>
                <w:id w:val="-9867806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0BB14A6D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22598113"/>
          </w:sdtPr>
          <w:sdtContent>
            <w:sdt>
              <w:sdtPr>
                <w:rPr>
                  <w:rFonts w:cstheme="minorHAnsi"/>
                  <w:sz w:val="24"/>
                </w:rPr>
                <w:id w:val="-3548923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2B80ED66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56D171A1" w14:textId="77777777" w:rsidTr="005666AE">
        <w:tc>
          <w:tcPr>
            <w:tcW w:w="6343" w:type="dxa"/>
            <w:vAlign w:val="center"/>
          </w:tcPr>
          <w:p w14:paraId="484DF867" w14:textId="77777777" w:rsidR="008563C3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Je sais utiliser un tableau croisé dynamique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7275879"/>
          </w:sdtPr>
          <w:sdtContent>
            <w:sdt>
              <w:sdtPr>
                <w:rPr>
                  <w:rFonts w:cstheme="minorHAnsi"/>
                  <w:sz w:val="24"/>
                </w:rPr>
                <w:id w:val="880513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723F6141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44502943"/>
          </w:sdtPr>
          <w:sdtContent>
            <w:sdt>
              <w:sdtPr>
                <w:rPr>
                  <w:rFonts w:cstheme="minorHAnsi"/>
                  <w:sz w:val="24"/>
                </w:rPr>
                <w:id w:val="13964771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0482F2A7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2197845"/>
          </w:sdtPr>
          <w:sdtContent>
            <w:sdt>
              <w:sdtPr>
                <w:rPr>
                  <w:rFonts w:cstheme="minorHAnsi"/>
                  <w:sz w:val="24"/>
                </w:rPr>
                <w:id w:val="11880196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2EA3A3D8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06121F65" w14:textId="77777777" w:rsidTr="005666AE">
        <w:tc>
          <w:tcPr>
            <w:tcW w:w="6343" w:type="dxa"/>
            <w:vAlign w:val="center"/>
          </w:tcPr>
          <w:p w14:paraId="3C01175D" w14:textId="77777777" w:rsidR="008563C3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lier des tableaux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791952"/>
          </w:sdtPr>
          <w:sdtContent>
            <w:sdt>
              <w:sdtPr>
                <w:rPr>
                  <w:rFonts w:cstheme="minorHAnsi"/>
                  <w:sz w:val="24"/>
                </w:rPr>
                <w:id w:val="-1579941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10EA1784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5451783"/>
          </w:sdtPr>
          <w:sdtContent>
            <w:sdt>
              <w:sdtPr>
                <w:rPr>
                  <w:rFonts w:cstheme="minorHAnsi"/>
                  <w:sz w:val="24"/>
                </w:rPr>
                <w:id w:val="17867706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7F94D66D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14198991"/>
          </w:sdtPr>
          <w:sdtContent>
            <w:sdt>
              <w:sdtPr>
                <w:rPr>
                  <w:rFonts w:cstheme="minorHAnsi"/>
                  <w:sz w:val="24"/>
                </w:rPr>
                <w:id w:val="19692381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0BF30BA3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563C3" w14:paraId="2746237D" w14:textId="77777777" w:rsidTr="005666AE">
        <w:tc>
          <w:tcPr>
            <w:tcW w:w="6343" w:type="dxa"/>
            <w:vAlign w:val="center"/>
          </w:tcPr>
          <w:p w14:paraId="004B1B7E" w14:textId="77777777" w:rsidR="008563C3" w:rsidRDefault="008563C3" w:rsidP="005666A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Je sais consolider des tableaux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51408687"/>
          </w:sdtPr>
          <w:sdtContent>
            <w:sdt>
              <w:sdtPr>
                <w:rPr>
                  <w:rFonts w:cstheme="minorHAnsi"/>
                  <w:sz w:val="24"/>
                </w:rPr>
                <w:id w:val="14241397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5C6A7448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07963426"/>
          </w:sdtPr>
          <w:sdtContent>
            <w:sdt>
              <w:sdtPr>
                <w:rPr>
                  <w:rFonts w:cstheme="minorHAnsi"/>
                  <w:sz w:val="24"/>
                </w:rPr>
                <w:id w:val="-17205026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7AFBE13F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30584103"/>
          </w:sdtPr>
          <w:sdtContent>
            <w:sdt>
              <w:sdtPr>
                <w:rPr>
                  <w:rFonts w:cstheme="minorHAnsi"/>
                  <w:sz w:val="24"/>
                </w:rPr>
                <w:id w:val="-3881040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14:paraId="2BFD161D" w14:textId="77777777" w:rsidR="008563C3" w:rsidRPr="00E94E9B" w:rsidRDefault="008563C3" w:rsidP="005666A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FDB630D" w14:textId="77777777" w:rsidR="00AB1AE6" w:rsidRDefault="00AB1AE6" w:rsidP="00E96364">
      <w:pPr>
        <w:spacing w:after="160"/>
        <w:jc w:val="center"/>
      </w:pPr>
    </w:p>
    <w:sectPr w:rsidR="00AB1AE6" w:rsidSect="001561ED">
      <w:pgSz w:w="11906" w:h="16838"/>
      <w:pgMar w:top="851" w:right="851" w:bottom="851" w:left="1134" w:header="284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CB6E" w14:textId="77777777" w:rsidR="001561ED" w:rsidRDefault="001561ED" w:rsidP="00B600F5">
      <w:pPr>
        <w:spacing w:before="0"/>
      </w:pPr>
      <w:r>
        <w:separator/>
      </w:r>
    </w:p>
  </w:endnote>
  <w:endnote w:type="continuationSeparator" w:id="0">
    <w:p w14:paraId="11DBC0E7" w14:textId="77777777" w:rsidR="001561ED" w:rsidRDefault="001561ED" w:rsidP="00B600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255EF" w14:textId="77777777" w:rsidR="001561ED" w:rsidRDefault="001561ED" w:rsidP="00B600F5">
      <w:pPr>
        <w:spacing w:before="0"/>
      </w:pPr>
      <w:r>
        <w:separator/>
      </w:r>
    </w:p>
  </w:footnote>
  <w:footnote w:type="continuationSeparator" w:id="0">
    <w:p w14:paraId="000A82C3" w14:textId="77777777" w:rsidR="001561ED" w:rsidRDefault="001561ED" w:rsidP="00B600F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30E9"/>
    <w:multiLevelType w:val="hybridMultilevel"/>
    <w:tmpl w:val="136C7A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455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F5"/>
    <w:rsid w:val="00104C72"/>
    <w:rsid w:val="001561ED"/>
    <w:rsid w:val="00207336"/>
    <w:rsid w:val="0029030B"/>
    <w:rsid w:val="00402C40"/>
    <w:rsid w:val="00536274"/>
    <w:rsid w:val="008563C3"/>
    <w:rsid w:val="00AB1AE6"/>
    <w:rsid w:val="00B600F5"/>
    <w:rsid w:val="00C94EAA"/>
    <w:rsid w:val="00C95ED0"/>
    <w:rsid w:val="00CA5AAA"/>
    <w:rsid w:val="00D50FC7"/>
    <w:rsid w:val="00E2508F"/>
    <w:rsid w:val="00E94E23"/>
    <w:rsid w:val="00E9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3BD1"/>
  <w15:chartTrackingRefBased/>
  <w15:docId w15:val="{C42D546F-D905-437C-AC6D-24315B4C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F5"/>
    <w:pPr>
      <w:spacing w:before="120"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600F5"/>
    <w:pPr>
      <w:outlineLvl w:val="0"/>
    </w:pPr>
    <w:rPr>
      <w:rFonts w:eastAsia="Times New Roman" w:cs="Arial"/>
      <w:b/>
      <w:color w:val="000000"/>
      <w:sz w:val="32"/>
      <w:szCs w:val="1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600F5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0F5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600F5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B600F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B600F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600F5"/>
    <w:rPr>
      <w:color w:val="0000FF"/>
      <w:u w:val="single"/>
    </w:rPr>
  </w:style>
  <w:style w:type="character" w:styleId="Numrodepage">
    <w:name w:val="page number"/>
    <w:basedOn w:val="Policepardfaut"/>
    <w:rsid w:val="00B600F5"/>
  </w:style>
  <w:style w:type="paragraph" w:styleId="Paragraphedeliste">
    <w:name w:val="List Paragraph"/>
    <w:basedOn w:val="Normal"/>
    <w:uiPriority w:val="34"/>
    <w:qFormat/>
    <w:rsid w:val="00B600F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0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B600F5"/>
    <w:pPr>
      <w:tabs>
        <w:tab w:val="left" w:pos="720"/>
      </w:tabs>
      <w:spacing w:line="240" w:lineRule="atLeast"/>
      <w:jc w:val="both"/>
    </w:pPr>
    <w:rPr>
      <w:rFonts w:eastAsia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00F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B600F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2014-07-06T19:13:00Z</dcterms:created>
  <dcterms:modified xsi:type="dcterms:W3CDTF">2024-04-29T14:28:00Z</dcterms:modified>
</cp:coreProperties>
</file>