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175" w:type="dxa"/>
        <w:shd w:val="clear" w:color="auto" w:fill="FFFF00"/>
        <w:tblLook w:val="04A0" w:firstRow="1" w:lastRow="0" w:firstColumn="1" w:lastColumn="0" w:noHBand="0" w:noVBand="1"/>
      </w:tblPr>
      <w:tblGrid>
        <w:gridCol w:w="1526"/>
        <w:gridCol w:w="7654"/>
        <w:gridCol w:w="995"/>
      </w:tblGrid>
      <w:tr w:rsidR="000E2E1E" w:rsidRPr="00221806" w14:paraId="43EFFAC5" w14:textId="77777777" w:rsidTr="000E2E1E">
        <w:trPr>
          <w:trHeight w:val="386"/>
        </w:trPr>
        <w:tc>
          <w:tcPr>
            <w:tcW w:w="10175" w:type="dxa"/>
            <w:gridSpan w:val="3"/>
            <w:shd w:val="clear" w:color="auto" w:fill="FFFF00"/>
          </w:tcPr>
          <w:p w14:paraId="6AD336F3" w14:textId="22B2AECE" w:rsidR="000E2E1E" w:rsidRPr="003A122F" w:rsidRDefault="000E2E1E" w:rsidP="00DC55BB">
            <w:pPr>
              <w:pStyle w:val="Titre2"/>
              <w:spacing w:before="120" w:after="240"/>
              <w:jc w:val="center"/>
              <w:rPr>
                <w:rFonts w:ascii="Arial" w:hAnsi="Arial" w:cs="Arial"/>
                <w:b/>
                <w:color w:val="auto"/>
                <w:sz w:val="28"/>
                <w:szCs w:val="24"/>
              </w:rPr>
            </w:pPr>
            <w:r w:rsidRPr="003A122F">
              <w:rPr>
                <w:rFonts w:ascii="Arial" w:hAnsi="Arial" w:cs="Arial"/>
                <w:b/>
                <w:color w:val="auto"/>
                <w:sz w:val="28"/>
                <w:szCs w:val="24"/>
              </w:rPr>
              <w:t xml:space="preserve">Réflexion </w:t>
            </w:r>
            <w:r w:rsidR="00806ECF">
              <w:rPr>
                <w:rFonts w:ascii="Arial" w:hAnsi="Arial" w:cs="Arial"/>
                <w:b/>
                <w:color w:val="auto"/>
                <w:sz w:val="28"/>
                <w:szCs w:val="24"/>
              </w:rPr>
              <w:t>3</w:t>
            </w:r>
            <w:r w:rsidRPr="003A122F">
              <w:rPr>
                <w:rFonts w:ascii="Arial" w:hAnsi="Arial" w:cs="Arial"/>
                <w:color w:val="auto"/>
                <w:sz w:val="28"/>
                <w:szCs w:val="24"/>
              </w:rPr>
              <w:t xml:space="preserve"> - </w:t>
            </w:r>
            <w:r w:rsidRPr="003A122F">
              <w:rPr>
                <w:rFonts w:ascii="Arial" w:hAnsi="Arial" w:cs="Arial"/>
                <w:b/>
                <w:color w:val="auto"/>
                <w:sz w:val="28"/>
                <w:szCs w:val="24"/>
              </w:rPr>
              <w:t xml:space="preserve">Calculer un seuil de rentabilité </w:t>
            </w:r>
            <w:r w:rsidRPr="00522E4A"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>et le point mort</w:t>
            </w:r>
          </w:p>
        </w:tc>
      </w:tr>
      <w:tr w:rsidR="000E2E1E" w:rsidRPr="00330A49" w14:paraId="429AC397" w14:textId="77777777" w:rsidTr="000E2E1E">
        <w:trPr>
          <w:trHeight w:val="504"/>
        </w:trPr>
        <w:tc>
          <w:tcPr>
            <w:tcW w:w="1526" w:type="dxa"/>
            <w:shd w:val="clear" w:color="auto" w:fill="FFFF00"/>
            <w:vAlign w:val="center"/>
          </w:tcPr>
          <w:p w14:paraId="68742005" w14:textId="77777777" w:rsidR="000E2E1E" w:rsidRPr="00330A49" w:rsidRDefault="000E2E1E" w:rsidP="00DC55BB">
            <w:pPr>
              <w:rPr>
                <w:rFonts w:ascii="Arial" w:hAnsi="Arial" w:cs="Arial"/>
              </w:rPr>
            </w:pPr>
            <w:r w:rsidRPr="00330A49">
              <w:rPr>
                <w:rFonts w:ascii="Arial" w:hAnsi="Arial" w:cs="Arial"/>
                <w:b/>
              </w:rPr>
              <w:t>Durée</w:t>
            </w:r>
            <w:r w:rsidRPr="00330A49">
              <w:rPr>
                <w:rFonts w:ascii="Arial" w:hAnsi="Arial" w:cs="Arial"/>
              </w:rPr>
              <w:t xml:space="preserve"> : 20’</w:t>
            </w:r>
          </w:p>
        </w:tc>
        <w:tc>
          <w:tcPr>
            <w:tcW w:w="7654" w:type="dxa"/>
            <w:shd w:val="clear" w:color="auto" w:fill="FFFF00"/>
            <w:vAlign w:val="center"/>
          </w:tcPr>
          <w:p w14:paraId="49FD5275" w14:textId="77777777" w:rsidR="000E2E1E" w:rsidRPr="00330A49" w:rsidRDefault="000E2E1E" w:rsidP="00DC55BB">
            <w:pPr>
              <w:jc w:val="center"/>
              <w:rPr>
                <w:rFonts w:ascii="Arial" w:hAnsi="Arial" w:cs="Arial"/>
              </w:rPr>
            </w:pPr>
            <w:r w:rsidRPr="00330A4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FCDAEDA" wp14:editId="50B9C274">
                  <wp:extent cx="280422" cy="288000"/>
                  <wp:effectExtent l="0" t="0" r="571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65128E6" w14:textId="77777777" w:rsidR="000E2E1E" w:rsidRPr="00330A49" w:rsidRDefault="000E2E1E" w:rsidP="00DC55BB">
            <w:pPr>
              <w:rPr>
                <w:rFonts w:ascii="Arial" w:hAnsi="Arial" w:cs="Arial"/>
              </w:rPr>
            </w:pPr>
            <w:r w:rsidRPr="00330A49">
              <w:rPr>
                <w:rFonts w:ascii="Arial" w:hAnsi="Arial" w:cs="Arial"/>
              </w:rPr>
              <w:t>Source</w:t>
            </w:r>
          </w:p>
        </w:tc>
      </w:tr>
    </w:tbl>
    <w:p w14:paraId="464E4EFF" w14:textId="77777777" w:rsidR="000E2E1E" w:rsidRDefault="000E2E1E" w:rsidP="000E2E1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14:paraId="45396FFE" w14:textId="77777777" w:rsidR="000E2E1E" w:rsidRPr="0099656F" w:rsidRDefault="000E2E1E" w:rsidP="000E2E1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jc w:val="both"/>
        <w:rPr>
          <w:rStyle w:val="Accentuationlgre"/>
          <w:rFonts w:cs="Arial"/>
          <w:szCs w:val="24"/>
        </w:rPr>
      </w:pPr>
      <w:r w:rsidRPr="0099656F">
        <w:rPr>
          <w:rStyle w:val="Accentuationlgre"/>
          <w:rFonts w:cs="Arial"/>
          <w:szCs w:val="24"/>
        </w:rPr>
        <w:t>Travail à faire</w:t>
      </w:r>
    </w:p>
    <w:p w14:paraId="478A3791" w14:textId="77777777" w:rsidR="000E2E1E" w:rsidRPr="000E2E1E" w:rsidRDefault="000E2E1E" w:rsidP="000E2E1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Style w:val="Accentuationlgre"/>
          <w:rFonts w:cs="Arial"/>
          <w:b w:val="0"/>
          <w:bCs/>
          <w:sz w:val="20"/>
          <w:szCs w:val="16"/>
        </w:rPr>
      </w:pPr>
      <w:r w:rsidRPr="000E2E1E">
        <w:rPr>
          <w:rStyle w:val="Accentuationlgre"/>
          <w:rFonts w:cs="Arial"/>
          <w:b w:val="0"/>
          <w:bCs/>
          <w:sz w:val="20"/>
          <w:szCs w:val="16"/>
        </w:rPr>
        <w:t>Calculez le seuil de rentabilité puis le point mort de chaque cas indiqué dans le tableau</w:t>
      </w:r>
    </w:p>
    <w:p w14:paraId="59C555BC" w14:textId="77777777" w:rsidR="000E2E1E" w:rsidRPr="000E2E1E" w:rsidRDefault="000E2E1E" w:rsidP="00330A4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="Arial" w:hAnsi="Arial" w:cs="Arial"/>
          <w:bCs/>
        </w:rPr>
      </w:pPr>
      <w:r w:rsidRPr="000E2E1E">
        <w:rPr>
          <w:rStyle w:val="Accentuationlgre"/>
          <w:rFonts w:cs="Arial"/>
          <w:b w:val="0"/>
          <w:bCs/>
          <w:sz w:val="20"/>
        </w:rPr>
        <w:t xml:space="preserve">Seuil de rentabilité = </w:t>
      </w:r>
      <w:r w:rsidRPr="000E2E1E">
        <w:rPr>
          <w:rFonts w:ascii="Arial" w:hAnsi="Arial" w:cs="Arial"/>
          <w:bCs/>
        </w:rPr>
        <w:t>Chiffre d'affaires (CA) x Coût fixe (CF) / Marge sur coût variable (MCV)</w:t>
      </w:r>
    </w:p>
    <w:p w14:paraId="0276E62A" w14:textId="77777777" w:rsidR="000E2E1E" w:rsidRPr="000E2E1E" w:rsidRDefault="000E2E1E" w:rsidP="000E2E1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bCs/>
        </w:rPr>
      </w:pPr>
      <w:r w:rsidRPr="000E2E1E">
        <w:rPr>
          <w:rFonts w:ascii="Arial" w:hAnsi="Arial" w:cs="Arial"/>
          <w:bCs/>
        </w:rPr>
        <w:t>Point mort = S de R / CA mensuel</w:t>
      </w:r>
      <w:r w:rsidRPr="000E2E1E">
        <w:rPr>
          <w:rFonts w:ascii="Arial" w:hAnsi="Arial" w:cs="Arial"/>
          <w:bCs/>
        </w:rPr>
        <w:tab/>
        <w:t>= durée en mois</w:t>
      </w:r>
      <w:r w:rsidRPr="000E2E1E">
        <w:rPr>
          <w:rFonts w:ascii="Arial" w:hAnsi="Arial" w:cs="Arial"/>
          <w:bCs/>
        </w:rPr>
        <w:tab/>
      </w:r>
    </w:p>
    <w:p w14:paraId="26689D12" w14:textId="77777777" w:rsidR="000E2E1E" w:rsidRDefault="000E2E1E" w:rsidP="000E2E1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2"/>
        <w:gridCol w:w="6095"/>
      </w:tblGrid>
      <w:tr w:rsidR="000E2E1E" w:rsidRPr="00221806" w14:paraId="287084E0" w14:textId="77777777" w:rsidTr="00DC55BB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14:paraId="165E7DC8" w14:textId="617D2AB2" w:rsidR="000E2E1E" w:rsidRPr="00221806" w:rsidRDefault="000E2E1E" w:rsidP="00DC55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" w:hAnsi="Arial"/>
                <w:sz w:val="24"/>
              </w:rPr>
            </w:pPr>
            <w:bookmarkStart w:id="0" w:name="_Hlk47701414"/>
            <w:r w:rsidRPr="00221806">
              <w:rPr>
                <w:rFonts w:ascii="Arial" w:hAnsi="Arial"/>
                <w:b/>
                <w:sz w:val="24"/>
              </w:rPr>
              <w:t>Exempl</w:t>
            </w:r>
            <w:r w:rsidR="00330A49">
              <w:rPr>
                <w:rFonts w:ascii="Arial" w:hAnsi="Arial"/>
                <w:b/>
                <w:sz w:val="24"/>
              </w:rPr>
              <w:t>e</w:t>
            </w:r>
            <w:r w:rsidRPr="00221806"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420C1BA7" w14:textId="77777777" w:rsidR="000E2E1E" w:rsidRPr="000E2E1E" w:rsidRDefault="000E2E1E" w:rsidP="00DC55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8D9FC5" w14:textId="24F633E7" w:rsidR="000E2E1E" w:rsidRPr="000E2E1E" w:rsidRDefault="000E2E1E" w:rsidP="000E2E1E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CA  </w:t>
            </w:r>
            <w:r w:rsidRPr="000E2E1E">
              <w:rPr>
                <w:rFonts w:ascii="Arial" w:hAnsi="Arial" w:cs="Arial"/>
                <w:sz w:val="22"/>
                <w:szCs w:val="22"/>
              </w:rPr>
              <w:tab/>
              <w:t xml:space="preserve">= </w:t>
            </w:r>
            <w:r w:rsidR="00330A49">
              <w:rPr>
                <w:rFonts w:ascii="Arial" w:hAnsi="Arial" w:cs="Arial"/>
                <w:sz w:val="22"/>
                <w:szCs w:val="22"/>
              </w:rPr>
              <w:t xml:space="preserve">   8</w:t>
            </w:r>
            <w:r w:rsidRPr="000E2E1E">
              <w:rPr>
                <w:rFonts w:ascii="Arial" w:hAnsi="Arial" w:cs="Arial"/>
                <w:sz w:val="22"/>
                <w:szCs w:val="22"/>
              </w:rPr>
              <w:t>0</w:t>
            </w:r>
            <w:r w:rsidR="00330A49">
              <w:rPr>
                <w:rFonts w:ascii="Arial" w:hAnsi="Arial" w:cs="Arial"/>
                <w:sz w:val="22"/>
                <w:szCs w:val="22"/>
              </w:rPr>
              <w:t>4</w:t>
            </w:r>
            <w:r w:rsidRPr="000E2E1E">
              <w:rPr>
                <w:rFonts w:ascii="Arial" w:hAnsi="Arial" w:cs="Arial"/>
                <w:sz w:val="22"/>
                <w:szCs w:val="22"/>
              </w:rPr>
              <w:t xml:space="preserve"> 000       </w:t>
            </w:r>
          </w:p>
          <w:p w14:paraId="05373B10" w14:textId="048757FF" w:rsidR="000E2E1E" w:rsidRPr="00330A49" w:rsidRDefault="000E2E1E" w:rsidP="000E2E1E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0A49">
              <w:rPr>
                <w:rFonts w:ascii="Arial" w:hAnsi="Arial" w:cs="Arial"/>
                <w:sz w:val="22"/>
                <w:szCs w:val="22"/>
                <w:u w:val="single"/>
              </w:rPr>
              <w:t xml:space="preserve">CV  </w:t>
            </w:r>
            <w:r w:rsidRPr="00330A49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=    </w:t>
            </w:r>
            <w:r w:rsidR="00330A49" w:rsidRPr="00330A49">
              <w:rPr>
                <w:rFonts w:ascii="Arial" w:hAnsi="Arial" w:cs="Arial"/>
                <w:sz w:val="22"/>
                <w:szCs w:val="22"/>
                <w:u w:val="single"/>
              </w:rPr>
              <w:t>5</w:t>
            </w:r>
            <w:r w:rsidRPr="00330A49">
              <w:rPr>
                <w:rFonts w:ascii="Arial" w:hAnsi="Arial" w:cs="Arial"/>
                <w:sz w:val="22"/>
                <w:szCs w:val="22"/>
                <w:u w:val="single"/>
              </w:rPr>
              <w:t>00 000</w:t>
            </w:r>
          </w:p>
          <w:p w14:paraId="32E176E8" w14:textId="48761CD6" w:rsidR="000E2E1E" w:rsidRPr="000E2E1E" w:rsidRDefault="000E2E1E" w:rsidP="000E2E1E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MCV </w:t>
            </w:r>
            <w:r w:rsidRPr="000E2E1E">
              <w:rPr>
                <w:rFonts w:ascii="Arial" w:hAnsi="Arial" w:cs="Arial"/>
                <w:sz w:val="22"/>
                <w:szCs w:val="22"/>
              </w:rPr>
              <w:tab/>
              <w:t xml:space="preserve">=   </w:t>
            </w:r>
            <w:r w:rsidR="00330A49">
              <w:rPr>
                <w:rFonts w:ascii="Arial" w:hAnsi="Arial" w:cs="Arial"/>
                <w:sz w:val="22"/>
                <w:szCs w:val="22"/>
              </w:rPr>
              <w:t xml:space="preserve"> 304 000</w:t>
            </w:r>
          </w:p>
          <w:p w14:paraId="0E9B6E90" w14:textId="6DBEFBB9" w:rsidR="000E2E1E" w:rsidRPr="00330A49" w:rsidRDefault="000E2E1E" w:rsidP="000E2E1E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30A49">
              <w:rPr>
                <w:rFonts w:ascii="Arial" w:hAnsi="Arial" w:cs="Arial"/>
                <w:sz w:val="22"/>
                <w:szCs w:val="22"/>
                <w:u w:val="single"/>
              </w:rPr>
              <w:t xml:space="preserve">CF  </w:t>
            </w:r>
            <w:r w:rsidRPr="00330A49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=    </w:t>
            </w:r>
            <w:r w:rsidR="00330A49" w:rsidRPr="00330A49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Pr="00330A49">
              <w:rPr>
                <w:rFonts w:ascii="Arial" w:hAnsi="Arial" w:cs="Arial"/>
                <w:sz w:val="22"/>
                <w:szCs w:val="22"/>
                <w:u w:val="single"/>
              </w:rPr>
              <w:t>00 000</w:t>
            </w:r>
          </w:p>
          <w:p w14:paraId="7BED3A57" w14:textId="56E07288" w:rsidR="000E2E1E" w:rsidRPr="000E2E1E" w:rsidRDefault="000E2E1E" w:rsidP="000E2E1E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R   </w:t>
            </w:r>
            <w:r w:rsidRPr="000E2E1E">
              <w:rPr>
                <w:rFonts w:ascii="Arial" w:hAnsi="Arial" w:cs="Arial"/>
                <w:sz w:val="22"/>
                <w:szCs w:val="22"/>
              </w:rPr>
              <w:tab/>
              <w:t>=</w:t>
            </w:r>
            <w:r w:rsidR="00330A49">
              <w:rPr>
                <w:rFonts w:ascii="Arial" w:hAnsi="Arial" w:cs="Arial"/>
                <w:sz w:val="22"/>
                <w:szCs w:val="22"/>
              </w:rPr>
              <w:t xml:space="preserve">    100 000</w:t>
            </w:r>
          </w:p>
        </w:tc>
        <w:tc>
          <w:tcPr>
            <w:tcW w:w="6095" w:type="dxa"/>
          </w:tcPr>
          <w:p w14:paraId="04C72B82" w14:textId="5B4F2D5E" w:rsidR="000E2E1E" w:rsidRDefault="000E2E1E" w:rsidP="00DC55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Calculer le seuil de rentabilité : </w:t>
            </w:r>
          </w:p>
          <w:p w14:paraId="7C69A9DD" w14:textId="298B2D22" w:rsidR="000E2E1E" w:rsidRPr="00330A49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A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SR = 80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  <w:r w:rsidRPr="00330A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000 x 200 000 / 30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  <w:r w:rsidRPr="00330A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000 = 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28 947</w:t>
            </w:r>
            <w:r w:rsidRPr="00330A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€</w:t>
            </w:r>
          </w:p>
          <w:p w14:paraId="7CA68283" w14:textId="77777777" w:rsidR="000E2E1E" w:rsidRPr="000E2E1E" w:rsidRDefault="000E2E1E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>Date à laquelle le S de R est atteint :</w:t>
            </w:r>
          </w:p>
          <w:p w14:paraId="1AE9C5EA" w14:textId="6ACC9F8E" w:rsidR="000E2E1E" w:rsidRPr="00330A49" w:rsidRDefault="00330A49" w:rsidP="00DC55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A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CA mensuel = 80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  <w:r w:rsidRPr="00330A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000 / 12 = 6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7 000</w:t>
            </w:r>
            <w:r w:rsidRPr="00330A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€</w:t>
            </w:r>
          </w:p>
          <w:p w14:paraId="155A7242" w14:textId="0C67A562" w:rsidR="000E2E1E" w:rsidRDefault="00330A49" w:rsidP="00DC55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A4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Point mort =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528 947 / 67 000 = 7,89 mois</w:t>
            </w:r>
          </w:p>
          <w:p w14:paraId="7F405CD7" w14:textId="405F77FE" w:rsidR="00330A49" w:rsidRDefault="00330A49" w:rsidP="00DC55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0,89 x 30 = 26,7 jours (arrondi à 27 jours)</w:t>
            </w:r>
          </w:p>
          <w:p w14:paraId="663C0AA0" w14:textId="2FDFD6DF" w:rsidR="000E2E1E" w:rsidRPr="00330A49" w:rsidRDefault="00330A49" w:rsidP="00DC55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Point mort = 7 mois et 27 jours</w:t>
            </w:r>
          </w:p>
        </w:tc>
      </w:tr>
      <w:tr w:rsidR="00330A49" w:rsidRPr="00221806" w14:paraId="3227CCC5" w14:textId="77777777" w:rsidTr="00DC55BB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14:paraId="1E1F0445" w14:textId="2C47726D" w:rsidR="00330A49" w:rsidRPr="00221806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Cas</w:t>
            </w:r>
            <w:r w:rsidRPr="00221806">
              <w:rPr>
                <w:rFonts w:ascii="Arial" w:hAnsi="Arial"/>
                <w:b/>
                <w:sz w:val="24"/>
              </w:rPr>
              <w:t xml:space="preserve"> 1 </w:t>
            </w:r>
          </w:p>
        </w:tc>
        <w:tc>
          <w:tcPr>
            <w:tcW w:w="2552" w:type="dxa"/>
          </w:tcPr>
          <w:p w14:paraId="39442955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F26C49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CA  </w:t>
            </w:r>
            <w:r w:rsidRPr="000E2E1E">
              <w:rPr>
                <w:rFonts w:ascii="Arial" w:hAnsi="Arial" w:cs="Arial"/>
                <w:sz w:val="22"/>
                <w:szCs w:val="22"/>
              </w:rPr>
              <w:tab/>
              <w:t xml:space="preserve">= 1 000 000       </w:t>
            </w:r>
          </w:p>
          <w:p w14:paraId="1D30EE29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CV  </w:t>
            </w:r>
            <w:r w:rsidRPr="000E2E1E">
              <w:rPr>
                <w:rFonts w:ascii="Arial" w:hAnsi="Arial" w:cs="Arial"/>
                <w:sz w:val="22"/>
                <w:szCs w:val="22"/>
              </w:rPr>
              <w:tab/>
              <w:t>=    600 000</w:t>
            </w:r>
          </w:p>
          <w:p w14:paraId="792D52DD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MCV </w:t>
            </w:r>
            <w:r w:rsidRPr="000E2E1E">
              <w:rPr>
                <w:rFonts w:ascii="Arial" w:hAnsi="Arial" w:cs="Arial"/>
                <w:sz w:val="22"/>
                <w:szCs w:val="22"/>
              </w:rPr>
              <w:tab/>
              <w:t xml:space="preserve">=   </w:t>
            </w:r>
          </w:p>
          <w:p w14:paraId="5AD0DC6C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CF  </w:t>
            </w:r>
            <w:r w:rsidRPr="000E2E1E">
              <w:rPr>
                <w:rFonts w:ascii="Arial" w:hAnsi="Arial" w:cs="Arial"/>
                <w:sz w:val="22"/>
                <w:szCs w:val="22"/>
              </w:rPr>
              <w:tab/>
              <w:t>=    400 000</w:t>
            </w:r>
          </w:p>
          <w:p w14:paraId="26F39087" w14:textId="19A50A0E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R   </w:t>
            </w:r>
            <w:r w:rsidRPr="000E2E1E">
              <w:rPr>
                <w:rFonts w:ascii="Arial" w:hAnsi="Arial" w:cs="Arial"/>
                <w:sz w:val="22"/>
                <w:szCs w:val="22"/>
              </w:rPr>
              <w:tab/>
              <w:t>=</w:t>
            </w:r>
            <w:r w:rsidRPr="000E2E1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95" w:type="dxa"/>
          </w:tcPr>
          <w:p w14:paraId="6B7F875C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Calculer le seuil de rentabilité : </w:t>
            </w:r>
          </w:p>
          <w:p w14:paraId="1678D12E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FD95D2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CEBE28D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5F1ECE" w14:textId="3CD4CA35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>Date à laquelle le S de R est atteint </w:t>
            </w:r>
            <w:r w:rsidR="00884B97">
              <w:rPr>
                <w:rFonts w:ascii="Arial" w:hAnsi="Arial"/>
                <w:sz w:val="24"/>
              </w:rPr>
              <w:t>(point mort)</w:t>
            </w:r>
            <w:r w:rsidR="00884B97" w:rsidRPr="00E24381">
              <w:rPr>
                <w:rFonts w:ascii="Arial" w:hAnsi="Arial"/>
                <w:sz w:val="24"/>
              </w:rPr>
              <w:t> </w:t>
            </w:r>
            <w:r w:rsidRPr="000E2E1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2D87AC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AAC38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DDF46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B4EBB" w14:textId="7B6FC2BD" w:rsidR="00330A49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ECB98" w14:textId="46252E4E" w:rsidR="00330A49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6E46FF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A82EA7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FC4D21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A49" w:rsidRPr="00221806" w14:paraId="7D5FAF3F" w14:textId="77777777" w:rsidTr="00DC55BB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14:paraId="107A910F" w14:textId="675A76BB" w:rsidR="00330A49" w:rsidRPr="00221806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Cas</w:t>
            </w:r>
            <w:r w:rsidRPr="00221806">
              <w:rPr>
                <w:rFonts w:ascii="Arial" w:hAnsi="Arial"/>
                <w:b/>
                <w:sz w:val="24"/>
              </w:rPr>
              <w:t xml:space="preserve"> 2 </w:t>
            </w:r>
          </w:p>
        </w:tc>
        <w:tc>
          <w:tcPr>
            <w:tcW w:w="2552" w:type="dxa"/>
          </w:tcPr>
          <w:p w14:paraId="491B9C2E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435F3C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CA 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gramEnd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= 5 000 000       </w:t>
            </w:r>
          </w:p>
          <w:p w14:paraId="0AA9686D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CV 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gramEnd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>= 3 500 000</w:t>
            </w:r>
          </w:p>
          <w:p w14:paraId="2017D918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MCV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= </w:t>
            </w:r>
          </w:p>
          <w:p w14:paraId="4DF029BC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CF 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gramEnd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>= 2 000 000</w:t>
            </w:r>
          </w:p>
          <w:p w14:paraId="117DFE19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R  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= </w:t>
            </w:r>
          </w:p>
          <w:p w14:paraId="2989AEAB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</w:tcPr>
          <w:p w14:paraId="21FEA8B2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Calculer le seuil de rentabilité : </w:t>
            </w:r>
          </w:p>
          <w:p w14:paraId="419A6E95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9133A0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229D2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9B484A" w14:textId="23878EB4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>Date à laquelle le S de R est atteint </w:t>
            </w:r>
            <w:r w:rsidR="00884B97">
              <w:rPr>
                <w:rFonts w:ascii="Arial" w:hAnsi="Arial"/>
                <w:sz w:val="24"/>
              </w:rPr>
              <w:t>(point mort)</w:t>
            </w:r>
            <w:r w:rsidR="00884B97" w:rsidRPr="00E24381">
              <w:rPr>
                <w:rFonts w:ascii="Arial" w:hAnsi="Arial"/>
                <w:sz w:val="24"/>
              </w:rPr>
              <w:t> </w:t>
            </w:r>
            <w:r w:rsidRPr="000E2E1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31010C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1EBBE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DD5AE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74F401" w14:textId="0C3B5FAB" w:rsidR="00330A49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D1E5F5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187BB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0E1B5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A49" w:rsidRPr="00221806" w14:paraId="6726350A" w14:textId="77777777" w:rsidTr="00DC55BB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14:paraId="353FC2B6" w14:textId="22DDD122" w:rsidR="00330A49" w:rsidRPr="00221806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Cas</w:t>
            </w:r>
            <w:r w:rsidRPr="00221806">
              <w:rPr>
                <w:rFonts w:ascii="Arial" w:hAnsi="Arial"/>
                <w:b/>
                <w:sz w:val="24"/>
              </w:rPr>
              <w:t xml:space="preserve"> 3 </w:t>
            </w:r>
          </w:p>
        </w:tc>
        <w:tc>
          <w:tcPr>
            <w:tcW w:w="2552" w:type="dxa"/>
          </w:tcPr>
          <w:p w14:paraId="6A1D819A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901E7B6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CA 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gramEnd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= 41 000 000     </w:t>
            </w:r>
          </w:p>
          <w:p w14:paraId="2922E0C6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CV 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gramEnd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>= 22 600 000</w:t>
            </w:r>
          </w:p>
          <w:p w14:paraId="3A15D37D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MCV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= </w:t>
            </w:r>
          </w:p>
          <w:p w14:paraId="725F27CA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CF 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gramEnd"/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>= 13 000 000</w:t>
            </w:r>
          </w:p>
          <w:p w14:paraId="4786783A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 xml:space="preserve">R   </w:t>
            </w:r>
            <w:r w:rsidRPr="000E2E1E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=   </w:t>
            </w:r>
          </w:p>
          <w:p w14:paraId="0CBF2F0D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</w:tcPr>
          <w:p w14:paraId="1D7CC15E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 xml:space="preserve">Calculer le seuil de rentabilité : </w:t>
            </w:r>
          </w:p>
          <w:p w14:paraId="5612FD1A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84B300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095A05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CF5F10" w14:textId="7B632E1F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E1E">
              <w:rPr>
                <w:rFonts w:ascii="Arial" w:hAnsi="Arial" w:cs="Arial"/>
                <w:sz w:val="22"/>
                <w:szCs w:val="22"/>
              </w:rPr>
              <w:t>Date à laquelle le S de R est atteint </w:t>
            </w:r>
            <w:r w:rsidR="00884B97">
              <w:rPr>
                <w:rFonts w:ascii="Arial" w:hAnsi="Arial"/>
                <w:sz w:val="24"/>
              </w:rPr>
              <w:t>(point mort)</w:t>
            </w:r>
            <w:r w:rsidR="00884B97" w:rsidRPr="00E24381">
              <w:rPr>
                <w:rFonts w:ascii="Arial" w:hAnsi="Arial"/>
                <w:sz w:val="24"/>
              </w:rPr>
              <w:t> </w:t>
            </w:r>
            <w:r w:rsidRPr="000E2E1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7EBC34" w14:textId="3942ED1F" w:rsidR="00330A49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8F9C5F" w14:textId="70A66440" w:rsidR="00330A49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60CD42" w14:textId="77777777" w:rsidR="00330A49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F1BF0F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071D77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021A66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290D25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EA009B" w14:textId="77777777" w:rsidR="00330A49" w:rsidRPr="000E2E1E" w:rsidRDefault="00330A49" w:rsidP="00330A4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3836F6DC" w14:textId="77777777" w:rsidR="00A91307" w:rsidRPr="000E2E1E" w:rsidRDefault="00A91307" w:rsidP="000E2E1E"/>
    <w:sectPr w:rsidR="00A91307" w:rsidRPr="000E2E1E" w:rsidSect="008F70D3">
      <w:headerReference w:type="default" r:id="rId8"/>
      <w:type w:val="continuous"/>
      <w:pgSz w:w="11907" w:h="16840" w:code="9"/>
      <w:pgMar w:top="851" w:right="851" w:bottom="851" w:left="1134" w:header="436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E44E" w14:textId="77777777" w:rsidR="008F70D3" w:rsidRDefault="008F70D3">
      <w:r>
        <w:separator/>
      </w:r>
    </w:p>
  </w:endnote>
  <w:endnote w:type="continuationSeparator" w:id="0">
    <w:p w14:paraId="067B8B61" w14:textId="77777777" w:rsidR="008F70D3" w:rsidRDefault="008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19D9" w14:textId="77777777" w:rsidR="008F70D3" w:rsidRDefault="008F70D3">
      <w:r>
        <w:separator/>
      </w:r>
    </w:p>
  </w:footnote>
  <w:footnote w:type="continuationSeparator" w:id="0">
    <w:p w14:paraId="2E7CACC1" w14:textId="77777777" w:rsidR="008F70D3" w:rsidRDefault="008F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5D53" w14:textId="3B98B9B9" w:rsidR="004D4239" w:rsidRPr="00806ECF" w:rsidRDefault="00806ECF" w:rsidP="00F2083C">
    <w:pPr>
      <w:pStyle w:val="En-tte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sz w:val="18"/>
        <w:szCs w:val="18"/>
      </w:rPr>
    </w:pPr>
    <w:r w:rsidRPr="00806ECF">
      <w:rPr>
        <w:rFonts w:ascii="Arial" w:hAnsi="Arial" w:cs="Arial"/>
        <w:b/>
        <w:sz w:val="18"/>
        <w:szCs w:val="18"/>
      </w:rPr>
      <w:t>c</w:t>
    </w:r>
    <w:r w:rsidR="004D4239" w:rsidRPr="00806ECF">
      <w:rPr>
        <w:rFonts w:ascii="Arial" w:hAnsi="Arial" w:cs="Arial"/>
        <w:b/>
        <w:sz w:val="18"/>
        <w:szCs w:val="18"/>
      </w:rPr>
      <w:t>terrier</w:t>
    </w:r>
    <w:r w:rsidR="004D4239" w:rsidRPr="00806ECF">
      <w:rPr>
        <w:rFonts w:ascii="Arial" w:hAnsi="Arial" w:cs="Arial"/>
        <w:b/>
        <w:sz w:val="18"/>
        <w:szCs w:val="18"/>
      </w:rPr>
      <w:tab/>
    </w:r>
    <w:r w:rsidR="00EB55B8" w:rsidRPr="00806ECF">
      <w:rPr>
        <w:rStyle w:val="Numrodepage"/>
        <w:rFonts w:ascii="Arial" w:hAnsi="Arial" w:cs="Arial"/>
        <w:b/>
        <w:sz w:val="18"/>
        <w:szCs w:val="18"/>
      </w:rPr>
      <w:fldChar w:fldCharType="begin"/>
    </w:r>
    <w:r w:rsidR="004D4239" w:rsidRPr="00806ECF">
      <w:rPr>
        <w:rStyle w:val="Numrodepage"/>
        <w:rFonts w:ascii="Arial" w:hAnsi="Arial" w:cs="Arial"/>
        <w:b/>
        <w:sz w:val="18"/>
        <w:szCs w:val="18"/>
      </w:rPr>
      <w:instrText xml:space="preserve"> PAGE </w:instrText>
    </w:r>
    <w:r w:rsidR="00EB55B8" w:rsidRPr="00806ECF">
      <w:rPr>
        <w:rStyle w:val="Numrodepage"/>
        <w:rFonts w:ascii="Arial" w:hAnsi="Arial" w:cs="Arial"/>
        <w:b/>
        <w:sz w:val="18"/>
        <w:szCs w:val="18"/>
      </w:rPr>
      <w:fldChar w:fldCharType="separate"/>
    </w:r>
    <w:r w:rsidR="00221806" w:rsidRPr="00806ECF">
      <w:rPr>
        <w:rStyle w:val="Numrodepage"/>
        <w:rFonts w:ascii="Arial" w:hAnsi="Arial" w:cs="Arial"/>
        <w:b/>
        <w:noProof/>
        <w:sz w:val="18"/>
        <w:szCs w:val="18"/>
      </w:rPr>
      <w:t>1</w:t>
    </w:r>
    <w:r w:rsidR="00EB55B8" w:rsidRPr="00806ECF">
      <w:rPr>
        <w:rStyle w:val="Numrodepage"/>
        <w:rFonts w:ascii="Arial" w:hAnsi="Arial" w:cs="Arial"/>
        <w:b/>
        <w:sz w:val="18"/>
        <w:szCs w:val="18"/>
      </w:rPr>
      <w:fldChar w:fldCharType="end"/>
    </w:r>
    <w:r w:rsidR="004D4239" w:rsidRPr="00806ECF">
      <w:rPr>
        <w:rStyle w:val="Numrodepage"/>
        <w:rFonts w:ascii="Arial" w:hAnsi="Arial" w:cs="Arial"/>
        <w:b/>
        <w:sz w:val="18"/>
        <w:szCs w:val="18"/>
      </w:rPr>
      <w:t>/</w:t>
    </w:r>
    <w:r w:rsidR="00EB55B8" w:rsidRPr="00806ECF">
      <w:rPr>
        <w:rStyle w:val="Numrodepage"/>
        <w:rFonts w:ascii="Arial" w:hAnsi="Arial" w:cs="Arial"/>
        <w:b/>
        <w:sz w:val="18"/>
        <w:szCs w:val="18"/>
      </w:rPr>
      <w:fldChar w:fldCharType="begin"/>
    </w:r>
    <w:r w:rsidR="004D4239" w:rsidRPr="00806ECF">
      <w:rPr>
        <w:rStyle w:val="Numrodepage"/>
        <w:rFonts w:ascii="Arial" w:hAnsi="Arial" w:cs="Arial"/>
        <w:b/>
        <w:sz w:val="18"/>
        <w:szCs w:val="18"/>
      </w:rPr>
      <w:instrText xml:space="preserve"> NUMPAGES </w:instrText>
    </w:r>
    <w:r w:rsidR="00EB55B8" w:rsidRPr="00806ECF">
      <w:rPr>
        <w:rStyle w:val="Numrodepage"/>
        <w:rFonts w:ascii="Arial" w:hAnsi="Arial" w:cs="Arial"/>
        <w:b/>
        <w:sz w:val="18"/>
        <w:szCs w:val="18"/>
      </w:rPr>
      <w:fldChar w:fldCharType="separate"/>
    </w:r>
    <w:r w:rsidR="00221806" w:rsidRPr="00806ECF">
      <w:rPr>
        <w:rStyle w:val="Numrodepage"/>
        <w:rFonts w:ascii="Arial" w:hAnsi="Arial" w:cs="Arial"/>
        <w:b/>
        <w:noProof/>
        <w:sz w:val="18"/>
        <w:szCs w:val="18"/>
      </w:rPr>
      <w:t>1</w:t>
    </w:r>
    <w:r w:rsidR="00EB55B8" w:rsidRPr="00806ECF">
      <w:rPr>
        <w:rStyle w:val="Numrodepage"/>
        <w:rFonts w:ascii="Arial" w:hAnsi="Arial" w:cs="Arial"/>
        <w:b/>
        <w:sz w:val="18"/>
        <w:szCs w:val="18"/>
      </w:rPr>
      <w:fldChar w:fldCharType="end"/>
    </w:r>
    <w:r w:rsidR="004D4239" w:rsidRPr="00806ECF">
      <w:rPr>
        <w:rStyle w:val="Numrodepage"/>
        <w:rFonts w:ascii="Arial" w:hAnsi="Arial" w:cs="Arial"/>
        <w:b/>
        <w:sz w:val="18"/>
        <w:szCs w:val="18"/>
      </w:rPr>
      <w:tab/>
    </w:r>
    <w:r w:rsidR="00EB55B8" w:rsidRPr="00806ECF">
      <w:rPr>
        <w:rStyle w:val="Numrodepage"/>
        <w:rFonts w:ascii="Arial" w:hAnsi="Arial" w:cs="Arial"/>
        <w:b/>
        <w:sz w:val="18"/>
        <w:szCs w:val="18"/>
      </w:rPr>
      <w:fldChar w:fldCharType="begin"/>
    </w:r>
    <w:r w:rsidR="004D4239" w:rsidRPr="00806ECF">
      <w:rPr>
        <w:rStyle w:val="Numrodepage"/>
        <w:rFonts w:ascii="Arial" w:hAnsi="Arial" w:cs="Arial"/>
        <w:b/>
        <w:sz w:val="18"/>
        <w:szCs w:val="18"/>
      </w:rPr>
      <w:instrText xml:space="preserve"> DATE \@ "dd/MM/yyyy" </w:instrText>
    </w:r>
    <w:r w:rsidR="00EB55B8" w:rsidRPr="00806ECF">
      <w:rPr>
        <w:rStyle w:val="Numrodepage"/>
        <w:rFonts w:ascii="Arial" w:hAnsi="Arial" w:cs="Arial"/>
        <w:b/>
        <w:sz w:val="18"/>
        <w:szCs w:val="18"/>
      </w:rPr>
      <w:fldChar w:fldCharType="separate"/>
    </w:r>
    <w:r w:rsidRPr="00806ECF">
      <w:rPr>
        <w:rStyle w:val="Numrodepage"/>
        <w:rFonts w:ascii="Arial" w:hAnsi="Arial" w:cs="Arial"/>
        <w:b/>
        <w:noProof/>
        <w:sz w:val="18"/>
        <w:szCs w:val="18"/>
      </w:rPr>
      <w:t>17/04/2024</w:t>
    </w:r>
    <w:r w:rsidR="00EB55B8" w:rsidRPr="00806ECF">
      <w:rPr>
        <w:rStyle w:val="Numrodepage"/>
        <w:rFonts w:ascii="Arial" w:hAnsi="Arial"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5A140F"/>
    <w:multiLevelType w:val="multilevel"/>
    <w:tmpl w:val="C938FF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E3BA0"/>
    <w:multiLevelType w:val="hybridMultilevel"/>
    <w:tmpl w:val="2C68028A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76A66"/>
    <w:multiLevelType w:val="hybridMultilevel"/>
    <w:tmpl w:val="464051F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965D7"/>
    <w:multiLevelType w:val="hybridMultilevel"/>
    <w:tmpl w:val="5AD048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A47FA"/>
    <w:multiLevelType w:val="hybridMultilevel"/>
    <w:tmpl w:val="ED36D2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3049"/>
    <w:multiLevelType w:val="multilevel"/>
    <w:tmpl w:val="46405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91B41"/>
    <w:multiLevelType w:val="multilevel"/>
    <w:tmpl w:val="2C68028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F5122"/>
    <w:multiLevelType w:val="hybridMultilevel"/>
    <w:tmpl w:val="A5C4D5E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31F8F"/>
    <w:multiLevelType w:val="hybridMultilevel"/>
    <w:tmpl w:val="B0EA7B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B1C3E"/>
    <w:multiLevelType w:val="hybridMultilevel"/>
    <w:tmpl w:val="360009B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6F1FEE"/>
    <w:multiLevelType w:val="hybridMultilevel"/>
    <w:tmpl w:val="40C081D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E62EE2"/>
    <w:multiLevelType w:val="hybridMultilevel"/>
    <w:tmpl w:val="C938FF1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A6344"/>
    <w:multiLevelType w:val="multilevel"/>
    <w:tmpl w:val="BC5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15037"/>
    <w:multiLevelType w:val="hybridMultilevel"/>
    <w:tmpl w:val="02B083D2"/>
    <w:lvl w:ilvl="0" w:tplc="C56C5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C7AA1"/>
    <w:multiLevelType w:val="hybridMultilevel"/>
    <w:tmpl w:val="BC5A5A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F498B"/>
    <w:multiLevelType w:val="hybridMultilevel"/>
    <w:tmpl w:val="4DD8D87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02413567">
    <w:abstractNumId w:val="0"/>
    <w:lvlOverride w:ilvl="0">
      <w:lvl w:ilvl="0">
        <w:start w:val="1"/>
        <w:numFmt w:val="bullet"/>
        <w:lvlText w:val=""/>
        <w:legacy w:legacy="1" w:legacySpace="0" w:legacyIndent="11"/>
        <w:lvlJc w:val="left"/>
        <w:pPr>
          <w:ind w:left="851" w:hanging="11"/>
        </w:pPr>
        <w:rPr>
          <w:rFonts w:ascii="Symbol" w:hAnsi="Symbol" w:hint="default"/>
        </w:rPr>
      </w:lvl>
    </w:lvlOverride>
  </w:num>
  <w:num w:numId="2" w16cid:durableId="594675702">
    <w:abstractNumId w:val="5"/>
  </w:num>
  <w:num w:numId="3" w16cid:durableId="579095027">
    <w:abstractNumId w:val="3"/>
  </w:num>
  <w:num w:numId="4" w16cid:durableId="1738477704">
    <w:abstractNumId w:val="6"/>
  </w:num>
  <w:num w:numId="5" w16cid:durableId="656304934">
    <w:abstractNumId w:val="2"/>
  </w:num>
  <w:num w:numId="6" w16cid:durableId="2127460196">
    <w:abstractNumId w:val="7"/>
  </w:num>
  <w:num w:numId="7" w16cid:durableId="1234973167">
    <w:abstractNumId w:val="12"/>
  </w:num>
  <w:num w:numId="8" w16cid:durableId="510949353">
    <w:abstractNumId w:val="1"/>
  </w:num>
  <w:num w:numId="9" w16cid:durableId="1634021604">
    <w:abstractNumId w:val="8"/>
  </w:num>
  <w:num w:numId="10" w16cid:durableId="883100949">
    <w:abstractNumId w:val="16"/>
  </w:num>
  <w:num w:numId="11" w16cid:durableId="1600723859">
    <w:abstractNumId w:val="15"/>
  </w:num>
  <w:num w:numId="12" w16cid:durableId="129134790">
    <w:abstractNumId w:val="9"/>
  </w:num>
  <w:num w:numId="13" w16cid:durableId="436100793">
    <w:abstractNumId w:val="11"/>
  </w:num>
  <w:num w:numId="14" w16cid:durableId="516846997">
    <w:abstractNumId w:val="4"/>
  </w:num>
  <w:num w:numId="15" w16cid:durableId="1490751735">
    <w:abstractNumId w:val="13"/>
  </w:num>
  <w:num w:numId="16" w16cid:durableId="421225886">
    <w:abstractNumId w:val="14"/>
  </w:num>
  <w:num w:numId="17" w16cid:durableId="1387606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449"/>
    <w:rsid w:val="000E2449"/>
    <w:rsid w:val="000E2E1E"/>
    <w:rsid w:val="001125A4"/>
    <w:rsid w:val="00143737"/>
    <w:rsid w:val="001459DE"/>
    <w:rsid w:val="001702EB"/>
    <w:rsid w:val="0017274B"/>
    <w:rsid w:val="0017648A"/>
    <w:rsid w:val="00206C0A"/>
    <w:rsid w:val="00221806"/>
    <w:rsid w:val="00257C19"/>
    <w:rsid w:val="0028386B"/>
    <w:rsid w:val="00284853"/>
    <w:rsid w:val="002871D2"/>
    <w:rsid w:val="002A7E64"/>
    <w:rsid w:val="002D028F"/>
    <w:rsid w:val="00307998"/>
    <w:rsid w:val="00330A49"/>
    <w:rsid w:val="00343FB6"/>
    <w:rsid w:val="003831BF"/>
    <w:rsid w:val="003A364F"/>
    <w:rsid w:val="003A6940"/>
    <w:rsid w:val="004018CE"/>
    <w:rsid w:val="00414B15"/>
    <w:rsid w:val="004218DA"/>
    <w:rsid w:val="004D4239"/>
    <w:rsid w:val="00522E4A"/>
    <w:rsid w:val="0057603B"/>
    <w:rsid w:val="006C27F5"/>
    <w:rsid w:val="007F7CC6"/>
    <w:rsid w:val="00806ECF"/>
    <w:rsid w:val="00884B97"/>
    <w:rsid w:val="008A07F9"/>
    <w:rsid w:val="008F4011"/>
    <w:rsid w:val="008F70D3"/>
    <w:rsid w:val="00923B9C"/>
    <w:rsid w:val="009906D9"/>
    <w:rsid w:val="009E1EC6"/>
    <w:rsid w:val="00A03A4E"/>
    <w:rsid w:val="00A262CA"/>
    <w:rsid w:val="00A337DD"/>
    <w:rsid w:val="00A47A7B"/>
    <w:rsid w:val="00A55EFF"/>
    <w:rsid w:val="00A852C5"/>
    <w:rsid w:val="00A91307"/>
    <w:rsid w:val="00B771B5"/>
    <w:rsid w:val="00BA3A12"/>
    <w:rsid w:val="00BC44C3"/>
    <w:rsid w:val="00BF047C"/>
    <w:rsid w:val="00CD2FD5"/>
    <w:rsid w:val="00D82F75"/>
    <w:rsid w:val="00D93ECD"/>
    <w:rsid w:val="00E23A9E"/>
    <w:rsid w:val="00E5127E"/>
    <w:rsid w:val="00EB55B8"/>
    <w:rsid w:val="00F2083C"/>
    <w:rsid w:val="00F33677"/>
    <w:rsid w:val="00FA33B5"/>
    <w:rsid w:val="00F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35C8C"/>
  <w15:docId w15:val="{3BF94E86-9C67-4E5C-899F-33CA0A20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5B8"/>
  </w:style>
  <w:style w:type="paragraph" w:styleId="Titre1">
    <w:name w:val="heading 1"/>
    <w:basedOn w:val="Normal"/>
    <w:next w:val="Normal"/>
    <w:link w:val="Titre1Car"/>
    <w:qFormat/>
    <w:rsid w:val="004018C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jc w:val="both"/>
      <w:outlineLvl w:val="0"/>
    </w:pPr>
    <w:rPr>
      <w:rFonts w:ascii="Arial" w:hAnsi="Arial" w:cs="Arial"/>
      <w:b/>
      <w:color w:val="000000"/>
      <w:sz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21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EB55B8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A852C5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rsid w:val="00A852C5"/>
    <w:rPr>
      <w:color w:val="0000FF"/>
      <w:u w:val="single"/>
    </w:rPr>
  </w:style>
  <w:style w:type="paragraph" w:styleId="En-tte">
    <w:name w:val="header"/>
    <w:basedOn w:val="Normal"/>
    <w:rsid w:val="00F2083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2083C"/>
  </w:style>
  <w:style w:type="table" w:styleId="Grilledutableau">
    <w:name w:val="Table Grid"/>
    <w:basedOn w:val="TableauNormal"/>
    <w:rsid w:val="00A3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018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18C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018CE"/>
    <w:rPr>
      <w:rFonts w:ascii="Arial" w:hAnsi="Arial" w:cs="Arial"/>
      <w:b/>
      <w:color w:val="000000"/>
      <w:sz w:val="32"/>
    </w:rPr>
  </w:style>
  <w:style w:type="character" w:customStyle="1" w:styleId="Titre2Car">
    <w:name w:val="Titre 2 Car"/>
    <w:basedOn w:val="Policepardfaut"/>
    <w:link w:val="Titre2"/>
    <w:semiHidden/>
    <w:rsid w:val="00221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centuationlgre">
    <w:name w:val="Subtle Emphasis"/>
    <w:aliases w:val="Titre 111"/>
    <w:uiPriority w:val="19"/>
    <w:qFormat/>
    <w:rsid w:val="00221806"/>
    <w:rPr>
      <w:rFonts w:ascii="Arial" w:hAnsi="Arial"/>
      <w:b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22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6 - DETERMINATION DES COUTS</vt:lpstr>
    </vt:vector>
  </TitlesOfParts>
  <Company>Techniplus</Company>
  <LinksUpToDate>false</LinksUpToDate>
  <CharactersWithSpaces>1281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mailto:webmaster@cterrier.com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6 - DETERMINATION DES COUTS</dc:title>
  <dc:creator>TERRIER</dc:creator>
  <cp:lastModifiedBy>Claude Terrier</cp:lastModifiedBy>
  <cp:revision>9</cp:revision>
  <cp:lastPrinted>2005-01-06T09:42:00Z</cp:lastPrinted>
  <dcterms:created xsi:type="dcterms:W3CDTF">2009-11-20T08:14:00Z</dcterms:created>
  <dcterms:modified xsi:type="dcterms:W3CDTF">2024-04-16T22:49:00Z</dcterms:modified>
</cp:coreProperties>
</file>