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33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815"/>
        <w:gridCol w:w="705"/>
        <w:gridCol w:w="1114"/>
        <w:gridCol w:w="1084"/>
        <w:gridCol w:w="15"/>
      </w:tblGrid>
      <w:tr w:rsidR="00820661" w:rsidRPr="00050A03" w14:paraId="1C85875F" w14:textId="77777777" w:rsidTr="00050A03"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43C27F0" w14:textId="77777777" w:rsidR="00820661" w:rsidRPr="00050A03" w:rsidRDefault="00820661" w:rsidP="005B6AA3">
            <w:pPr>
              <w:pStyle w:val="Titre1"/>
              <w:jc w:val="center"/>
              <w:rPr>
                <w:sz w:val="28"/>
                <w:szCs w:val="18"/>
                <w:lang w:eastAsia="en-US"/>
              </w:rPr>
            </w:pPr>
            <w:r w:rsidRPr="00050A03">
              <w:rPr>
                <w:sz w:val="28"/>
                <w:szCs w:val="18"/>
                <w:lang w:eastAsia="en-US"/>
              </w:rPr>
              <w:t>Chapitre 16 - L’impact des décisions de gestion sur la rentabilité</w:t>
            </w:r>
          </w:p>
          <w:p w14:paraId="62D4E5EC" w14:textId="77777777" w:rsidR="00820661" w:rsidRPr="00050A03" w:rsidRDefault="00820661" w:rsidP="005B6AA3">
            <w:pPr>
              <w:pStyle w:val="Titre1"/>
              <w:jc w:val="center"/>
              <w:rPr>
                <w:sz w:val="28"/>
                <w:szCs w:val="18"/>
                <w:lang w:eastAsia="en-US"/>
              </w:rPr>
            </w:pPr>
            <w:bookmarkStart w:id="0" w:name="_Bilan_de_compétence"/>
            <w:bookmarkEnd w:id="0"/>
            <w:r w:rsidRPr="00050A03">
              <w:rPr>
                <w:sz w:val="28"/>
                <w:szCs w:val="18"/>
                <w:lang w:eastAsia="en-US"/>
              </w:rPr>
              <w:t>Bilan de compétences</w:t>
            </w:r>
          </w:p>
        </w:tc>
      </w:tr>
      <w:tr w:rsidR="00820661" w14:paraId="0F5E91A5" w14:textId="77777777" w:rsidTr="00050A03">
        <w:trPr>
          <w:gridAfter w:val="1"/>
          <w:wAfter w:w="15" w:type="dxa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A70BEC" w14:textId="77777777" w:rsidR="00820661" w:rsidRDefault="00820661" w:rsidP="00050A03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81305B" w14:textId="77777777" w:rsidR="00820661" w:rsidRDefault="00820661" w:rsidP="005B6AA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7F28E1CE" w14:textId="77777777" w:rsidR="00820661" w:rsidRDefault="00820661" w:rsidP="005B6AA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6B985E" w14:textId="77777777" w:rsidR="00820661" w:rsidRDefault="00820661" w:rsidP="005B6AA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60C123CA" w14:textId="77777777" w:rsidR="00820661" w:rsidRDefault="00820661" w:rsidP="005B6AA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86EDD2" w14:textId="77777777" w:rsidR="00820661" w:rsidRDefault="00820661" w:rsidP="005B6AA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820661" w14:paraId="03D28BD7" w14:textId="77777777" w:rsidTr="005B6AA3">
        <w:trPr>
          <w:gridAfter w:val="1"/>
          <w:wAfter w:w="15" w:type="dxa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2043" w14:textId="77777777" w:rsidR="00820661" w:rsidRPr="00837E52" w:rsidRDefault="00820661" w:rsidP="00050A03">
            <w:pPr>
              <w:spacing w:before="120" w:after="120"/>
              <w:rPr>
                <w:rFonts w:cstheme="minorHAnsi"/>
              </w:rPr>
            </w:pPr>
            <w:r w:rsidRPr="00837E52">
              <w:rPr>
                <w:rFonts w:cstheme="minorHAnsi"/>
              </w:rPr>
              <w:t>J</w:t>
            </w:r>
            <w:r>
              <w:rPr>
                <w:rFonts w:cstheme="minorHAnsi"/>
              </w:rPr>
              <w:t>e sais identifier les composant</w:t>
            </w:r>
            <w:r w:rsidRPr="00837E52">
              <w:rPr>
                <w:rFonts w:cstheme="minorHAnsi"/>
              </w:rPr>
              <w:t>s d’un coût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  <w:sz w:val="24"/>
                </w:rPr>
                <w:id w:val="11793087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8108275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C698D5B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860C782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0661" w14:paraId="559A1001" w14:textId="77777777" w:rsidTr="005B6AA3">
        <w:trPr>
          <w:gridAfter w:val="1"/>
          <w:wAfter w:w="15" w:type="dxa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0C4" w14:textId="4A0C5A68" w:rsidR="00820661" w:rsidRPr="00837E52" w:rsidRDefault="00820661" w:rsidP="00050A03">
            <w:pPr>
              <w:spacing w:before="120" w:after="120"/>
              <w:rPr>
                <w:rFonts w:cstheme="minorHAnsi"/>
              </w:rPr>
            </w:pPr>
            <w:r w:rsidRPr="00837E52">
              <w:rPr>
                <w:rFonts w:cstheme="minorHAnsi"/>
              </w:rPr>
              <w:t>Je sais différen</w:t>
            </w:r>
            <w:r w:rsidR="00110C7A">
              <w:rPr>
                <w:rFonts w:cstheme="minorHAnsi"/>
              </w:rPr>
              <w:t>c</w:t>
            </w:r>
            <w:r w:rsidRPr="00837E52">
              <w:rPr>
                <w:rFonts w:cstheme="minorHAnsi"/>
              </w:rPr>
              <w:t>ier une charge directe d’une charge fixe ou variable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  <w:sz w:val="24"/>
                </w:rPr>
                <w:id w:val="13166758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9CC18BE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5DE0D30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2ACADF3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0661" w14:paraId="34E73527" w14:textId="77777777" w:rsidTr="005B6AA3">
        <w:trPr>
          <w:gridAfter w:val="1"/>
          <w:wAfter w:w="15" w:type="dxa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D035" w14:textId="163FB51E" w:rsidR="00820661" w:rsidRPr="00837E52" w:rsidRDefault="00820661" w:rsidP="00050A03">
            <w:pPr>
              <w:spacing w:before="120" w:after="120"/>
              <w:rPr>
                <w:rFonts w:cstheme="minorHAnsi"/>
              </w:rPr>
            </w:pPr>
            <w:r w:rsidRPr="00837E52">
              <w:rPr>
                <w:rFonts w:cstheme="minorHAnsi"/>
              </w:rPr>
              <w:t>Je sais différen</w:t>
            </w:r>
            <w:r w:rsidR="00110C7A">
              <w:rPr>
                <w:rFonts w:cstheme="minorHAnsi"/>
              </w:rPr>
              <w:t>c</w:t>
            </w:r>
            <w:r w:rsidRPr="00837E52">
              <w:rPr>
                <w:rFonts w:cstheme="minorHAnsi"/>
              </w:rPr>
              <w:t>ier une charge indirecte d’une charge fixe ou variable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  <w:sz w:val="24"/>
                </w:rPr>
                <w:id w:val="11312204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0942C90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F7E69B5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FA9EC9D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0661" w14:paraId="38D6954F" w14:textId="77777777" w:rsidTr="005B6AA3">
        <w:trPr>
          <w:gridAfter w:val="1"/>
          <w:wAfter w:w="15" w:type="dxa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E539" w14:textId="08FC6098" w:rsidR="00820661" w:rsidRPr="00837E52" w:rsidRDefault="00820661" w:rsidP="00050A03">
            <w:pPr>
              <w:spacing w:before="120" w:after="120"/>
              <w:rPr>
                <w:rFonts w:cstheme="minorHAnsi"/>
              </w:rPr>
            </w:pPr>
            <w:r w:rsidRPr="00837E52">
              <w:rPr>
                <w:rFonts w:cstheme="minorHAnsi"/>
              </w:rPr>
              <w:t>Je sais différen</w:t>
            </w:r>
            <w:r w:rsidR="00110C7A">
              <w:rPr>
                <w:rFonts w:cstheme="minorHAnsi"/>
              </w:rPr>
              <w:t>c</w:t>
            </w:r>
            <w:r w:rsidRPr="00837E52">
              <w:rPr>
                <w:rFonts w:cstheme="minorHAnsi"/>
              </w:rPr>
              <w:t>ier une charge fixe d’une charge variable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  <w:sz w:val="24"/>
                </w:rPr>
                <w:id w:val="19028682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BDC7D31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4BBB790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07DE568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0661" w14:paraId="70C3F554" w14:textId="77777777" w:rsidTr="005B6AA3">
        <w:trPr>
          <w:gridAfter w:val="1"/>
          <w:wAfter w:w="15" w:type="dxa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B8F7" w14:textId="77777777" w:rsidR="00820661" w:rsidRPr="00837E52" w:rsidRDefault="00820661" w:rsidP="00050A03">
            <w:pPr>
              <w:spacing w:before="120" w:after="120"/>
              <w:rPr>
                <w:rFonts w:cstheme="minorHAnsi"/>
              </w:rPr>
            </w:pPr>
            <w:r w:rsidRPr="00837E52">
              <w:rPr>
                <w:rFonts w:cstheme="minorHAnsi"/>
              </w:rPr>
              <w:t>Je sais trouver une clé de répartition entres charge fixe et charge variable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68794243"/>
          </w:sdtPr>
          <w:sdtContent>
            <w:sdt>
              <w:sdtPr>
                <w:rPr>
                  <w:rFonts w:cstheme="minorHAnsi"/>
                  <w:sz w:val="24"/>
                </w:rPr>
                <w:id w:val="18069753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1069739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  <w:sz w:val="24"/>
                </w:rPr>
                <w:id w:val="848933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4E44818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  <w:sz w:val="24"/>
                </w:rPr>
                <w:id w:val="14616153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4AE60CA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0661" w14:paraId="55D9399A" w14:textId="77777777" w:rsidTr="005B6AA3">
        <w:trPr>
          <w:gridAfter w:val="1"/>
          <w:wAfter w:w="15" w:type="dxa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9074" w14:textId="77777777" w:rsidR="00820661" w:rsidRPr="00837E52" w:rsidRDefault="00820661" w:rsidP="00050A03">
            <w:pPr>
              <w:spacing w:before="120" w:after="120"/>
              <w:rPr>
                <w:rFonts w:cstheme="minorHAnsi"/>
              </w:rPr>
            </w:pPr>
            <w:r w:rsidRPr="00837E52">
              <w:rPr>
                <w:rFonts w:cstheme="minorHAnsi"/>
              </w:rPr>
              <w:t>Je sais calculer un compte de résultat différentiel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6415450"/>
          </w:sdtPr>
          <w:sdtContent>
            <w:sdt>
              <w:sdtPr>
                <w:rPr>
                  <w:rFonts w:cstheme="minorHAnsi"/>
                  <w:sz w:val="24"/>
                </w:rPr>
                <w:id w:val="14600801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F5D6C36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7312892"/>
          </w:sdtPr>
          <w:sdtContent>
            <w:sdt>
              <w:sdtPr>
                <w:rPr>
                  <w:rFonts w:cstheme="minorHAnsi"/>
                  <w:sz w:val="24"/>
                </w:rPr>
                <w:id w:val="20133385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E0D24B0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0036856"/>
          </w:sdtPr>
          <w:sdtContent>
            <w:sdt>
              <w:sdtPr>
                <w:rPr>
                  <w:rFonts w:cstheme="minorHAnsi"/>
                  <w:sz w:val="24"/>
                </w:rPr>
                <w:id w:val="-11881369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945624E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0661" w14:paraId="33C83DE8" w14:textId="77777777" w:rsidTr="005B6AA3">
        <w:trPr>
          <w:gridAfter w:val="1"/>
          <w:wAfter w:w="15" w:type="dxa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BF09" w14:textId="77777777" w:rsidR="00820661" w:rsidRPr="00837E52" w:rsidRDefault="00820661" w:rsidP="00050A03">
            <w:pPr>
              <w:spacing w:before="120" w:after="120"/>
              <w:rPr>
                <w:rFonts w:cstheme="minorHAnsi"/>
              </w:rPr>
            </w:pPr>
            <w:r w:rsidRPr="00837E52">
              <w:rPr>
                <w:rFonts w:cstheme="minorHAnsi"/>
              </w:rPr>
              <w:t>Je sais calculer un seuil de rentabilité en valeur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5836860"/>
          </w:sdtPr>
          <w:sdtContent>
            <w:sdt>
              <w:sdtPr>
                <w:rPr>
                  <w:rFonts w:cstheme="minorHAnsi"/>
                  <w:sz w:val="24"/>
                </w:rPr>
                <w:id w:val="18585353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E4479F0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5876312"/>
          </w:sdtPr>
          <w:sdtContent>
            <w:sdt>
              <w:sdtPr>
                <w:rPr>
                  <w:rFonts w:cstheme="minorHAnsi"/>
                  <w:sz w:val="24"/>
                </w:rPr>
                <w:id w:val="19083476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406B278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21936348"/>
          </w:sdtPr>
          <w:sdtContent>
            <w:sdt>
              <w:sdtPr>
                <w:rPr>
                  <w:rFonts w:cstheme="minorHAnsi"/>
                  <w:sz w:val="24"/>
                </w:rPr>
                <w:id w:val="-15799991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FF98DF8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0661" w14:paraId="211F480D" w14:textId="77777777" w:rsidTr="005B6AA3">
        <w:trPr>
          <w:gridAfter w:val="1"/>
          <w:wAfter w:w="15" w:type="dxa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CCD1" w14:textId="537E9CA9" w:rsidR="00820661" w:rsidRPr="00837E52" w:rsidRDefault="00820661" w:rsidP="00050A03">
            <w:pPr>
              <w:spacing w:before="120" w:after="120"/>
              <w:rPr>
                <w:rFonts w:cstheme="minorHAnsi"/>
              </w:rPr>
            </w:pPr>
            <w:r w:rsidRPr="00837E52">
              <w:rPr>
                <w:rFonts w:cstheme="minorHAnsi"/>
              </w:rPr>
              <w:t xml:space="preserve">Je sais calculer </w:t>
            </w:r>
            <w:r>
              <w:rPr>
                <w:rFonts w:cstheme="minorHAnsi"/>
              </w:rPr>
              <w:t>le point mort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28462501"/>
          </w:sdtPr>
          <w:sdtContent>
            <w:sdt>
              <w:sdtPr>
                <w:rPr>
                  <w:rFonts w:cstheme="minorHAnsi"/>
                  <w:sz w:val="24"/>
                </w:rPr>
                <w:id w:val="-6257755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DED381C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06262199"/>
          </w:sdtPr>
          <w:sdtContent>
            <w:sdt>
              <w:sdtPr>
                <w:rPr>
                  <w:rFonts w:cstheme="minorHAnsi"/>
                  <w:sz w:val="24"/>
                </w:rPr>
                <w:id w:val="-2601493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08E36E7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22745602"/>
          </w:sdtPr>
          <w:sdtContent>
            <w:sdt>
              <w:sdtPr>
                <w:rPr>
                  <w:rFonts w:cstheme="minorHAnsi"/>
                  <w:sz w:val="24"/>
                </w:rPr>
                <w:id w:val="-141547241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ADD269E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0661" w14:paraId="301EAAF2" w14:textId="77777777" w:rsidTr="005B6AA3">
        <w:trPr>
          <w:gridAfter w:val="1"/>
          <w:wAfter w:w="15" w:type="dxa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ED98" w14:textId="77777777" w:rsidR="00820661" w:rsidRPr="00837E52" w:rsidRDefault="00820661" w:rsidP="00050A03">
            <w:pPr>
              <w:spacing w:before="120" w:after="120"/>
              <w:rPr>
                <w:rFonts w:cstheme="minorHAnsi"/>
              </w:rPr>
            </w:pPr>
            <w:r w:rsidRPr="00837E52">
              <w:rPr>
                <w:rFonts w:cstheme="minorHAnsi"/>
              </w:rPr>
              <w:t>Je sais calculer un seuil de rentabilité en quantité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83610375"/>
          </w:sdtPr>
          <w:sdtContent>
            <w:sdt>
              <w:sdtPr>
                <w:rPr>
                  <w:rFonts w:cstheme="minorHAnsi"/>
                  <w:sz w:val="24"/>
                </w:rPr>
                <w:id w:val="-5417476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276B602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04956483"/>
          </w:sdtPr>
          <w:sdtContent>
            <w:sdt>
              <w:sdtPr>
                <w:rPr>
                  <w:rFonts w:cstheme="minorHAnsi"/>
                  <w:sz w:val="24"/>
                </w:rPr>
                <w:id w:val="186170511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F316A1B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46954190"/>
          </w:sdtPr>
          <w:sdtContent>
            <w:sdt>
              <w:sdtPr>
                <w:rPr>
                  <w:rFonts w:cstheme="minorHAnsi"/>
                  <w:sz w:val="24"/>
                </w:rPr>
                <w:id w:val="-6354818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5C05F8E" w14:textId="7777777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0661" w14:paraId="6FF1D663" w14:textId="77777777" w:rsidTr="005B6AA3">
        <w:trPr>
          <w:gridAfter w:val="1"/>
          <w:wAfter w:w="15" w:type="dxa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5756" w14:textId="5C6D06AB" w:rsidR="00820661" w:rsidRPr="00837E52" w:rsidRDefault="00820661" w:rsidP="00050A03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calculer la marge de sécurité d’une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60581130"/>
          </w:sdtPr>
          <w:sdtContent>
            <w:sdt>
              <w:sdtPr>
                <w:rPr>
                  <w:rFonts w:cstheme="minorHAnsi"/>
                  <w:sz w:val="24"/>
                </w:rPr>
                <w:id w:val="-18433862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2DE67BE" w14:textId="2FBB1207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04871212"/>
          </w:sdtPr>
          <w:sdtContent>
            <w:sdt>
              <w:sdtPr>
                <w:rPr>
                  <w:rFonts w:cstheme="minorHAnsi"/>
                  <w:sz w:val="24"/>
                </w:rPr>
                <w:id w:val="-113957448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93EB446" w14:textId="651E4569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45586783"/>
          </w:sdtPr>
          <w:sdtContent>
            <w:sdt>
              <w:sdtPr>
                <w:rPr>
                  <w:rFonts w:cstheme="minorHAnsi"/>
                  <w:sz w:val="24"/>
                </w:rPr>
                <w:id w:val="1659827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596A983" w14:textId="29EA71FE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0661" w14:paraId="69490DBC" w14:textId="77777777" w:rsidTr="005B6AA3">
        <w:trPr>
          <w:gridAfter w:val="1"/>
          <w:wAfter w:w="15" w:type="dxa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D9A2" w14:textId="55F930C0" w:rsidR="00820661" w:rsidRPr="00837E52" w:rsidRDefault="00820661" w:rsidP="00050A03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réaliser une étude prévisionnelle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34878828"/>
          </w:sdtPr>
          <w:sdtContent>
            <w:sdt>
              <w:sdtPr>
                <w:rPr>
                  <w:rFonts w:cstheme="minorHAnsi"/>
                  <w:sz w:val="24"/>
                </w:rPr>
                <w:id w:val="2924834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BB6184F" w14:textId="5AD8FED2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31118568"/>
          </w:sdtPr>
          <w:sdtContent>
            <w:sdt>
              <w:sdtPr>
                <w:rPr>
                  <w:rFonts w:cstheme="minorHAnsi"/>
                  <w:sz w:val="24"/>
                </w:rPr>
                <w:id w:val="13600156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3CF5D39" w14:textId="1E2375A0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45548557"/>
          </w:sdtPr>
          <w:sdtContent>
            <w:sdt>
              <w:sdtPr>
                <w:rPr>
                  <w:rFonts w:cstheme="minorHAnsi"/>
                  <w:sz w:val="24"/>
                </w:rPr>
                <w:id w:val="-4005979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5383B55" w14:textId="353EA7C1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0661" w14:paraId="54B6B011" w14:textId="77777777" w:rsidTr="005B6AA3">
        <w:trPr>
          <w:gridAfter w:val="1"/>
          <w:wAfter w:w="15" w:type="dxa"/>
        </w:trPr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AD98" w14:textId="2E5EBE5A" w:rsidR="00820661" w:rsidRDefault="00820661" w:rsidP="00050A03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Je sais utiliser la fonction valeur cible d’Excel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53450509"/>
          </w:sdtPr>
          <w:sdtContent>
            <w:sdt>
              <w:sdtPr>
                <w:rPr>
                  <w:rFonts w:cstheme="minorHAnsi"/>
                  <w:sz w:val="24"/>
                </w:rPr>
                <w:id w:val="21015943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D945A5C" w14:textId="17BCCE5C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64010409"/>
          </w:sdtPr>
          <w:sdtContent>
            <w:sdt>
              <w:sdtPr>
                <w:rPr>
                  <w:rFonts w:cstheme="minorHAnsi"/>
                  <w:sz w:val="24"/>
                </w:rPr>
                <w:id w:val="-471531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F5B79D3" w14:textId="4F5AE2FE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37826456"/>
          </w:sdtPr>
          <w:sdtContent>
            <w:sdt>
              <w:sdtPr>
                <w:rPr>
                  <w:rFonts w:cstheme="minorHAnsi"/>
                  <w:sz w:val="24"/>
                </w:rPr>
                <w:id w:val="-14419963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35D7DFA" w14:textId="11C73706" w:rsidR="00820661" w:rsidRDefault="00820661" w:rsidP="00050A03">
                    <w:pPr>
                      <w:spacing w:before="120" w:after="12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2BCC0176" w14:textId="77777777" w:rsidR="00AB1AE6" w:rsidRPr="00820661" w:rsidRDefault="00AB1AE6" w:rsidP="00820661"/>
    <w:sectPr w:rsidR="00AB1AE6" w:rsidRPr="00820661" w:rsidSect="004A1B28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930E9"/>
    <w:multiLevelType w:val="hybridMultilevel"/>
    <w:tmpl w:val="136C7A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725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8E5"/>
    <w:rsid w:val="00050A03"/>
    <w:rsid w:val="00110C7A"/>
    <w:rsid w:val="0014198F"/>
    <w:rsid w:val="004A1B28"/>
    <w:rsid w:val="005B68E5"/>
    <w:rsid w:val="00820661"/>
    <w:rsid w:val="00AB1AE6"/>
    <w:rsid w:val="00B74BF7"/>
    <w:rsid w:val="00B8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8E32"/>
  <w15:chartTrackingRefBased/>
  <w15:docId w15:val="{A62CB1C6-F2F3-4357-A573-C6A5A4C8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E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68E5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 w:after="120"/>
      <w:jc w:val="both"/>
      <w:outlineLvl w:val="0"/>
    </w:pPr>
    <w:rPr>
      <w:rFonts w:cs="Arial"/>
      <w:b/>
      <w:color w:val="000000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68E5"/>
    <w:rPr>
      <w:rFonts w:ascii="Arial" w:eastAsia="Times New Roman" w:hAnsi="Arial" w:cs="Arial"/>
      <w:b/>
      <w:color w:val="000000"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5B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68E5"/>
    <w:pPr>
      <w:ind w:left="720"/>
      <w:contextualSpacing/>
    </w:pPr>
  </w:style>
  <w:style w:type="paragraph" w:customStyle="1" w:styleId="p4">
    <w:name w:val="p4"/>
    <w:basedOn w:val="Normal"/>
    <w:rsid w:val="005B68E5"/>
    <w:pPr>
      <w:tabs>
        <w:tab w:val="left" w:pos="720"/>
      </w:tabs>
      <w:spacing w:before="120" w:line="240" w:lineRule="atLeast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2014-07-20T20:26:00Z</dcterms:created>
  <dcterms:modified xsi:type="dcterms:W3CDTF">2024-04-18T08:35:00Z</dcterms:modified>
</cp:coreProperties>
</file>