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88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27"/>
        <w:gridCol w:w="812"/>
        <w:gridCol w:w="1310"/>
        <w:gridCol w:w="839"/>
      </w:tblGrid>
      <w:tr w:rsidR="00E1308D" w:rsidRPr="0097482D" w14:paraId="4AC4BDD2" w14:textId="77777777" w:rsidTr="0097482D"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480F1B" w14:textId="77777777" w:rsidR="00E1308D" w:rsidRPr="0097482D" w:rsidRDefault="00E1308D" w:rsidP="00B45329">
            <w:pPr>
              <w:pStyle w:val="Titre1"/>
              <w:spacing w:before="120"/>
              <w:ind w:left="720" w:hanging="720"/>
              <w:jc w:val="center"/>
              <w:rPr>
                <w:rFonts w:cs="Arial"/>
                <w:sz w:val="28"/>
                <w:szCs w:val="18"/>
              </w:rPr>
            </w:pPr>
            <w:r w:rsidRPr="0097482D">
              <w:rPr>
                <w:rFonts w:cs="Arial"/>
                <w:sz w:val="28"/>
                <w:szCs w:val="18"/>
              </w:rPr>
              <w:t>Chapitre 15.  La réalisation des budgets prévisionnels</w:t>
            </w:r>
          </w:p>
          <w:p w14:paraId="7F787245" w14:textId="77777777" w:rsidR="00E1308D" w:rsidRPr="0097482D" w:rsidRDefault="00E1308D" w:rsidP="00B45329">
            <w:pPr>
              <w:spacing w:after="120"/>
              <w:jc w:val="center"/>
              <w:rPr>
                <w:rFonts w:eastAsia="Times New Roman" w:cs="Arial"/>
                <w:b/>
                <w:color w:val="000000"/>
                <w:sz w:val="24"/>
              </w:rPr>
            </w:pPr>
            <w:r w:rsidRPr="0097482D">
              <w:rPr>
                <w:rFonts w:eastAsia="Times New Roman" w:cs="Arial"/>
                <w:b/>
                <w:color w:val="000000"/>
                <w:sz w:val="24"/>
              </w:rPr>
              <w:t>Bilan de compétences</w:t>
            </w:r>
          </w:p>
        </w:tc>
      </w:tr>
      <w:tr w:rsidR="00E1308D" w:rsidRPr="0097482D" w14:paraId="617C00C2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B30BC2" w14:textId="77777777" w:rsidR="00E1308D" w:rsidRPr="0097482D" w:rsidRDefault="00E1308D" w:rsidP="0097482D">
            <w:pPr>
              <w:pStyle w:val="p4"/>
              <w:spacing w:before="0"/>
              <w:jc w:val="center"/>
              <w:rPr>
                <w:rFonts w:cs="Arial"/>
                <w:b/>
                <w:lang w:eastAsia="en-US"/>
              </w:rPr>
            </w:pPr>
            <w:r w:rsidRPr="0097482D">
              <w:rPr>
                <w:rFonts w:cs="Arial"/>
                <w:b/>
                <w:lang w:eastAsia="en-US"/>
              </w:rPr>
              <w:t>Compétences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D715F4" w14:textId="77777777" w:rsidR="00E1308D" w:rsidRPr="0097482D" w:rsidRDefault="00E1308D" w:rsidP="00B45329">
            <w:pPr>
              <w:pStyle w:val="p4"/>
              <w:spacing w:before="0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97482D">
              <w:rPr>
                <w:rFonts w:cs="Arial"/>
                <w:b/>
                <w:sz w:val="16"/>
                <w:lang w:eastAsia="en-US"/>
              </w:rPr>
              <w:t>Non</w:t>
            </w:r>
          </w:p>
          <w:p w14:paraId="6171EA82" w14:textId="77777777" w:rsidR="00E1308D" w:rsidRPr="0097482D" w:rsidRDefault="00E1308D" w:rsidP="00B45329">
            <w:pPr>
              <w:pStyle w:val="p4"/>
              <w:spacing w:before="0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97482D">
              <w:rPr>
                <w:rFonts w:cs="Arial"/>
                <w:b/>
                <w:sz w:val="16"/>
                <w:lang w:eastAsia="en-US"/>
              </w:rPr>
              <w:t>acquis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3E7842" w14:textId="77777777" w:rsidR="00E1308D" w:rsidRPr="0097482D" w:rsidRDefault="00E1308D" w:rsidP="00B45329">
            <w:pPr>
              <w:pStyle w:val="p4"/>
              <w:spacing w:before="0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97482D">
              <w:rPr>
                <w:rFonts w:cs="Arial"/>
                <w:b/>
                <w:sz w:val="16"/>
                <w:lang w:eastAsia="en-US"/>
              </w:rPr>
              <w:t>Partiellement</w:t>
            </w:r>
          </w:p>
          <w:p w14:paraId="79985F8E" w14:textId="77777777" w:rsidR="00E1308D" w:rsidRPr="0097482D" w:rsidRDefault="00E1308D" w:rsidP="00B45329">
            <w:pPr>
              <w:pStyle w:val="p4"/>
              <w:spacing w:before="0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97482D">
              <w:rPr>
                <w:rFonts w:cs="Arial"/>
                <w:b/>
                <w:sz w:val="16"/>
                <w:lang w:eastAsia="en-US"/>
              </w:rPr>
              <w:t>acquis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96B3C9" w14:textId="77777777" w:rsidR="00E1308D" w:rsidRPr="0097482D" w:rsidRDefault="00E1308D" w:rsidP="00B45329">
            <w:pPr>
              <w:pStyle w:val="p4"/>
              <w:spacing w:before="0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97482D">
              <w:rPr>
                <w:rFonts w:cs="Arial"/>
                <w:b/>
                <w:sz w:val="16"/>
                <w:lang w:eastAsia="en-US"/>
              </w:rPr>
              <w:t>Acquis</w:t>
            </w:r>
          </w:p>
        </w:tc>
      </w:tr>
      <w:tr w:rsidR="00E1308D" w14:paraId="43A6F072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B0A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les enjeux financiers des achats pour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0186961"/>
          </w:sdtPr>
          <w:sdtContent>
            <w:sdt>
              <w:sdtPr>
                <w:rPr>
                  <w:rFonts w:cstheme="minorHAnsi"/>
                  <w:sz w:val="24"/>
                </w:rPr>
                <w:id w:val="-64443157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86D34C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417266"/>
          </w:sdtPr>
          <w:sdtContent>
            <w:sdt>
              <w:sdtPr>
                <w:rPr>
                  <w:rFonts w:cstheme="minorHAnsi"/>
                  <w:sz w:val="24"/>
                </w:rPr>
                <w:id w:val="72379735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64DD67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94497135"/>
          </w:sdtPr>
          <w:sdtContent>
            <w:sdt>
              <w:sdtPr>
                <w:rPr>
                  <w:rFonts w:cstheme="minorHAnsi"/>
                  <w:sz w:val="24"/>
                </w:rPr>
                <w:id w:val="87736258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8EAD9A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3FA29438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6DC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les enjeux commerciaux des achats pour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9425530"/>
          </w:sdtPr>
          <w:sdtContent>
            <w:sdt>
              <w:sdtPr>
                <w:rPr>
                  <w:rFonts w:cstheme="minorHAnsi"/>
                  <w:sz w:val="24"/>
                </w:rPr>
                <w:id w:val="140340905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70E0C5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02164460"/>
          </w:sdtPr>
          <w:sdtContent>
            <w:sdt>
              <w:sdtPr>
                <w:rPr>
                  <w:rFonts w:cstheme="minorHAnsi"/>
                  <w:sz w:val="24"/>
                </w:rPr>
                <w:id w:val="118794616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6BC04E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2201163"/>
          </w:sdtPr>
          <w:sdtContent>
            <w:sdt>
              <w:sdtPr>
                <w:rPr>
                  <w:rFonts w:cstheme="minorHAnsi"/>
                  <w:sz w:val="24"/>
                </w:rPr>
                <w:id w:val="64378638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BD48E6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05350264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B23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faire des prévisions d’achat par les moindres carrés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0943885"/>
          </w:sdtPr>
          <w:sdtContent>
            <w:sdt>
              <w:sdtPr>
                <w:rPr>
                  <w:rFonts w:cstheme="minorHAnsi"/>
                  <w:sz w:val="24"/>
                </w:rPr>
                <w:id w:val="-107981964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DB62E8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13601649"/>
          </w:sdtPr>
          <w:sdtContent>
            <w:sdt>
              <w:sdtPr>
                <w:rPr>
                  <w:rFonts w:cstheme="minorHAnsi"/>
                  <w:sz w:val="24"/>
                </w:rPr>
                <w:id w:val="-1681201677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6E150D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1765413"/>
          </w:sdtPr>
          <w:sdtContent>
            <w:sdt>
              <w:sdtPr>
                <w:rPr>
                  <w:rFonts w:cstheme="minorHAnsi"/>
                  <w:sz w:val="24"/>
                </w:rPr>
                <w:id w:val="107131308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2A8B77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3EC67537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59B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tracer une courbe de tendance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895740"/>
          </w:sdtPr>
          <w:sdtContent>
            <w:sdt>
              <w:sdtPr>
                <w:rPr>
                  <w:rFonts w:cstheme="minorHAnsi"/>
                  <w:sz w:val="24"/>
                </w:rPr>
                <w:id w:val="6410905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ABDCC0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61428404"/>
          </w:sdtPr>
          <w:sdtContent>
            <w:sdt>
              <w:sdtPr>
                <w:rPr>
                  <w:rFonts w:cstheme="minorHAnsi"/>
                  <w:sz w:val="24"/>
                </w:rPr>
                <w:id w:val="-21743907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408BBD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89233926"/>
          </w:sdtPr>
          <w:sdtContent>
            <w:sdt>
              <w:sdtPr>
                <w:rPr>
                  <w:rFonts w:cstheme="minorHAnsi"/>
                  <w:sz w:val="24"/>
                </w:rPr>
                <w:id w:val="-87446765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3DB145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6CEE93A3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DF4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calculer des coûts de stockage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4395518"/>
          </w:sdtPr>
          <w:sdtContent>
            <w:sdt>
              <w:sdtPr>
                <w:rPr>
                  <w:rFonts w:cstheme="minorHAnsi"/>
                  <w:sz w:val="24"/>
                </w:rPr>
                <w:id w:val="-122328633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AD1B4B7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76110992"/>
          </w:sdtPr>
          <w:sdtContent>
            <w:sdt>
              <w:sdtPr>
                <w:rPr>
                  <w:rFonts w:cstheme="minorHAnsi"/>
                  <w:sz w:val="24"/>
                </w:rPr>
                <w:id w:val="159620814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0E999C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32480372"/>
          </w:sdtPr>
          <w:sdtContent>
            <w:sdt>
              <w:sdtPr>
                <w:rPr>
                  <w:rFonts w:cstheme="minorHAnsi"/>
                  <w:sz w:val="24"/>
                </w:rPr>
                <w:id w:val="-71543286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27DA4D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5F58227B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1FD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calculer un nombre de commandes optimal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324951"/>
          </w:sdtPr>
          <w:sdtContent>
            <w:sdt>
              <w:sdtPr>
                <w:rPr>
                  <w:rFonts w:cstheme="minorHAnsi"/>
                  <w:sz w:val="24"/>
                </w:rPr>
                <w:id w:val="-63561717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F8BE6E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53160303"/>
          </w:sdtPr>
          <w:sdtContent>
            <w:sdt>
              <w:sdtPr>
                <w:rPr>
                  <w:rFonts w:cstheme="minorHAnsi"/>
                  <w:sz w:val="24"/>
                </w:rPr>
                <w:id w:val="-1354409762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AE72A7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09147079"/>
          </w:sdtPr>
          <w:sdtContent>
            <w:sdt>
              <w:sdtPr>
                <w:rPr>
                  <w:rFonts w:cstheme="minorHAnsi"/>
                  <w:sz w:val="24"/>
                </w:rPr>
                <w:id w:val="-20397991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7151B3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4DBEFDC5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BC72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utiliser la formule de Wilson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33887795"/>
          </w:sdtPr>
          <w:sdtContent>
            <w:sdt>
              <w:sdtPr>
                <w:rPr>
                  <w:rFonts w:cstheme="minorHAnsi"/>
                  <w:sz w:val="24"/>
                </w:rPr>
                <w:id w:val="-208575678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5D539A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2175144"/>
          </w:sdtPr>
          <w:sdtContent>
            <w:sdt>
              <w:sdtPr>
                <w:rPr>
                  <w:rFonts w:cstheme="minorHAnsi"/>
                  <w:sz w:val="24"/>
                </w:rPr>
                <w:id w:val="-1646575916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5D3441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03832878"/>
          </w:sdtPr>
          <w:sdtContent>
            <w:sdt>
              <w:sdtPr>
                <w:rPr>
                  <w:rFonts w:cstheme="minorHAnsi"/>
                  <w:sz w:val="24"/>
                </w:rPr>
                <w:id w:val="174043428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AA7E5F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42349C99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0B0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planifier les approvisionnements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9577754"/>
          </w:sdtPr>
          <w:sdtContent>
            <w:sdt>
              <w:sdtPr>
                <w:rPr>
                  <w:rFonts w:cstheme="minorHAnsi"/>
                  <w:sz w:val="24"/>
                </w:rPr>
                <w:id w:val="-193319816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307CC7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37429831"/>
          </w:sdtPr>
          <w:sdtContent>
            <w:sdt>
              <w:sdtPr>
                <w:rPr>
                  <w:rFonts w:cstheme="minorHAnsi"/>
                  <w:sz w:val="24"/>
                </w:rPr>
                <w:id w:val="-151985360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2F93CC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18266324"/>
          </w:sdtPr>
          <w:sdtContent>
            <w:sdt>
              <w:sdtPr>
                <w:rPr>
                  <w:rFonts w:cstheme="minorHAnsi"/>
                  <w:sz w:val="24"/>
                </w:rPr>
                <w:id w:val="-111883831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45A0C0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3E89DE24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1EB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="Calibri"/>
              </w:rPr>
              <w:t>Je sais faire un budget d’approvisionnement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7167559"/>
          </w:sdtPr>
          <w:sdtContent>
            <w:sdt>
              <w:sdtPr>
                <w:rPr>
                  <w:rFonts w:cstheme="minorHAnsi"/>
                  <w:sz w:val="24"/>
                </w:rPr>
                <w:id w:val="-701710319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E74A7D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2550281"/>
          </w:sdtPr>
          <w:sdtContent>
            <w:sdt>
              <w:sdtPr>
                <w:rPr>
                  <w:rFonts w:cstheme="minorHAnsi"/>
                  <w:sz w:val="24"/>
                </w:rPr>
                <w:id w:val="-1775158601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21A302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9451303"/>
          </w:sdtPr>
          <w:sdtContent>
            <w:sdt>
              <w:sdtPr>
                <w:rPr>
                  <w:rFonts w:cstheme="minorHAnsi"/>
                  <w:sz w:val="24"/>
                </w:rPr>
                <w:id w:val="-98592148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775879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5752F0E7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F028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expliquer le rôle d’un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3632277"/>
          </w:sdtPr>
          <w:sdtContent>
            <w:sdt>
              <w:sdtPr>
                <w:rPr>
                  <w:rFonts w:cstheme="minorHAnsi"/>
                  <w:sz w:val="24"/>
                </w:rPr>
                <w:id w:val="-197682977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D909A5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40056127"/>
          </w:sdtPr>
          <w:sdtContent>
            <w:sdt>
              <w:sdtPr>
                <w:rPr>
                  <w:rFonts w:cstheme="minorHAnsi"/>
                  <w:sz w:val="24"/>
                </w:rPr>
                <w:id w:val="-151893084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53D3FD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71949080"/>
          </w:sdtPr>
          <w:sdtContent>
            <w:sdt>
              <w:sdtPr>
                <w:rPr>
                  <w:rFonts w:cstheme="minorHAnsi"/>
                  <w:sz w:val="24"/>
                </w:rPr>
                <w:id w:val="-204374163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F84A9B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49CB72BC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AA88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des encaissements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7492054"/>
          </w:sdtPr>
          <w:sdtContent>
            <w:sdt>
              <w:sdtPr>
                <w:rPr>
                  <w:rFonts w:cstheme="minorHAnsi"/>
                  <w:sz w:val="24"/>
                </w:rPr>
                <w:id w:val="-138039404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CAEA5D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43581526"/>
          </w:sdtPr>
          <w:sdtContent>
            <w:sdt>
              <w:sdtPr>
                <w:rPr>
                  <w:rFonts w:cstheme="minorHAnsi"/>
                  <w:sz w:val="24"/>
                </w:rPr>
                <w:id w:val="-1344466244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8DCC27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83117041"/>
          </w:sdtPr>
          <w:sdtContent>
            <w:sdt>
              <w:sdtPr>
                <w:rPr>
                  <w:rFonts w:cstheme="minorHAnsi"/>
                  <w:sz w:val="24"/>
                </w:rPr>
                <w:id w:val="-1053698327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DDA9E4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05D5FBFF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6726" w14:textId="77777777" w:rsidR="00E1308D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un budget des décaissements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8072734"/>
          </w:sdtPr>
          <w:sdtContent>
            <w:sdt>
              <w:sdtPr>
                <w:rPr>
                  <w:rFonts w:cstheme="minorHAnsi"/>
                  <w:sz w:val="24"/>
                </w:rPr>
                <w:id w:val="1461146158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06ACFE8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42945919"/>
          </w:sdtPr>
          <w:sdtContent>
            <w:sdt>
              <w:sdtPr>
                <w:rPr>
                  <w:rFonts w:cstheme="minorHAnsi"/>
                  <w:sz w:val="24"/>
                </w:rPr>
                <w:id w:val="186856307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B6CC79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43930308"/>
          </w:sdtPr>
          <w:sdtContent>
            <w:sdt>
              <w:sdtPr>
                <w:rPr>
                  <w:rFonts w:cstheme="minorHAnsi"/>
                  <w:sz w:val="24"/>
                </w:rPr>
                <w:id w:val="-345865845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CF2BF3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1308D" w14:paraId="1B59AFDF" w14:textId="77777777" w:rsidTr="0097482D"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CB5" w14:textId="77777777" w:rsidR="00E1308D" w:rsidRPr="00834506" w:rsidRDefault="00E1308D" w:rsidP="00B4532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construire le budget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566871"/>
          </w:sdtPr>
          <w:sdtContent>
            <w:sdt>
              <w:sdtPr>
                <w:rPr>
                  <w:rFonts w:cstheme="minorHAnsi"/>
                  <w:sz w:val="24"/>
                </w:rPr>
                <w:id w:val="-19153325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1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2738FF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99493658"/>
          </w:sdtPr>
          <w:sdtContent>
            <w:sdt>
              <w:sdtPr>
                <w:rPr>
                  <w:rFonts w:cstheme="minorHAnsi"/>
                  <w:sz w:val="24"/>
                </w:rPr>
                <w:id w:val="-466047843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13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C2888B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28588390"/>
          </w:sdtPr>
          <w:sdtContent>
            <w:sdt>
              <w:sdtPr>
                <w:rPr>
                  <w:rFonts w:cstheme="minorHAnsi"/>
                  <w:sz w:val="24"/>
                </w:rPr>
                <w:id w:val="643694530"/>
                <w14:checkbox>
                  <w14:checked w14:val="0"/>
                  <w14:checkedState w14:val="2612" w14:font="Marlett"/>
                  <w14:uncheckedState w14:val="2610" w14:font="Marlett"/>
                </w14:checkbox>
              </w:sdtPr>
              <w:sdtContent>
                <w:tc>
                  <w:tcPr>
                    <w:tcW w:w="83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FD2AA4" w14:textId="77777777" w:rsidR="00E1308D" w:rsidRDefault="00E1308D" w:rsidP="00B4532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ABCACC4" w14:textId="77777777" w:rsidR="00E1308D" w:rsidRDefault="00E1308D" w:rsidP="00E1308D">
      <w:pPr>
        <w:rPr>
          <w:rFonts w:cs="Arial"/>
          <w:color w:val="000000" w:themeColor="text1"/>
          <w:szCs w:val="20"/>
        </w:rPr>
      </w:pPr>
    </w:p>
    <w:p w14:paraId="133CC23C" w14:textId="77777777" w:rsidR="00E1308D" w:rsidRDefault="00E1308D" w:rsidP="00E1308D">
      <w:pPr>
        <w:rPr>
          <w:rFonts w:cs="Arial"/>
          <w:color w:val="000000" w:themeColor="text1"/>
          <w:szCs w:val="20"/>
        </w:rPr>
      </w:pPr>
    </w:p>
    <w:p w14:paraId="0FC064CF" w14:textId="77777777" w:rsidR="008216FC" w:rsidRPr="00E1308D" w:rsidRDefault="008216FC" w:rsidP="00E1308D"/>
    <w:sectPr w:rsidR="008216FC" w:rsidRPr="00E1308D" w:rsidSect="00F6042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7F"/>
    <w:rsid w:val="002B5E7F"/>
    <w:rsid w:val="008216FC"/>
    <w:rsid w:val="0097482D"/>
    <w:rsid w:val="00E1308D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4615"/>
  <w15:chartTrackingRefBased/>
  <w15:docId w15:val="{BD54D16D-C7B5-4FB1-927D-1780122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7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B5E7F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E7F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2B5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B5E7F"/>
    <w:rPr>
      <w:rFonts w:ascii="Arial" w:eastAsia="Calibri" w:hAnsi="Arial" w:cs="Times New Roman"/>
    </w:rPr>
  </w:style>
  <w:style w:type="table" w:styleId="Grilledutableau">
    <w:name w:val="Table Grid"/>
    <w:basedOn w:val="TableauNormal"/>
    <w:uiPriority w:val="59"/>
    <w:rsid w:val="002B5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2B5E7F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2015-12-11T13:48:00Z</dcterms:created>
  <dcterms:modified xsi:type="dcterms:W3CDTF">2024-04-07T13:45:00Z</dcterms:modified>
</cp:coreProperties>
</file>