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91" w:type="dxa"/>
        <w:tblInd w:w="113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55"/>
        <w:gridCol w:w="6804"/>
        <w:gridCol w:w="1725"/>
        <w:gridCol w:w="7"/>
      </w:tblGrid>
      <w:tr w:rsidR="00257CD1" w:rsidRPr="00BC37D2" w14:paraId="15A34B9C" w14:textId="77777777" w:rsidTr="00DB5A7B">
        <w:trPr>
          <w:gridAfter w:val="1"/>
          <w:wAfter w:w="7" w:type="dxa"/>
          <w:trHeight w:val="340"/>
        </w:trPr>
        <w:tc>
          <w:tcPr>
            <w:tcW w:w="8359" w:type="dxa"/>
            <w:gridSpan w:val="2"/>
            <w:shd w:val="clear" w:color="auto" w:fill="92D050"/>
            <w:vAlign w:val="center"/>
          </w:tcPr>
          <w:p w14:paraId="12B3C13D" w14:textId="77777777" w:rsidR="00257CD1" w:rsidRPr="00BC37D2" w:rsidRDefault="00257CD1" w:rsidP="00DB5A7B">
            <w:pPr>
              <w:pStyle w:val="Titre1"/>
              <w:jc w:val="center"/>
              <w:rPr>
                <w:color w:val="000000" w:themeColor="text1"/>
              </w:rPr>
            </w:pPr>
            <w:r w:rsidRPr="00BC37D2">
              <w:rPr>
                <w:color w:val="000000" w:themeColor="text1"/>
              </w:rPr>
              <w:t xml:space="preserve">Mission 1 - </w:t>
            </w:r>
            <w:r>
              <w:rPr>
                <w:color w:val="000000" w:themeColor="text1"/>
              </w:rPr>
              <w:t>Calculer</w:t>
            </w:r>
            <w:r w:rsidRPr="00BC37D2">
              <w:rPr>
                <w:color w:val="000000" w:themeColor="text1"/>
              </w:rPr>
              <w:t xml:space="preserve"> un coût </w:t>
            </w:r>
            <w:r>
              <w:rPr>
                <w:color w:val="000000" w:themeColor="text1"/>
              </w:rPr>
              <w:t>unitaire</w:t>
            </w:r>
          </w:p>
        </w:tc>
        <w:tc>
          <w:tcPr>
            <w:tcW w:w="1725" w:type="dxa"/>
            <w:shd w:val="clear" w:color="auto" w:fill="92D050"/>
            <w:vAlign w:val="center"/>
          </w:tcPr>
          <w:p w14:paraId="15090220" w14:textId="77777777" w:rsidR="00257CD1" w:rsidRPr="00BC37D2" w:rsidRDefault="00257CD1" w:rsidP="00DB5A7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noProof/>
                <w:color w:val="000000" w:themeColor="text1"/>
                <w:sz w:val="24"/>
              </w:rPr>
              <w:drawing>
                <wp:inline distT="0" distB="0" distL="0" distR="0" wp14:anchorId="4ACB0657" wp14:editId="69BF0A2D">
                  <wp:extent cx="668960" cy="683146"/>
                  <wp:effectExtent l="0" t="0" r="0" b="3175"/>
                  <wp:docPr id="1658322116" name="Image 2" descr="Une image contenant texte, logo, Polic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322116" name="Image 2" descr="Une image contenant texte, logo, Police, symbol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83" cy="685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CD1" w:rsidRPr="00BC37D2" w14:paraId="7BFF2F10" w14:textId="77777777" w:rsidTr="00DB5A7B">
        <w:tc>
          <w:tcPr>
            <w:tcW w:w="1555" w:type="dxa"/>
            <w:shd w:val="clear" w:color="auto" w:fill="92D050"/>
            <w:vAlign w:val="center"/>
          </w:tcPr>
          <w:p w14:paraId="34986C2D" w14:textId="77777777" w:rsidR="00257CD1" w:rsidRPr="00BC37D2" w:rsidRDefault="00257CD1" w:rsidP="00DB5A7B">
            <w:pPr>
              <w:rPr>
                <w:rFonts w:cs="Arial"/>
                <w:color w:val="000000" w:themeColor="text1"/>
              </w:rPr>
            </w:pPr>
            <w:r w:rsidRPr="00BC37D2">
              <w:rPr>
                <w:rFonts w:cs="Arial"/>
                <w:b/>
                <w:color w:val="000000" w:themeColor="text1"/>
              </w:rPr>
              <w:t>Durée</w:t>
            </w:r>
            <w:r w:rsidRPr="00BC37D2">
              <w:rPr>
                <w:rFonts w:cs="Arial"/>
                <w:color w:val="000000" w:themeColor="text1"/>
              </w:rPr>
              <w:t xml:space="preserve"> : 1 h </w:t>
            </w:r>
            <w:r>
              <w:rPr>
                <w:rFonts w:cs="Arial"/>
                <w:color w:val="000000" w:themeColor="text1"/>
              </w:rPr>
              <w:t>2</w:t>
            </w:r>
            <w:r w:rsidRPr="00BC37D2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567ABF48" w14:textId="77777777" w:rsidR="00257CD1" w:rsidRPr="00BC37D2" w:rsidRDefault="00257CD1" w:rsidP="00DB5A7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  <w:b/>
                <w:bCs/>
                <w:noProof/>
                <w:color w:val="000000" w:themeColor="text1"/>
              </w:rPr>
              <w:drawing>
                <wp:inline distT="0" distB="0" distL="0" distR="0" wp14:anchorId="60F640A1" wp14:editId="621A49FC">
                  <wp:extent cx="324000" cy="324000"/>
                  <wp:effectExtent l="0" t="0" r="0" b="0"/>
                  <wp:docPr id="186309248" name="Graphique 18630924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5306" name="Graphique 4087530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7297">
              <w:rPr>
                <w:rFonts w:cs="Calibri"/>
                <w:color w:val="000000" w:themeColor="text1"/>
              </w:rPr>
              <w:t>ou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cs="Calibri"/>
                <w:b/>
                <w:bCs/>
                <w:noProof/>
                <w:color w:val="000000" w:themeColor="text1"/>
              </w:rPr>
              <w:drawing>
                <wp:inline distT="0" distB="0" distL="0" distR="0" wp14:anchorId="25953F29" wp14:editId="69A4CFF9">
                  <wp:extent cx="324000" cy="324000"/>
                  <wp:effectExtent l="0" t="0" r="0" b="0"/>
                  <wp:docPr id="769384747" name="Graphique 76938474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55315" name="Graphique 807255315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  <w:shd w:val="clear" w:color="auto" w:fill="92D050"/>
            <w:vAlign w:val="center"/>
          </w:tcPr>
          <w:p w14:paraId="3E090B31" w14:textId="77777777" w:rsidR="00257CD1" w:rsidRPr="00BC37D2" w:rsidRDefault="00257CD1" w:rsidP="00DB5A7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Source | Excel</w:t>
            </w:r>
          </w:p>
        </w:tc>
      </w:tr>
    </w:tbl>
    <w:p w14:paraId="07BD77F8" w14:textId="77777777" w:rsidR="00257CD1" w:rsidRPr="008A6AFF" w:rsidRDefault="00257CD1" w:rsidP="00257CD1">
      <w:pPr>
        <w:spacing w:before="120"/>
        <w:rPr>
          <w:b/>
          <w:sz w:val="24"/>
        </w:rPr>
      </w:pPr>
      <w:r w:rsidRPr="008A6AFF">
        <w:rPr>
          <w:b/>
          <w:sz w:val="24"/>
        </w:rPr>
        <w:t>Contexte professionnel</w:t>
      </w:r>
      <w:r w:rsidRPr="000C7786">
        <w:rPr>
          <w:b/>
          <w:color w:val="FFFFFF" w:themeColor="background1"/>
          <w:sz w:val="24"/>
        </w:rPr>
        <w:t xml:space="preserve"> </w:t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  <w:r>
        <w:rPr>
          <w:b/>
          <w:color w:val="FFFFFF" w:themeColor="background1"/>
          <w:sz w:val="24"/>
        </w:rPr>
        <w:tab/>
      </w:r>
    </w:p>
    <w:p w14:paraId="0AB02204" w14:textId="77777777" w:rsidR="00257CD1" w:rsidRDefault="00257CD1" w:rsidP="00257CD1">
      <w:pPr>
        <w:spacing w:before="120" w:after="120"/>
        <w:rPr>
          <w:color w:val="000000"/>
          <w:szCs w:val="22"/>
        </w:rPr>
      </w:pPr>
      <w:r w:rsidRPr="001962DD">
        <w:rPr>
          <w:color w:val="000000"/>
          <w:szCs w:val="22"/>
        </w:rPr>
        <w:t>L'entreprise M</w:t>
      </w:r>
      <w:r>
        <w:rPr>
          <w:color w:val="000000"/>
          <w:szCs w:val="22"/>
        </w:rPr>
        <w:t>EUBLART</w:t>
      </w:r>
      <w:r w:rsidRPr="001962D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a été créée par un artisan designer Eric </w:t>
      </w:r>
      <w:proofErr w:type="spellStart"/>
      <w:r>
        <w:rPr>
          <w:color w:val="000000"/>
          <w:szCs w:val="22"/>
        </w:rPr>
        <w:t>Malgofier</w:t>
      </w:r>
      <w:proofErr w:type="spellEnd"/>
      <w:r>
        <w:rPr>
          <w:color w:val="000000"/>
          <w:szCs w:val="22"/>
        </w:rPr>
        <w:t xml:space="preserve">. La société </w:t>
      </w:r>
      <w:r w:rsidRPr="001962DD">
        <w:rPr>
          <w:color w:val="000000"/>
          <w:szCs w:val="22"/>
        </w:rPr>
        <w:t xml:space="preserve">fabrique des chaises </w:t>
      </w:r>
      <w:r>
        <w:rPr>
          <w:color w:val="000000"/>
          <w:szCs w:val="22"/>
        </w:rPr>
        <w:t xml:space="preserve">en bois. Sa production est revendue </w:t>
      </w:r>
      <w:r w:rsidRPr="001962DD">
        <w:rPr>
          <w:color w:val="000000"/>
          <w:szCs w:val="22"/>
        </w:rPr>
        <w:t xml:space="preserve">à des </w:t>
      </w:r>
      <w:r>
        <w:rPr>
          <w:color w:val="000000"/>
          <w:szCs w:val="22"/>
        </w:rPr>
        <w:t>décorateurs</w:t>
      </w:r>
      <w:r w:rsidRPr="001962DD">
        <w:rPr>
          <w:color w:val="000000"/>
          <w:szCs w:val="22"/>
        </w:rPr>
        <w:t xml:space="preserve">, des magasins </w:t>
      </w:r>
      <w:r>
        <w:rPr>
          <w:color w:val="000000"/>
          <w:szCs w:val="22"/>
        </w:rPr>
        <w:t>de luxe</w:t>
      </w:r>
      <w:r w:rsidRPr="001962DD">
        <w:rPr>
          <w:color w:val="000000"/>
          <w:szCs w:val="22"/>
        </w:rPr>
        <w:t xml:space="preserve"> ou des designers. </w:t>
      </w:r>
    </w:p>
    <w:tbl>
      <w:tblPr>
        <w:tblStyle w:val="Grilledutableau"/>
        <w:tblW w:w="9060" w:type="dxa"/>
        <w:jc w:val="center"/>
        <w:tblLook w:val="04A0" w:firstRow="1" w:lastRow="0" w:firstColumn="1" w:lastColumn="0" w:noHBand="0" w:noVBand="1"/>
      </w:tblPr>
      <w:tblGrid>
        <w:gridCol w:w="2496"/>
        <w:gridCol w:w="2142"/>
        <w:gridCol w:w="2397"/>
        <w:gridCol w:w="2025"/>
      </w:tblGrid>
      <w:tr w:rsidR="00257CD1" w14:paraId="7BFEDA60" w14:textId="77777777" w:rsidTr="00DB5A7B">
        <w:trPr>
          <w:jc w:val="center"/>
        </w:trPr>
        <w:tc>
          <w:tcPr>
            <w:tcW w:w="2496" w:type="dxa"/>
          </w:tcPr>
          <w:p w14:paraId="22159A6B" w14:textId="77777777" w:rsidR="00257CD1" w:rsidRDefault="00257CD1" w:rsidP="00DB5A7B">
            <w:pPr>
              <w:jc w:val="center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72CB799E" wp14:editId="0955F7FD">
                  <wp:extent cx="903690" cy="900000"/>
                  <wp:effectExtent l="0" t="0" r="0" b="0"/>
                  <wp:docPr id="1908580183" name="Image 1" descr="Une image contenant meubles, chaise, Accoudoir, so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580183" name="Image 1" descr="Une image contenant meubles, chaise, Accoudoir, sol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9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14:paraId="31D1BFBB" w14:textId="77777777" w:rsidR="00257CD1" w:rsidRDefault="00257CD1" w:rsidP="00DB5A7B">
            <w:pPr>
              <w:jc w:val="center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070E4438" wp14:editId="2C7E6E30">
                  <wp:extent cx="764603" cy="900000"/>
                  <wp:effectExtent l="0" t="0" r="0" b="0"/>
                  <wp:docPr id="1024401222" name="Image 2" descr="Une image contenant meubles, chaise, sol, m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01222" name="Image 2" descr="Une image contenant meubles, chaise, sol, mur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60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</w:tcPr>
          <w:p w14:paraId="56B54000" w14:textId="77777777" w:rsidR="00257CD1" w:rsidRDefault="00257CD1" w:rsidP="00DB5A7B">
            <w:pPr>
              <w:jc w:val="center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63E32638" wp14:editId="6C87B02C">
                  <wp:extent cx="846000" cy="900000"/>
                  <wp:effectExtent l="0" t="0" r="0" b="0"/>
                  <wp:docPr id="2126414202" name="Image 3" descr="Une image contenant meubles, chaise, sol, bois d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14202" name="Image 3" descr="Une image contenant meubles, chaise, sol, bois dur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14:paraId="02651C64" w14:textId="77777777" w:rsidR="00257CD1" w:rsidRDefault="00257CD1" w:rsidP="00DB5A7B">
            <w:pPr>
              <w:jc w:val="center"/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1343BA4D" wp14:editId="182F6022">
                  <wp:extent cx="715481" cy="900000"/>
                  <wp:effectExtent l="0" t="0" r="8890" b="0"/>
                  <wp:docPr id="309564937" name="Image 4" descr="Une image contenant meubles, chaise, mur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64937" name="Image 4" descr="Une image contenant meubles, chaise, mur, intérieur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8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CA1F7" w14:textId="77777777" w:rsidR="00257CD1" w:rsidRDefault="00257CD1" w:rsidP="00257CD1">
      <w:pPr>
        <w:spacing w:before="120"/>
        <w:rPr>
          <w:color w:val="000000"/>
          <w:szCs w:val="22"/>
        </w:rPr>
      </w:pPr>
      <w:r w:rsidRPr="001962DD">
        <w:rPr>
          <w:color w:val="000000"/>
          <w:szCs w:val="22"/>
        </w:rPr>
        <w:t xml:space="preserve">Elle produit </w:t>
      </w:r>
      <w:r>
        <w:rPr>
          <w:color w:val="000000"/>
          <w:szCs w:val="22"/>
        </w:rPr>
        <w:t>plusieurs</w:t>
      </w:r>
      <w:r w:rsidRPr="001962DD">
        <w:rPr>
          <w:color w:val="000000"/>
          <w:szCs w:val="22"/>
        </w:rPr>
        <w:t xml:space="preserve"> modèle</w:t>
      </w:r>
      <w:r>
        <w:rPr>
          <w:color w:val="000000"/>
          <w:szCs w:val="22"/>
        </w:rPr>
        <w:t>s</w:t>
      </w:r>
      <w:r w:rsidRPr="001962DD">
        <w:rPr>
          <w:color w:val="000000"/>
          <w:szCs w:val="22"/>
        </w:rPr>
        <w:t xml:space="preserve"> dont les </w:t>
      </w:r>
      <w:r>
        <w:rPr>
          <w:color w:val="000000"/>
          <w:szCs w:val="22"/>
        </w:rPr>
        <w:t>modalités</w:t>
      </w:r>
      <w:r w:rsidRPr="001962D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de fabrication sont identiques</w:t>
      </w:r>
    </w:p>
    <w:p w14:paraId="2EAE72B3" w14:textId="77777777" w:rsidR="00257CD1" w:rsidRDefault="00257CD1" w:rsidP="00257CD1">
      <w:pPr>
        <w:ind w:left="-284"/>
        <w:rPr>
          <w:color w:val="000000"/>
          <w:szCs w:val="22"/>
        </w:rPr>
      </w:pPr>
      <w:r>
        <w:rPr>
          <w:noProof/>
          <w:color w:val="000000"/>
          <w:szCs w:val="22"/>
        </w:rPr>
        <w:drawing>
          <wp:inline distT="0" distB="0" distL="0" distR="0" wp14:anchorId="74116E15" wp14:editId="5BB911A4">
            <wp:extent cx="6410325" cy="540000"/>
            <wp:effectExtent l="38100" t="57150" r="47625" b="50800"/>
            <wp:docPr id="95553375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572FB24" w14:textId="77777777" w:rsidR="00257CD1" w:rsidRPr="001962DD" w:rsidRDefault="00257CD1" w:rsidP="00257CD1">
      <w:pPr>
        <w:rPr>
          <w:rFonts w:cs="Arial"/>
          <w:b/>
          <w:sz w:val="24"/>
          <w:szCs w:val="24"/>
        </w:rPr>
      </w:pPr>
      <w:r w:rsidRPr="001962DD">
        <w:rPr>
          <w:rFonts w:cs="Arial"/>
          <w:b/>
          <w:sz w:val="24"/>
          <w:szCs w:val="24"/>
        </w:rPr>
        <w:t>Tr</w:t>
      </w:r>
      <w:r w:rsidRPr="001962DD">
        <w:rPr>
          <w:rFonts w:cs="Arial"/>
          <w:b/>
          <w:color w:val="020000"/>
          <w:sz w:val="24"/>
          <w:szCs w:val="24"/>
        </w:rPr>
        <w:t>ava</w:t>
      </w:r>
      <w:r w:rsidRPr="001962DD">
        <w:rPr>
          <w:rFonts w:cs="Arial"/>
          <w:b/>
          <w:sz w:val="24"/>
          <w:szCs w:val="24"/>
        </w:rPr>
        <w:t xml:space="preserve">il </w:t>
      </w:r>
      <w:r w:rsidRPr="001962DD">
        <w:rPr>
          <w:rFonts w:cs="Arial"/>
          <w:b/>
          <w:color w:val="020000"/>
          <w:sz w:val="24"/>
          <w:szCs w:val="24"/>
        </w:rPr>
        <w:t xml:space="preserve">à </w:t>
      </w:r>
      <w:r w:rsidRPr="001962DD">
        <w:rPr>
          <w:rFonts w:cs="Arial"/>
          <w:b/>
          <w:sz w:val="24"/>
          <w:szCs w:val="24"/>
        </w:rPr>
        <w:t>f</w:t>
      </w:r>
      <w:r w:rsidRPr="001962DD">
        <w:rPr>
          <w:rFonts w:cs="Arial"/>
          <w:b/>
          <w:color w:val="020000"/>
          <w:sz w:val="24"/>
          <w:szCs w:val="24"/>
        </w:rPr>
        <w:t>a</w:t>
      </w:r>
      <w:r w:rsidRPr="001962DD">
        <w:rPr>
          <w:rFonts w:cs="Arial"/>
          <w:b/>
          <w:sz w:val="24"/>
          <w:szCs w:val="24"/>
        </w:rPr>
        <w:t>ir</w:t>
      </w:r>
      <w:r w:rsidRPr="001962DD">
        <w:rPr>
          <w:rFonts w:cs="Arial"/>
          <w:b/>
          <w:color w:val="020000"/>
          <w:sz w:val="24"/>
          <w:szCs w:val="24"/>
        </w:rPr>
        <w:t xml:space="preserve">e </w:t>
      </w:r>
      <w:r w:rsidRPr="001962DD">
        <w:rPr>
          <w:rFonts w:cs="Arial"/>
          <w:b/>
          <w:sz w:val="24"/>
          <w:szCs w:val="24"/>
        </w:rPr>
        <w:t xml:space="preserve">: </w:t>
      </w:r>
    </w:p>
    <w:p w14:paraId="5719842B" w14:textId="77777777" w:rsidR="00257CD1" w:rsidRPr="00AC62A9" w:rsidRDefault="00257CD1" w:rsidP="00257CD1">
      <w:pPr>
        <w:rPr>
          <w:b/>
          <w:sz w:val="2"/>
          <w:szCs w:val="2"/>
        </w:rPr>
      </w:pPr>
    </w:p>
    <w:p w14:paraId="08F05BA3" w14:textId="77777777" w:rsidR="00257CD1" w:rsidRPr="001962DD" w:rsidRDefault="00257CD1" w:rsidP="00257CD1">
      <w:pPr>
        <w:pStyle w:val="Paragraphedeliste"/>
        <w:numPr>
          <w:ilvl w:val="0"/>
          <w:numId w:val="3"/>
        </w:numPr>
        <w:tabs>
          <w:tab w:val="clear" w:pos="144"/>
        </w:tabs>
        <w:ind w:left="284" w:hanging="284"/>
        <w:rPr>
          <w:bCs/>
          <w:color w:val="020000"/>
        </w:rPr>
      </w:pPr>
      <w:r w:rsidRPr="001962DD">
        <w:rPr>
          <w:bCs/>
          <w:color w:val="020000"/>
        </w:rPr>
        <w:t>Termine</w:t>
      </w:r>
      <w:r>
        <w:rPr>
          <w:bCs/>
          <w:color w:val="020000"/>
        </w:rPr>
        <w:t>z</w:t>
      </w:r>
      <w:r w:rsidRPr="001962DD">
        <w:rPr>
          <w:bCs/>
          <w:color w:val="020000"/>
        </w:rPr>
        <w:t xml:space="preserve"> le tableau de répartition des charges</w:t>
      </w:r>
      <w:r>
        <w:rPr>
          <w:bCs/>
          <w:color w:val="020000"/>
        </w:rPr>
        <w:t xml:space="preserve"> (document 2).</w:t>
      </w:r>
    </w:p>
    <w:p w14:paraId="07F832EB" w14:textId="77777777" w:rsidR="00257CD1" w:rsidRPr="001962DD" w:rsidRDefault="00257CD1" w:rsidP="00257CD1">
      <w:pPr>
        <w:pStyle w:val="Paragraphedeliste"/>
        <w:numPr>
          <w:ilvl w:val="0"/>
          <w:numId w:val="3"/>
        </w:numPr>
        <w:tabs>
          <w:tab w:val="clear" w:pos="144"/>
        </w:tabs>
        <w:ind w:left="284" w:hanging="284"/>
        <w:rPr>
          <w:bCs/>
          <w:color w:val="020000"/>
        </w:rPr>
      </w:pPr>
      <w:r w:rsidRPr="001962DD">
        <w:rPr>
          <w:bCs/>
          <w:color w:val="020000"/>
        </w:rPr>
        <w:t>Calc</w:t>
      </w:r>
      <w:r w:rsidRPr="001962DD">
        <w:rPr>
          <w:bCs/>
        </w:rPr>
        <w:t>u</w:t>
      </w:r>
      <w:r w:rsidRPr="001962DD">
        <w:rPr>
          <w:bCs/>
          <w:color w:val="020000"/>
        </w:rPr>
        <w:t>lez les différents coû</w:t>
      </w:r>
      <w:r w:rsidRPr="001962DD">
        <w:rPr>
          <w:bCs/>
        </w:rPr>
        <w:t>ts</w:t>
      </w:r>
      <w:r>
        <w:rPr>
          <w:bCs/>
        </w:rPr>
        <w:t xml:space="preserve"> à l’aide des informations des documents 1 et 2).</w:t>
      </w:r>
    </w:p>
    <w:p w14:paraId="57C60569" w14:textId="77777777" w:rsidR="00257CD1" w:rsidRDefault="00257CD1" w:rsidP="00257CD1">
      <w:pPr>
        <w:pStyle w:val="Paragraphedeliste"/>
        <w:numPr>
          <w:ilvl w:val="0"/>
          <w:numId w:val="3"/>
        </w:numPr>
        <w:tabs>
          <w:tab w:val="clear" w:pos="144"/>
        </w:tabs>
        <w:ind w:left="284" w:hanging="284"/>
        <w:rPr>
          <w:bCs/>
          <w:color w:val="020000"/>
        </w:rPr>
      </w:pPr>
      <w:r w:rsidRPr="001962DD">
        <w:rPr>
          <w:bCs/>
          <w:color w:val="020000"/>
        </w:rPr>
        <w:t>Calcule</w:t>
      </w:r>
      <w:r>
        <w:rPr>
          <w:bCs/>
          <w:color w:val="020000"/>
        </w:rPr>
        <w:t xml:space="preserve">z </w:t>
      </w:r>
      <w:r w:rsidRPr="001962DD">
        <w:rPr>
          <w:bCs/>
          <w:color w:val="020000"/>
        </w:rPr>
        <w:t>le résul</w:t>
      </w:r>
      <w:r w:rsidRPr="001962DD">
        <w:rPr>
          <w:bCs/>
        </w:rPr>
        <w:t>t</w:t>
      </w:r>
      <w:r w:rsidRPr="001962DD">
        <w:rPr>
          <w:bCs/>
          <w:color w:val="020000"/>
        </w:rPr>
        <w:t>at analytique</w:t>
      </w:r>
      <w:r>
        <w:rPr>
          <w:bCs/>
          <w:color w:val="020000"/>
        </w:rPr>
        <w:t>.</w:t>
      </w:r>
      <w:r w:rsidRPr="001962DD">
        <w:rPr>
          <w:bCs/>
          <w:color w:val="020000"/>
        </w:rPr>
        <w:t xml:space="preserve"> </w:t>
      </w:r>
    </w:p>
    <w:p w14:paraId="62CA7525" w14:textId="3B809BEE" w:rsidR="00257CD1" w:rsidRDefault="00257CD1" w:rsidP="00257CD1">
      <w:pPr>
        <w:pStyle w:val="Paragraphedeliste"/>
        <w:numPr>
          <w:ilvl w:val="0"/>
          <w:numId w:val="3"/>
        </w:numPr>
        <w:tabs>
          <w:tab w:val="clear" w:pos="144"/>
        </w:tabs>
        <w:ind w:left="284" w:hanging="284"/>
        <w:rPr>
          <w:bCs/>
          <w:color w:val="020000"/>
        </w:rPr>
      </w:pPr>
      <w:r>
        <w:rPr>
          <w:bCs/>
          <w:color w:val="020000"/>
        </w:rPr>
        <w:t xml:space="preserve">Un client demande une réduction de 20 % pour une grosse commande. Est-ce </w:t>
      </w:r>
      <w:r w:rsidR="00C90C56">
        <w:rPr>
          <w:bCs/>
          <w:color w:val="020000"/>
        </w:rPr>
        <w:t>envisageable</w:t>
      </w:r>
      <w:r>
        <w:rPr>
          <w:bCs/>
          <w:color w:val="020000"/>
        </w:rPr>
        <w:t> ?</w:t>
      </w:r>
    </w:p>
    <w:p w14:paraId="0BFCEAC8" w14:textId="77777777" w:rsidR="00257CD1" w:rsidRPr="001962DD" w:rsidRDefault="00257CD1" w:rsidP="00257CD1">
      <w:pPr>
        <w:tabs>
          <w:tab w:val="clear" w:pos="144"/>
        </w:tabs>
        <w:rPr>
          <w:bCs/>
          <w:color w:val="020000"/>
        </w:rPr>
      </w:pPr>
    </w:p>
    <w:p w14:paraId="00C7A213" w14:textId="77777777" w:rsidR="00257CD1" w:rsidRPr="00B56767" w:rsidRDefault="00257CD1" w:rsidP="00257CD1">
      <w:pPr>
        <w:spacing w:after="120"/>
        <w:rPr>
          <w:rFonts w:cs="Arial"/>
          <w:b/>
          <w:color w:val="000000"/>
          <w:sz w:val="24"/>
          <w:szCs w:val="24"/>
        </w:rPr>
      </w:pPr>
      <w:r w:rsidRPr="00B56767">
        <w:rPr>
          <w:rFonts w:cs="Arial"/>
          <w:b/>
          <w:color w:val="FFFFFF" w:themeColor="background1"/>
          <w:sz w:val="24"/>
          <w:szCs w:val="24"/>
          <w:highlight w:val="red"/>
        </w:rPr>
        <w:t>Doc. 1 </w:t>
      </w:r>
      <w:r w:rsidRPr="00B56767">
        <w:rPr>
          <w:rFonts w:cs="Arial"/>
          <w:b/>
          <w:color w:val="FFFFFF" w:themeColor="background1"/>
          <w:sz w:val="24"/>
          <w:szCs w:val="24"/>
        </w:rPr>
        <w:t xml:space="preserve"> </w:t>
      </w:r>
      <w:r w:rsidRPr="00B56767">
        <w:rPr>
          <w:rFonts w:cs="Arial"/>
          <w:b/>
          <w:sz w:val="24"/>
          <w:szCs w:val="24"/>
        </w:rPr>
        <w:t>É</w:t>
      </w:r>
      <w:r w:rsidRPr="00B56767">
        <w:rPr>
          <w:rFonts w:cs="Arial"/>
          <w:b/>
          <w:color w:val="000000"/>
          <w:sz w:val="24"/>
          <w:szCs w:val="24"/>
        </w:rPr>
        <w:t xml:space="preserve">léments </w:t>
      </w:r>
      <w:r>
        <w:rPr>
          <w:rFonts w:cs="Arial"/>
          <w:b/>
          <w:color w:val="000000"/>
          <w:sz w:val="24"/>
          <w:szCs w:val="24"/>
        </w:rPr>
        <w:t>de calcul de l’exercice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15"/>
        <w:gridCol w:w="1303"/>
        <w:gridCol w:w="5954"/>
      </w:tblGrid>
      <w:tr w:rsidR="00257CD1" w:rsidRPr="00CA3E71" w14:paraId="763AC235" w14:textId="77777777" w:rsidTr="00DB5A7B">
        <w:trPr>
          <w:trHeight w:val="113"/>
        </w:trPr>
        <w:tc>
          <w:tcPr>
            <w:tcW w:w="2774" w:type="dxa"/>
            <w:gridSpan w:val="2"/>
            <w:shd w:val="clear" w:color="auto" w:fill="C5E0B3" w:themeFill="accent6" w:themeFillTint="66"/>
            <w:vAlign w:val="center"/>
          </w:tcPr>
          <w:p w14:paraId="05A154D9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ind w:right="480"/>
              <w:jc w:val="left"/>
              <w:rPr>
                <w:rFonts w:cs="Arial"/>
                <w:b/>
              </w:rPr>
            </w:pPr>
            <w:r w:rsidRPr="00CA3E71">
              <w:rPr>
                <w:rFonts w:cs="Arial"/>
                <w:b/>
                <w:color w:val="0E0A08"/>
              </w:rPr>
              <w:t>Char</w:t>
            </w:r>
            <w:r w:rsidRPr="00CA3E71">
              <w:rPr>
                <w:rFonts w:cs="Arial"/>
                <w:b/>
                <w:color w:val="020000"/>
              </w:rPr>
              <w:t xml:space="preserve">ges </w:t>
            </w:r>
            <w:r w:rsidRPr="00CA3E71">
              <w:rPr>
                <w:rFonts w:cs="Arial"/>
                <w:b/>
                <w:color w:val="0E0A08"/>
              </w:rPr>
              <w:t>ind</w:t>
            </w:r>
            <w:r w:rsidRPr="00CA3E71">
              <w:rPr>
                <w:rFonts w:cs="Arial"/>
                <w:b/>
                <w:color w:val="020000"/>
              </w:rPr>
              <w:t>i</w:t>
            </w:r>
            <w:r w:rsidRPr="00CA3E71">
              <w:rPr>
                <w:rFonts w:cs="Arial"/>
                <w:b/>
                <w:color w:val="0E0A08"/>
              </w:rPr>
              <w:t>r</w:t>
            </w:r>
            <w:r w:rsidRPr="00CA3E71">
              <w:rPr>
                <w:rFonts w:cs="Arial"/>
                <w:b/>
                <w:color w:val="020000"/>
              </w:rPr>
              <w:t>ectes</w:t>
            </w:r>
          </w:p>
        </w:tc>
        <w:tc>
          <w:tcPr>
            <w:tcW w:w="1303" w:type="dxa"/>
            <w:shd w:val="clear" w:color="auto" w:fill="C5E0B3" w:themeFill="accent6" w:themeFillTint="66"/>
            <w:vAlign w:val="center"/>
          </w:tcPr>
          <w:p w14:paraId="1940C72D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  <w:b/>
              </w:rPr>
            </w:pPr>
            <w:r w:rsidRPr="00CA3E71">
              <w:rPr>
                <w:rFonts w:cs="Arial"/>
                <w:b/>
                <w:color w:val="020000"/>
              </w:rPr>
              <w:t>Montants</w:t>
            </w:r>
          </w:p>
        </w:tc>
        <w:tc>
          <w:tcPr>
            <w:tcW w:w="5954" w:type="dxa"/>
            <w:shd w:val="clear" w:color="auto" w:fill="C5E0B3" w:themeFill="accent6" w:themeFillTint="66"/>
            <w:vAlign w:val="center"/>
          </w:tcPr>
          <w:p w14:paraId="6525CD1D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ind w:right="480"/>
              <w:jc w:val="left"/>
              <w:rPr>
                <w:rFonts w:cs="Arial"/>
                <w:b/>
              </w:rPr>
            </w:pPr>
            <w:r w:rsidRPr="00CA3E71">
              <w:rPr>
                <w:rFonts w:cs="Arial"/>
                <w:b/>
                <w:color w:val="020000"/>
              </w:rPr>
              <w:t>Unité d</w:t>
            </w:r>
            <w:r w:rsidRPr="00CA3E71">
              <w:rPr>
                <w:rFonts w:cs="Arial"/>
                <w:b/>
                <w:color w:val="0E0A08"/>
              </w:rPr>
              <w:t>'</w:t>
            </w:r>
            <w:r w:rsidRPr="00CA3E71">
              <w:rPr>
                <w:rFonts w:cs="Arial"/>
                <w:b/>
                <w:color w:val="020000"/>
              </w:rPr>
              <w:t>œuvre</w:t>
            </w:r>
          </w:p>
        </w:tc>
      </w:tr>
      <w:tr w:rsidR="00257CD1" w:rsidRPr="00CA3E71" w14:paraId="21F94DFA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47395427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</w:rPr>
            </w:pPr>
            <w:r w:rsidRPr="00CA3E71">
              <w:rPr>
                <w:rFonts w:cs="Arial"/>
                <w:color w:val="020000"/>
              </w:rPr>
              <w:t>Admin</w:t>
            </w:r>
            <w:r w:rsidRPr="00CA3E71">
              <w:rPr>
                <w:rFonts w:cs="Arial"/>
                <w:color w:val="0E0A08"/>
              </w:rPr>
              <w:t>i</w:t>
            </w:r>
            <w:r w:rsidRPr="00CA3E71">
              <w:rPr>
                <w:rFonts w:cs="Arial"/>
                <w:color w:val="020000"/>
              </w:rPr>
              <w:t>st</w:t>
            </w:r>
            <w:r w:rsidRPr="00CA3E71">
              <w:rPr>
                <w:rFonts w:cs="Arial"/>
                <w:color w:val="0E0A08"/>
              </w:rPr>
              <w:t>r</w:t>
            </w:r>
            <w:r w:rsidRPr="00CA3E71">
              <w:rPr>
                <w:rFonts w:cs="Arial"/>
                <w:color w:val="020000"/>
              </w:rPr>
              <w:t>atio</w:t>
            </w:r>
            <w:r w:rsidRPr="00CA3E71">
              <w:rPr>
                <w:rFonts w:cs="Arial"/>
                <w:color w:val="0E0A08"/>
              </w:rPr>
              <w:t>n</w:t>
            </w:r>
          </w:p>
        </w:tc>
        <w:tc>
          <w:tcPr>
            <w:tcW w:w="1303" w:type="dxa"/>
            <w:vAlign w:val="center"/>
          </w:tcPr>
          <w:p w14:paraId="7D5E4165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right"/>
              <w:rPr>
                <w:rFonts w:cs="Arial"/>
              </w:rPr>
            </w:pPr>
            <w:r w:rsidRPr="00CA3E71">
              <w:rPr>
                <w:rFonts w:cs="Arial"/>
              </w:rPr>
              <w:t>12 300 €</w:t>
            </w:r>
          </w:p>
        </w:tc>
        <w:tc>
          <w:tcPr>
            <w:tcW w:w="5954" w:type="dxa"/>
            <w:vAlign w:val="center"/>
          </w:tcPr>
          <w:p w14:paraId="23FFA8BE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ind w:right="480"/>
              <w:jc w:val="left"/>
              <w:rPr>
                <w:rFonts w:cs="Arial"/>
              </w:rPr>
            </w:pPr>
          </w:p>
        </w:tc>
      </w:tr>
      <w:tr w:rsidR="00257CD1" w:rsidRPr="00CA3E71" w14:paraId="3E889487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74313833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</w:rPr>
            </w:pPr>
            <w:r w:rsidRPr="00CA3E71">
              <w:rPr>
                <w:rFonts w:cs="Arial"/>
                <w:color w:val="020000"/>
              </w:rPr>
              <w:t>App</w:t>
            </w:r>
            <w:r w:rsidRPr="00CA3E71">
              <w:rPr>
                <w:rFonts w:cs="Arial"/>
                <w:color w:val="0E0A08"/>
              </w:rPr>
              <w:t>r</w:t>
            </w:r>
            <w:r w:rsidRPr="00CA3E71">
              <w:rPr>
                <w:rFonts w:cs="Arial"/>
                <w:color w:val="020000"/>
              </w:rPr>
              <w:t>ov</w:t>
            </w:r>
            <w:r w:rsidRPr="00CA3E71">
              <w:rPr>
                <w:rFonts w:cs="Arial"/>
                <w:color w:val="0E0A08"/>
              </w:rPr>
              <w:t>i</w:t>
            </w:r>
            <w:r w:rsidRPr="00CA3E71">
              <w:rPr>
                <w:rFonts w:cs="Arial"/>
                <w:color w:val="020000"/>
              </w:rPr>
              <w:t>sion</w:t>
            </w:r>
            <w:r w:rsidRPr="00CA3E71">
              <w:rPr>
                <w:rFonts w:cs="Arial"/>
                <w:color w:val="0E0A08"/>
              </w:rPr>
              <w:t>n</w:t>
            </w:r>
            <w:r w:rsidRPr="00CA3E71">
              <w:rPr>
                <w:rFonts w:cs="Arial"/>
                <w:color w:val="020000"/>
              </w:rPr>
              <w:t>emen</w:t>
            </w:r>
            <w:r w:rsidRPr="00CA3E71">
              <w:rPr>
                <w:rFonts w:cs="Arial"/>
                <w:color w:val="0E0A08"/>
              </w:rPr>
              <w:t>t</w:t>
            </w:r>
            <w:r w:rsidRPr="00CA3E71">
              <w:rPr>
                <w:rFonts w:cs="Arial"/>
                <w:color w:val="020000"/>
              </w:rPr>
              <w:t>s</w:t>
            </w:r>
          </w:p>
        </w:tc>
        <w:tc>
          <w:tcPr>
            <w:tcW w:w="1303" w:type="dxa"/>
            <w:vAlign w:val="center"/>
          </w:tcPr>
          <w:p w14:paraId="1F45E834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right"/>
              <w:rPr>
                <w:rFonts w:cs="Arial"/>
              </w:rPr>
            </w:pPr>
            <w:r w:rsidRPr="00CA3E71">
              <w:rPr>
                <w:rFonts w:cs="Arial"/>
              </w:rPr>
              <w:t>4 250 €</w:t>
            </w:r>
          </w:p>
        </w:tc>
        <w:tc>
          <w:tcPr>
            <w:tcW w:w="5954" w:type="dxa"/>
            <w:vAlign w:val="center"/>
          </w:tcPr>
          <w:p w14:paraId="57E9C71D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ind w:right="8"/>
              <w:jc w:val="left"/>
              <w:rPr>
                <w:rFonts w:cs="Arial"/>
              </w:rPr>
            </w:pPr>
            <w:r w:rsidRPr="00CA3E71">
              <w:rPr>
                <w:rFonts w:cs="Arial"/>
                <w:color w:val="020000"/>
              </w:rPr>
              <w:t>100 € d’ac</w:t>
            </w:r>
            <w:r w:rsidRPr="00CA3E71">
              <w:rPr>
                <w:rFonts w:cs="Arial"/>
                <w:color w:val="0E0A08"/>
              </w:rPr>
              <w:t>h</w:t>
            </w:r>
            <w:r w:rsidRPr="00CA3E71">
              <w:rPr>
                <w:rFonts w:cs="Arial"/>
                <w:color w:val="020000"/>
              </w:rPr>
              <w:t>ats</w:t>
            </w:r>
          </w:p>
        </w:tc>
      </w:tr>
      <w:tr w:rsidR="00257CD1" w:rsidRPr="00CA3E71" w14:paraId="74583F17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18B6D596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</w:rPr>
            </w:pPr>
            <w:r w:rsidRPr="00CA3E71">
              <w:rPr>
                <w:rFonts w:cs="Arial"/>
                <w:color w:val="020000"/>
              </w:rPr>
              <w:t>A</w:t>
            </w:r>
            <w:r w:rsidRPr="00CA3E71">
              <w:rPr>
                <w:rFonts w:cs="Arial"/>
                <w:color w:val="0E0A08"/>
              </w:rPr>
              <w:t>t</w:t>
            </w:r>
            <w:r w:rsidRPr="00CA3E71">
              <w:rPr>
                <w:rFonts w:cs="Arial"/>
                <w:color w:val="020000"/>
              </w:rPr>
              <w:t>e</w:t>
            </w:r>
            <w:r w:rsidRPr="00CA3E71">
              <w:rPr>
                <w:rFonts w:cs="Arial"/>
                <w:color w:val="0E0A08"/>
              </w:rPr>
              <w:t>l</w:t>
            </w:r>
            <w:r w:rsidRPr="00CA3E71">
              <w:rPr>
                <w:rFonts w:cs="Arial"/>
                <w:color w:val="020000"/>
              </w:rPr>
              <w:t>ie</w:t>
            </w:r>
            <w:r w:rsidRPr="00CA3E71">
              <w:rPr>
                <w:rFonts w:cs="Arial"/>
                <w:color w:val="0E0A08"/>
              </w:rPr>
              <w:t>r découpage/montage</w:t>
            </w:r>
          </w:p>
        </w:tc>
        <w:tc>
          <w:tcPr>
            <w:tcW w:w="1303" w:type="dxa"/>
            <w:vAlign w:val="center"/>
          </w:tcPr>
          <w:p w14:paraId="392CAD77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right"/>
              <w:rPr>
                <w:rFonts w:cs="Arial"/>
              </w:rPr>
            </w:pPr>
            <w:r w:rsidRPr="00CA3E71">
              <w:rPr>
                <w:rFonts w:cs="Arial"/>
              </w:rPr>
              <w:t>15 300 €</w:t>
            </w:r>
          </w:p>
        </w:tc>
        <w:tc>
          <w:tcPr>
            <w:tcW w:w="5954" w:type="dxa"/>
            <w:vAlign w:val="center"/>
          </w:tcPr>
          <w:p w14:paraId="02077D22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ind w:right="480"/>
              <w:jc w:val="left"/>
              <w:rPr>
                <w:rFonts w:cs="Arial"/>
              </w:rPr>
            </w:pPr>
            <w:r w:rsidRPr="00CA3E71">
              <w:rPr>
                <w:rFonts w:cs="Arial"/>
                <w:color w:val="020000"/>
              </w:rPr>
              <w:t>Heures de mains d’œuvre</w:t>
            </w:r>
          </w:p>
        </w:tc>
      </w:tr>
      <w:tr w:rsidR="00257CD1" w:rsidRPr="00CA3E71" w14:paraId="489FD9A2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787948F8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</w:rPr>
            </w:pPr>
            <w:r w:rsidRPr="00CA3E71">
              <w:rPr>
                <w:rFonts w:cs="Arial"/>
                <w:color w:val="020000"/>
              </w:rPr>
              <w:t>Atelier finition</w:t>
            </w:r>
          </w:p>
        </w:tc>
        <w:tc>
          <w:tcPr>
            <w:tcW w:w="1303" w:type="dxa"/>
            <w:vAlign w:val="center"/>
          </w:tcPr>
          <w:p w14:paraId="5FF14D59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right"/>
              <w:rPr>
                <w:rFonts w:cs="Arial"/>
              </w:rPr>
            </w:pPr>
            <w:r w:rsidRPr="00CA3E71">
              <w:rPr>
                <w:rFonts w:cs="Arial"/>
              </w:rPr>
              <w:t>16 900 €</w:t>
            </w:r>
          </w:p>
        </w:tc>
        <w:tc>
          <w:tcPr>
            <w:tcW w:w="5954" w:type="dxa"/>
            <w:vAlign w:val="center"/>
          </w:tcPr>
          <w:p w14:paraId="473147E4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ind w:right="480"/>
              <w:jc w:val="left"/>
              <w:rPr>
                <w:rFonts w:cs="Arial"/>
              </w:rPr>
            </w:pPr>
            <w:r w:rsidRPr="00CA3E71">
              <w:rPr>
                <w:rFonts w:cs="Arial"/>
                <w:color w:val="020000"/>
              </w:rPr>
              <w:t>Heures de mains d’œuvre</w:t>
            </w:r>
          </w:p>
        </w:tc>
      </w:tr>
      <w:tr w:rsidR="00257CD1" w:rsidRPr="00CA3E71" w14:paraId="7BCA8A60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376CF398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Distribution</w:t>
            </w:r>
          </w:p>
        </w:tc>
        <w:tc>
          <w:tcPr>
            <w:tcW w:w="1303" w:type="dxa"/>
            <w:vAlign w:val="center"/>
          </w:tcPr>
          <w:p w14:paraId="69C9DC97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</w:rPr>
            </w:pPr>
            <w:r w:rsidRPr="00CA3E71">
              <w:rPr>
                <w:rFonts w:cs="Arial"/>
              </w:rPr>
              <w:t xml:space="preserve">       6 800 €</w:t>
            </w:r>
          </w:p>
        </w:tc>
        <w:tc>
          <w:tcPr>
            <w:tcW w:w="5954" w:type="dxa"/>
            <w:vAlign w:val="center"/>
          </w:tcPr>
          <w:p w14:paraId="00208CEA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 xml:space="preserve">Chaises vendues </w:t>
            </w:r>
          </w:p>
        </w:tc>
      </w:tr>
      <w:tr w:rsidR="00257CD1" w:rsidRPr="00CA3E71" w14:paraId="35C822F3" w14:textId="77777777" w:rsidTr="00DB5A7B">
        <w:trPr>
          <w:trHeight w:val="227"/>
        </w:trPr>
        <w:tc>
          <w:tcPr>
            <w:tcW w:w="10031" w:type="dxa"/>
            <w:gridSpan w:val="4"/>
            <w:vAlign w:val="center"/>
          </w:tcPr>
          <w:p w14:paraId="242B8CE0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after="120" w:line="240" w:lineRule="exact"/>
              <w:ind w:left="19"/>
              <w:jc w:val="left"/>
              <w:rPr>
                <w:rFonts w:cs="Arial"/>
                <w:i/>
                <w:iCs/>
                <w:color w:val="020000"/>
              </w:rPr>
            </w:pPr>
            <w:r w:rsidRPr="00CA3E71">
              <w:rPr>
                <w:rFonts w:cs="Arial"/>
                <w:i/>
                <w:iCs/>
                <w:color w:val="020000"/>
              </w:rPr>
              <w:t>L</w:t>
            </w:r>
            <w:r w:rsidRPr="00CA3E71">
              <w:rPr>
                <w:rFonts w:cs="Arial"/>
                <w:i/>
                <w:iCs/>
                <w:color w:val="0E0A08"/>
              </w:rPr>
              <w:t>'</w:t>
            </w:r>
            <w:r w:rsidRPr="00CA3E71">
              <w:rPr>
                <w:rFonts w:cs="Arial"/>
                <w:i/>
                <w:iCs/>
                <w:color w:val="020000"/>
              </w:rPr>
              <w:t>administrat</w:t>
            </w:r>
            <w:r w:rsidRPr="00CA3E71">
              <w:rPr>
                <w:rFonts w:cs="Arial"/>
                <w:i/>
                <w:iCs/>
                <w:color w:val="0E0A08"/>
              </w:rPr>
              <w:t>i</w:t>
            </w:r>
            <w:r w:rsidRPr="00CA3E71">
              <w:rPr>
                <w:rFonts w:cs="Arial"/>
                <w:i/>
                <w:iCs/>
                <w:color w:val="020000"/>
              </w:rPr>
              <w:t>on consacre 10 % de son temps au se</w:t>
            </w:r>
            <w:r w:rsidRPr="00CA3E71">
              <w:rPr>
                <w:rFonts w:cs="Arial"/>
                <w:i/>
                <w:iCs/>
                <w:color w:val="0E0A08"/>
              </w:rPr>
              <w:t>r</w:t>
            </w:r>
            <w:r w:rsidRPr="00CA3E71">
              <w:rPr>
                <w:rFonts w:cs="Arial"/>
                <w:i/>
                <w:iCs/>
                <w:color w:val="020000"/>
              </w:rPr>
              <w:t>vice approvisionnement</w:t>
            </w:r>
            <w:r w:rsidRPr="00CA3E71">
              <w:rPr>
                <w:rFonts w:cs="Arial"/>
                <w:i/>
                <w:iCs/>
                <w:color w:val="0E0A08"/>
              </w:rPr>
              <w:t xml:space="preserve"> </w:t>
            </w:r>
            <w:r w:rsidRPr="00CA3E71">
              <w:rPr>
                <w:rFonts w:cs="Arial"/>
                <w:i/>
                <w:iCs/>
                <w:color w:val="020000"/>
              </w:rPr>
              <w:t>et 30% po</w:t>
            </w:r>
            <w:r w:rsidRPr="00CA3E71">
              <w:rPr>
                <w:rFonts w:cs="Arial"/>
                <w:i/>
                <w:iCs/>
                <w:color w:val="0E0A08"/>
              </w:rPr>
              <w:t>u</w:t>
            </w:r>
            <w:r w:rsidRPr="00CA3E71">
              <w:rPr>
                <w:rFonts w:cs="Arial"/>
                <w:i/>
                <w:iCs/>
                <w:color w:val="020000"/>
              </w:rPr>
              <w:t xml:space="preserve">r chaque services. </w:t>
            </w:r>
          </w:p>
        </w:tc>
      </w:tr>
      <w:tr w:rsidR="00257CD1" w:rsidRPr="00CA3E71" w14:paraId="2490DEFA" w14:textId="77777777" w:rsidTr="00DB5A7B">
        <w:trPr>
          <w:trHeight w:val="227"/>
        </w:trPr>
        <w:tc>
          <w:tcPr>
            <w:tcW w:w="10031" w:type="dxa"/>
            <w:gridSpan w:val="4"/>
            <w:shd w:val="clear" w:color="auto" w:fill="C5E0B3" w:themeFill="accent6" w:themeFillTint="66"/>
            <w:vAlign w:val="center"/>
          </w:tcPr>
          <w:p w14:paraId="59F1993F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b/>
                <w:color w:val="0E0A08"/>
              </w:rPr>
              <w:t>Stocks début période</w:t>
            </w:r>
          </w:p>
        </w:tc>
      </w:tr>
      <w:tr w:rsidR="00257CD1" w:rsidRPr="00CA3E71" w14:paraId="391DC835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64C6F589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Bo</w:t>
            </w:r>
            <w:r w:rsidRPr="00CA3E71">
              <w:rPr>
                <w:rFonts w:cs="Arial"/>
                <w:color w:val="0E0A08"/>
              </w:rPr>
              <w:t>i</w:t>
            </w:r>
            <w:r w:rsidRPr="00CA3E71">
              <w:rPr>
                <w:rFonts w:cs="Arial"/>
                <w:color w:val="020000"/>
              </w:rPr>
              <w:t>s</w:t>
            </w:r>
          </w:p>
        </w:tc>
        <w:tc>
          <w:tcPr>
            <w:tcW w:w="7257" w:type="dxa"/>
            <w:gridSpan w:val="2"/>
            <w:vAlign w:val="center"/>
          </w:tcPr>
          <w:p w14:paraId="3FC66502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200 m</w:t>
            </w:r>
            <w:r w:rsidRPr="00CA3E71">
              <w:rPr>
                <w:rFonts w:cs="Arial"/>
                <w:color w:val="0E0A08"/>
                <w:vertAlign w:val="superscript"/>
              </w:rPr>
              <w:t>3</w:t>
            </w:r>
            <w:r w:rsidRPr="00CA3E71">
              <w:rPr>
                <w:rFonts w:cs="Arial"/>
                <w:color w:val="0E0A08"/>
              </w:rPr>
              <w:t xml:space="preserve"> </w:t>
            </w:r>
            <w:r w:rsidRPr="00CA3E71">
              <w:rPr>
                <w:rFonts w:cs="Arial"/>
                <w:color w:val="020000"/>
              </w:rPr>
              <w:t>pour une valeur totale de 25 200 €</w:t>
            </w:r>
          </w:p>
        </w:tc>
      </w:tr>
      <w:tr w:rsidR="00257CD1" w:rsidRPr="00CA3E71" w14:paraId="18927FDE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469661DC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Chaises terminées</w:t>
            </w:r>
          </w:p>
        </w:tc>
        <w:tc>
          <w:tcPr>
            <w:tcW w:w="7257" w:type="dxa"/>
            <w:gridSpan w:val="2"/>
            <w:vAlign w:val="center"/>
          </w:tcPr>
          <w:p w14:paraId="12350F23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120 à 315 €</w:t>
            </w:r>
          </w:p>
        </w:tc>
      </w:tr>
      <w:tr w:rsidR="00257CD1" w:rsidRPr="00CA3E71" w14:paraId="03F56E6D" w14:textId="77777777" w:rsidTr="00DB5A7B">
        <w:trPr>
          <w:trHeight w:val="227"/>
        </w:trPr>
        <w:tc>
          <w:tcPr>
            <w:tcW w:w="10031" w:type="dxa"/>
            <w:gridSpan w:val="4"/>
            <w:vAlign w:val="center"/>
          </w:tcPr>
          <w:p w14:paraId="47402C6F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0" w:lineRule="exact"/>
              <w:ind w:left="19" w:right="475"/>
              <w:jc w:val="left"/>
              <w:rPr>
                <w:rFonts w:cs="Arial"/>
                <w:i/>
                <w:iCs/>
                <w:color w:val="0E0A08"/>
              </w:rPr>
            </w:pPr>
            <w:r w:rsidRPr="00CA3E71">
              <w:rPr>
                <w:rFonts w:cs="Arial"/>
                <w:i/>
                <w:iCs/>
                <w:color w:val="020000"/>
              </w:rPr>
              <w:t>Les sorties de stock sont évaluées selon la méthode du coût moyen unitaire pondéré (</w:t>
            </w:r>
            <w:proofErr w:type="spellStart"/>
            <w:r w:rsidRPr="00CA3E71">
              <w:rPr>
                <w:rFonts w:cs="Arial"/>
                <w:i/>
                <w:iCs/>
                <w:color w:val="020000"/>
              </w:rPr>
              <w:t>CMUP</w:t>
            </w:r>
            <w:proofErr w:type="spellEnd"/>
            <w:r w:rsidRPr="00CA3E71">
              <w:rPr>
                <w:rFonts w:cs="Arial"/>
                <w:i/>
                <w:iCs/>
                <w:color w:val="020000"/>
              </w:rPr>
              <w:t>)</w:t>
            </w:r>
          </w:p>
        </w:tc>
      </w:tr>
      <w:tr w:rsidR="00257CD1" w:rsidRPr="00CA3E71" w14:paraId="24DB2211" w14:textId="77777777" w:rsidTr="00DB5A7B">
        <w:trPr>
          <w:trHeight w:val="227"/>
        </w:trPr>
        <w:tc>
          <w:tcPr>
            <w:tcW w:w="10031" w:type="dxa"/>
            <w:gridSpan w:val="4"/>
            <w:shd w:val="clear" w:color="auto" w:fill="C5E0B3" w:themeFill="accent6" w:themeFillTint="66"/>
            <w:vAlign w:val="center"/>
          </w:tcPr>
          <w:p w14:paraId="799A05BD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b/>
                <w:color w:val="0E0A08"/>
              </w:rPr>
              <w:t>Achats de matières premières</w:t>
            </w:r>
          </w:p>
        </w:tc>
      </w:tr>
      <w:tr w:rsidR="00257CD1" w:rsidRPr="00CA3E71" w14:paraId="4CBF7BF1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05B6AA24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Bo</w:t>
            </w:r>
            <w:r w:rsidRPr="00CA3E71">
              <w:rPr>
                <w:rFonts w:cs="Arial"/>
                <w:color w:val="0E0A08"/>
              </w:rPr>
              <w:t>i</w:t>
            </w:r>
            <w:r w:rsidRPr="00CA3E71">
              <w:rPr>
                <w:rFonts w:cs="Arial"/>
                <w:color w:val="020000"/>
              </w:rPr>
              <w:t>s</w:t>
            </w:r>
          </w:p>
        </w:tc>
        <w:tc>
          <w:tcPr>
            <w:tcW w:w="7257" w:type="dxa"/>
            <w:gridSpan w:val="2"/>
            <w:vAlign w:val="center"/>
          </w:tcPr>
          <w:p w14:paraId="4BA9D0E3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300 m</w:t>
            </w:r>
            <w:r w:rsidRPr="00CA3E71">
              <w:rPr>
                <w:rFonts w:cs="Arial"/>
                <w:color w:val="0E0A08"/>
                <w:vertAlign w:val="superscript"/>
              </w:rPr>
              <w:t>3</w:t>
            </w:r>
            <w:r w:rsidRPr="00CA3E71">
              <w:rPr>
                <w:rFonts w:cs="Arial"/>
                <w:color w:val="0E0A08"/>
              </w:rPr>
              <w:t xml:space="preserve"> </w:t>
            </w:r>
            <w:r w:rsidRPr="00CA3E71">
              <w:rPr>
                <w:rFonts w:cs="Arial"/>
                <w:color w:val="020000"/>
              </w:rPr>
              <w:t xml:space="preserve">à 92 € </w:t>
            </w:r>
            <w:r w:rsidRPr="00CA3E71">
              <w:rPr>
                <w:rFonts w:cs="Arial"/>
                <w:color w:val="0E0A08"/>
              </w:rPr>
              <w:t>l</w:t>
            </w:r>
            <w:r w:rsidRPr="00CA3E71">
              <w:rPr>
                <w:rFonts w:cs="Arial"/>
                <w:color w:val="020000"/>
              </w:rPr>
              <w:t>e m</w:t>
            </w:r>
            <w:r w:rsidRPr="00CA3E71">
              <w:rPr>
                <w:rFonts w:cs="Arial"/>
                <w:color w:val="0E0A08"/>
                <w:vertAlign w:val="superscript"/>
              </w:rPr>
              <w:t>3</w:t>
            </w:r>
          </w:p>
        </w:tc>
      </w:tr>
      <w:tr w:rsidR="00257CD1" w:rsidRPr="00CA3E71" w14:paraId="24D30638" w14:textId="77777777" w:rsidTr="00DB5A7B">
        <w:trPr>
          <w:trHeight w:val="227"/>
        </w:trPr>
        <w:tc>
          <w:tcPr>
            <w:tcW w:w="10031" w:type="dxa"/>
            <w:gridSpan w:val="4"/>
            <w:shd w:val="clear" w:color="auto" w:fill="C5E0B3" w:themeFill="accent6" w:themeFillTint="66"/>
            <w:vAlign w:val="center"/>
          </w:tcPr>
          <w:p w14:paraId="6902A078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b/>
                <w:color w:val="0E0A08"/>
              </w:rPr>
              <w:t>Consommations de matières premières</w:t>
            </w:r>
          </w:p>
        </w:tc>
      </w:tr>
      <w:tr w:rsidR="00257CD1" w:rsidRPr="00CA3E71" w14:paraId="3F4DEC30" w14:textId="77777777" w:rsidTr="00DB5A7B">
        <w:trPr>
          <w:trHeight w:val="227"/>
        </w:trPr>
        <w:tc>
          <w:tcPr>
            <w:tcW w:w="2774" w:type="dxa"/>
            <w:gridSpan w:val="2"/>
            <w:vAlign w:val="center"/>
          </w:tcPr>
          <w:p w14:paraId="4EA25807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Bois</w:t>
            </w:r>
          </w:p>
        </w:tc>
        <w:tc>
          <w:tcPr>
            <w:tcW w:w="7257" w:type="dxa"/>
            <w:gridSpan w:val="2"/>
            <w:vAlign w:val="center"/>
          </w:tcPr>
          <w:p w14:paraId="4517DB89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0,2 m</w:t>
            </w:r>
            <w:r w:rsidRPr="00CA3E71">
              <w:rPr>
                <w:rFonts w:cs="Arial"/>
                <w:color w:val="0E0A08"/>
                <w:vertAlign w:val="superscript"/>
              </w:rPr>
              <w:t>3</w:t>
            </w:r>
            <w:r w:rsidRPr="00CA3E71">
              <w:rPr>
                <w:rFonts w:cs="Arial"/>
                <w:color w:val="0E0A08"/>
              </w:rPr>
              <w:t xml:space="preserve"> p</w:t>
            </w:r>
            <w:r w:rsidRPr="00CA3E71">
              <w:rPr>
                <w:rFonts w:cs="Arial"/>
                <w:color w:val="020000"/>
              </w:rPr>
              <w:t>a</w:t>
            </w:r>
            <w:r w:rsidRPr="00CA3E71">
              <w:rPr>
                <w:rFonts w:cs="Arial"/>
                <w:color w:val="0E0A08"/>
              </w:rPr>
              <w:t xml:space="preserve">r </w:t>
            </w:r>
            <w:r w:rsidRPr="00CA3E71">
              <w:rPr>
                <w:rFonts w:cs="Arial"/>
                <w:color w:val="020000"/>
              </w:rPr>
              <w:t>cha</w:t>
            </w:r>
            <w:r w:rsidRPr="00CA3E71">
              <w:rPr>
                <w:rFonts w:cs="Arial"/>
                <w:color w:val="0E0A08"/>
              </w:rPr>
              <w:t>i</w:t>
            </w:r>
            <w:r w:rsidRPr="00CA3E71">
              <w:rPr>
                <w:rFonts w:cs="Arial"/>
                <w:color w:val="020000"/>
              </w:rPr>
              <w:t xml:space="preserve">se </w:t>
            </w:r>
            <w:r w:rsidRPr="00CA3E71">
              <w:rPr>
                <w:rFonts w:cs="Arial"/>
                <w:color w:val="0E0A08"/>
              </w:rPr>
              <w:t>f</w:t>
            </w:r>
            <w:r w:rsidRPr="00CA3E71">
              <w:rPr>
                <w:rFonts w:cs="Arial"/>
                <w:color w:val="020000"/>
              </w:rPr>
              <w:t>abr</w:t>
            </w:r>
            <w:r w:rsidRPr="00CA3E71">
              <w:rPr>
                <w:rFonts w:cs="Arial"/>
                <w:color w:val="0E0A08"/>
              </w:rPr>
              <w:t>i</w:t>
            </w:r>
            <w:r w:rsidRPr="00CA3E71">
              <w:rPr>
                <w:rFonts w:cs="Arial"/>
                <w:color w:val="020000"/>
              </w:rPr>
              <w:t>quée (q</w:t>
            </w:r>
            <w:r w:rsidRPr="00CA3E71">
              <w:rPr>
                <w:rFonts w:cs="Arial"/>
                <w:color w:val="0E0A08"/>
              </w:rPr>
              <w:t>u</w:t>
            </w:r>
            <w:r w:rsidRPr="00CA3E71">
              <w:rPr>
                <w:rFonts w:cs="Arial"/>
                <w:color w:val="020000"/>
              </w:rPr>
              <w:t>e</w:t>
            </w:r>
            <w:r w:rsidRPr="00CA3E71">
              <w:rPr>
                <w:rFonts w:cs="Arial"/>
                <w:color w:val="0E0A08"/>
              </w:rPr>
              <w:t xml:space="preserve">l que </w:t>
            </w:r>
            <w:r w:rsidRPr="00CA3E71">
              <w:rPr>
                <w:rFonts w:cs="Arial"/>
                <w:color w:val="020000"/>
              </w:rPr>
              <w:t>soi</w:t>
            </w:r>
            <w:r w:rsidRPr="00CA3E71">
              <w:rPr>
                <w:rFonts w:cs="Arial"/>
                <w:color w:val="0E0A08"/>
              </w:rPr>
              <w:t xml:space="preserve">t </w:t>
            </w:r>
            <w:r w:rsidRPr="00CA3E71">
              <w:rPr>
                <w:rFonts w:cs="Arial"/>
                <w:color w:val="020000"/>
              </w:rPr>
              <w:t>le modèle)</w:t>
            </w:r>
          </w:p>
        </w:tc>
      </w:tr>
      <w:tr w:rsidR="00257CD1" w:rsidRPr="00CA3E71" w14:paraId="3AD33BCF" w14:textId="77777777" w:rsidTr="00DB5A7B">
        <w:trPr>
          <w:trHeight w:val="227"/>
        </w:trPr>
        <w:tc>
          <w:tcPr>
            <w:tcW w:w="10031" w:type="dxa"/>
            <w:gridSpan w:val="4"/>
            <w:shd w:val="clear" w:color="auto" w:fill="C5E0B3" w:themeFill="accent6" w:themeFillTint="66"/>
            <w:vAlign w:val="center"/>
          </w:tcPr>
          <w:p w14:paraId="2B6AC9FA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b/>
                <w:color w:val="0E0A08"/>
              </w:rPr>
              <w:t>Production de la période</w:t>
            </w:r>
          </w:p>
        </w:tc>
      </w:tr>
      <w:tr w:rsidR="00257CD1" w:rsidRPr="00CA3E71" w14:paraId="15F833BE" w14:textId="77777777" w:rsidTr="00DB5A7B">
        <w:trPr>
          <w:trHeight w:val="227"/>
        </w:trPr>
        <w:tc>
          <w:tcPr>
            <w:tcW w:w="10031" w:type="dxa"/>
            <w:gridSpan w:val="4"/>
            <w:vAlign w:val="center"/>
          </w:tcPr>
          <w:p w14:paraId="54AA52AF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4" w:lineRule="exact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1 300 chaises ont été produites sur la période</w:t>
            </w:r>
          </w:p>
          <w:p w14:paraId="2532DF4A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4" w:lineRule="exact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Chaque chaise exige :</w:t>
            </w:r>
          </w:p>
          <w:p w14:paraId="2BACD9F3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4" w:lineRule="exact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3,30 h de travail au découpage à 50 € de l’heure (charges salariales et patronales comprises)</w:t>
            </w:r>
          </w:p>
          <w:p w14:paraId="2131FE5F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10"/>
                <w:tab w:val="left" w:pos="2847"/>
                <w:tab w:val="left" w:pos="4978"/>
              </w:tabs>
              <w:autoSpaceDE w:val="0"/>
              <w:autoSpaceDN w:val="0"/>
              <w:adjustRightInd w:val="0"/>
              <w:spacing w:before="20" w:line="244" w:lineRule="exact"/>
              <w:ind w:right="480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>1,30 h de travail la finition à 40 € de l’heure (charges salariales et patronales comprises)</w:t>
            </w:r>
          </w:p>
        </w:tc>
      </w:tr>
      <w:tr w:rsidR="00257CD1" w:rsidRPr="00CA3E71" w14:paraId="221550CD" w14:textId="77777777" w:rsidTr="00DB5A7B">
        <w:trPr>
          <w:trHeight w:val="227"/>
        </w:trPr>
        <w:tc>
          <w:tcPr>
            <w:tcW w:w="10031" w:type="dxa"/>
            <w:gridSpan w:val="4"/>
            <w:shd w:val="clear" w:color="auto" w:fill="C5E0B3" w:themeFill="accent6" w:themeFillTint="66"/>
            <w:vAlign w:val="center"/>
          </w:tcPr>
          <w:p w14:paraId="6DE5C076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4" w:lineRule="exact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b/>
                <w:color w:val="0E0A08"/>
              </w:rPr>
              <w:t>Charges directes de distribution</w:t>
            </w:r>
          </w:p>
        </w:tc>
      </w:tr>
      <w:tr w:rsidR="00257CD1" w:rsidRPr="00CA3E71" w14:paraId="1CFAD00D" w14:textId="77777777" w:rsidTr="00DB5A7B">
        <w:trPr>
          <w:trHeight w:val="227"/>
        </w:trPr>
        <w:tc>
          <w:tcPr>
            <w:tcW w:w="10031" w:type="dxa"/>
            <w:gridSpan w:val="4"/>
          </w:tcPr>
          <w:p w14:paraId="26C98B89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4" w:lineRule="exact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 xml:space="preserve">La commission versée aux </w:t>
            </w:r>
            <w:r w:rsidRPr="00CA3E71">
              <w:rPr>
                <w:rFonts w:cs="Arial"/>
                <w:color w:val="0E0A08"/>
              </w:rPr>
              <w:t>r</w:t>
            </w:r>
            <w:r w:rsidRPr="00CA3E71">
              <w:rPr>
                <w:rFonts w:cs="Arial"/>
                <w:color w:val="020000"/>
              </w:rPr>
              <w:t>ep</w:t>
            </w:r>
            <w:r w:rsidRPr="00CA3E71">
              <w:rPr>
                <w:rFonts w:cs="Arial"/>
                <w:color w:val="0E0A08"/>
              </w:rPr>
              <w:t>r</w:t>
            </w:r>
            <w:r w:rsidRPr="00CA3E71">
              <w:rPr>
                <w:rFonts w:cs="Arial"/>
                <w:color w:val="020000"/>
              </w:rPr>
              <w:t xml:space="preserve">ésentants se monte à </w:t>
            </w:r>
            <w:r>
              <w:rPr>
                <w:rFonts w:cs="Arial"/>
                <w:color w:val="020000"/>
              </w:rPr>
              <w:t>7</w:t>
            </w:r>
            <w:r w:rsidRPr="00CA3E71">
              <w:rPr>
                <w:rFonts w:cs="Arial"/>
                <w:color w:val="020000"/>
              </w:rPr>
              <w:t xml:space="preserve"> </w:t>
            </w:r>
            <w:r w:rsidRPr="00CA3E71">
              <w:rPr>
                <w:rFonts w:cs="Arial"/>
                <w:color w:val="0E0A08"/>
              </w:rPr>
              <w:t xml:space="preserve">% </w:t>
            </w:r>
            <w:r w:rsidRPr="00CA3E71">
              <w:rPr>
                <w:rFonts w:cs="Arial"/>
                <w:color w:val="020000"/>
              </w:rPr>
              <w:t>du pr</w:t>
            </w:r>
            <w:r w:rsidRPr="00CA3E71">
              <w:rPr>
                <w:rFonts w:cs="Arial"/>
                <w:color w:val="0E0A08"/>
              </w:rPr>
              <w:t>i</w:t>
            </w:r>
            <w:r w:rsidRPr="00CA3E71">
              <w:rPr>
                <w:rFonts w:cs="Arial"/>
                <w:color w:val="020000"/>
              </w:rPr>
              <w:t xml:space="preserve">x de </w:t>
            </w:r>
            <w:r w:rsidRPr="00CA3E71">
              <w:rPr>
                <w:rFonts w:cs="Arial"/>
                <w:color w:val="0E0A08"/>
              </w:rPr>
              <w:t>v</w:t>
            </w:r>
            <w:r w:rsidRPr="00CA3E71">
              <w:rPr>
                <w:rFonts w:cs="Arial"/>
                <w:color w:val="020000"/>
              </w:rPr>
              <w:t>ente d</w:t>
            </w:r>
            <w:r w:rsidRPr="00CA3E71">
              <w:rPr>
                <w:rFonts w:cs="Arial"/>
                <w:color w:val="0E0A08"/>
              </w:rPr>
              <w:t>e</w:t>
            </w:r>
            <w:r w:rsidRPr="00CA3E71">
              <w:rPr>
                <w:rFonts w:cs="Arial"/>
                <w:color w:val="020000"/>
              </w:rPr>
              <w:t>s c</w:t>
            </w:r>
            <w:r w:rsidRPr="00CA3E71">
              <w:rPr>
                <w:rFonts w:cs="Arial"/>
                <w:color w:val="0E0A08"/>
              </w:rPr>
              <w:t>h</w:t>
            </w:r>
            <w:r w:rsidRPr="00CA3E71">
              <w:rPr>
                <w:rFonts w:cs="Arial"/>
                <w:color w:val="020000"/>
              </w:rPr>
              <w:t xml:space="preserve">aises </w:t>
            </w:r>
          </w:p>
        </w:tc>
      </w:tr>
      <w:tr w:rsidR="00257CD1" w:rsidRPr="00CA3E71" w14:paraId="3C3CA986" w14:textId="77777777" w:rsidTr="00DB5A7B">
        <w:trPr>
          <w:trHeight w:val="227"/>
        </w:trPr>
        <w:tc>
          <w:tcPr>
            <w:tcW w:w="10031" w:type="dxa"/>
            <w:gridSpan w:val="4"/>
            <w:shd w:val="clear" w:color="auto" w:fill="C5E0B3" w:themeFill="accent6" w:themeFillTint="66"/>
            <w:vAlign w:val="center"/>
          </w:tcPr>
          <w:p w14:paraId="5D0C4EEC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4" w:lineRule="exact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b/>
                <w:color w:val="0E0A08"/>
              </w:rPr>
              <w:t>Ventes</w:t>
            </w:r>
          </w:p>
        </w:tc>
      </w:tr>
      <w:tr w:rsidR="00257CD1" w:rsidRPr="00CA3E71" w14:paraId="3450B341" w14:textId="77777777" w:rsidTr="00DB5A7B">
        <w:trPr>
          <w:trHeight w:val="227"/>
        </w:trPr>
        <w:tc>
          <w:tcPr>
            <w:tcW w:w="959" w:type="dxa"/>
          </w:tcPr>
          <w:p w14:paraId="7E4041D5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4" w:lineRule="exact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 xml:space="preserve">Chaise </w:t>
            </w:r>
          </w:p>
        </w:tc>
        <w:tc>
          <w:tcPr>
            <w:tcW w:w="9072" w:type="dxa"/>
            <w:gridSpan w:val="3"/>
          </w:tcPr>
          <w:p w14:paraId="022A8583" w14:textId="77777777" w:rsidR="00257CD1" w:rsidRPr="00CA3E7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autoSpaceDE w:val="0"/>
              <w:autoSpaceDN w:val="0"/>
              <w:adjustRightInd w:val="0"/>
              <w:spacing w:before="20" w:line="244" w:lineRule="exact"/>
              <w:jc w:val="left"/>
              <w:rPr>
                <w:rFonts w:cs="Arial"/>
                <w:color w:val="020000"/>
              </w:rPr>
            </w:pPr>
            <w:r w:rsidRPr="00CA3E71">
              <w:rPr>
                <w:rFonts w:cs="Arial"/>
                <w:color w:val="020000"/>
              </w:rPr>
              <w:t xml:space="preserve">1 200 chaises à </w:t>
            </w:r>
            <w:r>
              <w:rPr>
                <w:rFonts w:cs="Arial"/>
                <w:color w:val="020000"/>
              </w:rPr>
              <w:t>390</w:t>
            </w:r>
            <w:r w:rsidRPr="00CA3E71">
              <w:rPr>
                <w:rFonts w:cs="Arial"/>
                <w:color w:val="020000"/>
              </w:rPr>
              <w:t xml:space="preserve"> € l’une </w:t>
            </w:r>
          </w:p>
        </w:tc>
      </w:tr>
    </w:tbl>
    <w:p w14:paraId="16F99517" w14:textId="77777777" w:rsidR="00257CD1" w:rsidRPr="001962DD" w:rsidRDefault="00257CD1" w:rsidP="00257CD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autoSpaceDE w:val="0"/>
        <w:autoSpaceDN w:val="0"/>
        <w:adjustRightInd w:val="0"/>
        <w:spacing w:before="20" w:after="20" w:line="1" w:lineRule="exact"/>
        <w:jc w:val="left"/>
        <w:rPr>
          <w:rFonts w:cs="Arial"/>
        </w:rPr>
      </w:pPr>
    </w:p>
    <w:p w14:paraId="7ABFB82B" w14:textId="77777777" w:rsidR="00257CD1" w:rsidRDefault="00257CD1" w:rsidP="00257CD1">
      <w:pPr>
        <w:rPr>
          <w:rFonts w:cs="Arial"/>
          <w:b/>
          <w:color w:val="FFFFFF" w:themeColor="background1"/>
          <w:sz w:val="24"/>
          <w:szCs w:val="24"/>
          <w:highlight w:val="red"/>
        </w:rPr>
      </w:pPr>
    </w:p>
    <w:p w14:paraId="07FD2E6B" w14:textId="77777777" w:rsidR="00257CD1" w:rsidRDefault="00257CD1" w:rsidP="00257CD1">
      <w:pPr>
        <w:rPr>
          <w:rFonts w:cs="Arial"/>
          <w:b/>
          <w:color w:val="FFFFFF" w:themeColor="background1"/>
          <w:sz w:val="24"/>
          <w:szCs w:val="24"/>
          <w:highlight w:val="red"/>
        </w:rPr>
      </w:pPr>
    </w:p>
    <w:p w14:paraId="3D50D990" w14:textId="77777777" w:rsidR="00257CD1" w:rsidRDefault="00257CD1" w:rsidP="00257CD1">
      <w:pPr>
        <w:rPr>
          <w:rFonts w:cs="Arial"/>
          <w:b/>
          <w:color w:val="FFFFFF" w:themeColor="background1"/>
          <w:sz w:val="24"/>
          <w:szCs w:val="24"/>
          <w:highlight w:val="red"/>
        </w:rPr>
      </w:pPr>
    </w:p>
    <w:p w14:paraId="4CC935A9" w14:textId="77777777" w:rsidR="00257CD1" w:rsidRDefault="00257CD1" w:rsidP="00257CD1">
      <w:pPr>
        <w:rPr>
          <w:rFonts w:cs="Arial"/>
          <w:b/>
          <w:color w:val="FFFFFF" w:themeColor="background1"/>
          <w:sz w:val="24"/>
          <w:szCs w:val="24"/>
          <w:highlight w:val="red"/>
        </w:rPr>
      </w:pPr>
    </w:p>
    <w:p w14:paraId="055E92B8" w14:textId="77777777" w:rsidR="00257CD1" w:rsidRDefault="00257CD1" w:rsidP="00257CD1">
      <w:pPr>
        <w:rPr>
          <w:rFonts w:cs="Arial"/>
          <w:b/>
          <w:color w:val="FFFFFF" w:themeColor="background1"/>
          <w:sz w:val="24"/>
          <w:szCs w:val="24"/>
          <w:highlight w:val="red"/>
        </w:rPr>
      </w:pPr>
    </w:p>
    <w:p w14:paraId="7FD960FA" w14:textId="5E1C7919" w:rsidR="00257CD1" w:rsidRPr="001A4E90" w:rsidRDefault="00257CD1" w:rsidP="00257CD1">
      <w:pPr>
        <w:rPr>
          <w:rFonts w:cs="Arial"/>
          <w:b/>
          <w:color w:val="020000"/>
          <w:sz w:val="24"/>
          <w:szCs w:val="24"/>
        </w:rPr>
      </w:pPr>
      <w:r w:rsidRPr="001A4E90">
        <w:rPr>
          <w:rFonts w:cs="Arial"/>
          <w:b/>
          <w:color w:val="FFFFFF" w:themeColor="background1"/>
          <w:sz w:val="24"/>
          <w:szCs w:val="24"/>
          <w:highlight w:val="red"/>
        </w:rPr>
        <w:lastRenderedPageBreak/>
        <w:t xml:space="preserve">Doc. </w:t>
      </w:r>
      <w:r>
        <w:rPr>
          <w:rFonts w:cs="Arial"/>
          <w:b/>
          <w:color w:val="FFFFFF" w:themeColor="background1"/>
          <w:sz w:val="24"/>
          <w:szCs w:val="24"/>
          <w:highlight w:val="red"/>
        </w:rPr>
        <w:t>2</w:t>
      </w:r>
      <w:r w:rsidRPr="001A4E90">
        <w:rPr>
          <w:rFonts w:cs="Arial"/>
          <w:b/>
          <w:color w:val="FFFFFF" w:themeColor="background1"/>
          <w:sz w:val="24"/>
          <w:szCs w:val="24"/>
          <w:highlight w:val="red"/>
        </w:rPr>
        <w:t> </w:t>
      </w:r>
      <w:r w:rsidRPr="001A4E90">
        <w:rPr>
          <w:rFonts w:cs="Arial"/>
          <w:b/>
          <w:color w:val="FFFFFF" w:themeColor="background1"/>
          <w:sz w:val="24"/>
          <w:szCs w:val="24"/>
        </w:rPr>
        <w:t xml:space="preserve"> </w:t>
      </w:r>
      <w:r>
        <w:rPr>
          <w:rFonts w:cs="Arial"/>
          <w:b/>
          <w:color w:val="020000"/>
          <w:sz w:val="24"/>
          <w:szCs w:val="24"/>
        </w:rPr>
        <w:t>Tableau de calcul des coûts et prix de revient</w:t>
      </w:r>
    </w:p>
    <w:p w14:paraId="516A5DEA" w14:textId="77777777" w:rsidR="00257CD1" w:rsidRDefault="00257CD1" w:rsidP="00257CD1">
      <w:pPr>
        <w:rPr>
          <w:rFonts w:cs="Arial"/>
          <w:color w:val="020000"/>
          <w:sz w:val="18"/>
          <w:szCs w:val="18"/>
        </w:rPr>
      </w:pPr>
    </w:p>
    <w:tbl>
      <w:tblPr>
        <w:tblW w:w="1037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1718"/>
        <w:gridCol w:w="1474"/>
        <w:gridCol w:w="1423"/>
        <w:gridCol w:w="1418"/>
        <w:gridCol w:w="1406"/>
      </w:tblGrid>
      <w:tr w:rsidR="00257CD1" w:rsidRPr="001A4E90" w14:paraId="715D3C65" w14:textId="77777777" w:rsidTr="00DB5A7B">
        <w:trPr>
          <w:trHeight w:val="408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A1C706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Tableau de répartition des charges indirectes</w:t>
            </w:r>
          </w:p>
        </w:tc>
      </w:tr>
      <w:tr w:rsidR="00257CD1" w:rsidRPr="001A4E90" w14:paraId="7A4E2EB3" w14:textId="77777777" w:rsidTr="00DB5A7B">
        <w:trPr>
          <w:trHeight w:val="288"/>
        </w:trPr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E2DB6A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Comptes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A083A90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 xml:space="preserve">Centres </w:t>
            </w:r>
          </w:p>
          <w:p w14:paraId="68BB83F9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auxiliaires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C2C33E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Centres</w:t>
            </w:r>
          </w:p>
          <w:p w14:paraId="56C90EEB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 xml:space="preserve"> principaux</w:t>
            </w:r>
          </w:p>
        </w:tc>
      </w:tr>
      <w:tr w:rsidR="00257CD1" w:rsidRPr="001A4E90" w14:paraId="61654526" w14:textId="77777777" w:rsidTr="00DB5A7B">
        <w:trPr>
          <w:trHeight w:val="288"/>
        </w:trPr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62875C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EF917C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 Administration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AD43AC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1A4E90">
              <w:rPr>
                <w:rFonts w:cs="Arial"/>
                <w:b/>
                <w:bCs/>
                <w:color w:val="000000"/>
              </w:rPr>
              <w:t>Approvision</w:t>
            </w:r>
            <w:proofErr w:type="spellEnd"/>
          </w:p>
          <w:p w14:paraId="710A009D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1A4E90">
              <w:rPr>
                <w:rFonts w:cs="Arial"/>
                <w:b/>
                <w:bCs/>
                <w:color w:val="000000"/>
              </w:rPr>
              <w:t>nement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C66CDD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 xml:space="preserve">Atelier </w:t>
            </w:r>
          </w:p>
          <w:p w14:paraId="024B2E6F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découpage</w:t>
            </w:r>
          </w:p>
          <w:p w14:paraId="19410B21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montage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54AA4F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Atelier finition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1687D2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Commercial</w:t>
            </w:r>
          </w:p>
        </w:tc>
      </w:tr>
      <w:tr w:rsidR="00257CD1" w:rsidRPr="001A4E90" w14:paraId="7D44C2A7" w14:textId="77777777" w:rsidTr="00DB5A7B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51AB60C" w14:textId="77777777" w:rsidR="00257CD1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 xml:space="preserve">Totaux répartition </w:t>
            </w:r>
          </w:p>
          <w:p w14:paraId="6CC6ABC5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primaire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B8945D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  <w:r w:rsidRPr="001A4E90">
              <w:rPr>
                <w:rFonts w:cs="Arial"/>
                <w:color w:val="000000"/>
              </w:rPr>
              <w:t xml:space="preserve"> 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20678F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4 </w:t>
            </w:r>
            <w:r w:rsidRPr="001A4E90">
              <w:rPr>
                <w:rFonts w:cs="Arial"/>
                <w:color w:val="00000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31C67F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 w:rsidRPr="001A4E90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5</w:t>
            </w:r>
            <w:r w:rsidRPr="001A4E90">
              <w:rPr>
                <w:rFonts w:cs="Arial"/>
                <w:color w:val="000000"/>
              </w:rPr>
              <w:t xml:space="preserve">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98BF31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 w:rsidRPr="001A4E90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6</w:t>
            </w:r>
            <w:r w:rsidRPr="001A4E90">
              <w:rPr>
                <w:rFonts w:cs="Arial"/>
                <w:color w:val="000000"/>
              </w:rPr>
              <w:t xml:space="preserve"> 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EB9877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  <w:r w:rsidRPr="001A4E90">
              <w:rPr>
                <w:rFonts w:cs="Arial"/>
                <w:color w:val="000000"/>
              </w:rPr>
              <w:t xml:space="preserve"> 800</w:t>
            </w:r>
          </w:p>
        </w:tc>
      </w:tr>
      <w:tr w:rsidR="00257CD1" w:rsidRPr="001A4E90" w14:paraId="55BC07A9" w14:textId="77777777" w:rsidTr="00DB5A7B">
        <w:trPr>
          <w:trHeight w:val="408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E10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cs="Arial"/>
                <w:color w:val="000000"/>
              </w:rPr>
            </w:pPr>
            <w:r w:rsidRPr="001A4E90">
              <w:rPr>
                <w:rFonts w:cs="Arial"/>
                <w:color w:val="000000"/>
              </w:rPr>
              <w:t>Répartition administration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D24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 w:rsidRPr="001A4E90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-12 300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C69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1 230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537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4 550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3E2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1 950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1B7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3 690</w:t>
            </w:r>
          </w:p>
        </w:tc>
      </w:tr>
      <w:tr w:rsidR="00257CD1" w:rsidRPr="001A4E90" w14:paraId="607F0D0A" w14:textId="77777777" w:rsidTr="00DB5A7B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97EB3BD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Totaux répartition secondaire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C22F3A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</w:rPr>
            </w:pPr>
            <w:r w:rsidRPr="001A4E90">
              <w:rPr>
                <w:rFonts w:cs="Arial"/>
                <w:color w:val="000000"/>
              </w:rPr>
              <w:t xml:space="preserve">        </w:t>
            </w:r>
            <w:r>
              <w:rPr>
                <w:rFonts w:cs="Arial"/>
                <w:color w:val="000000"/>
              </w:rPr>
              <w:t>0</w:t>
            </w:r>
            <w:r w:rsidRPr="001A4E90">
              <w:rPr>
                <w:rFonts w:cs="Arial"/>
                <w:color w:val="000000"/>
              </w:rPr>
              <w:t xml:space="preserve">         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9AAE8B" w14:textId="77777777" w:rsidR="00257CD1" w:rsidRPr="000173E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0173E0">
              <w:rPr>
                <w:rFonts w:cs="Arial"/>
                <w:b/>
                <w:bCs/>
                <w:color w:val="000000"/>
              </w:rPr>
              <w:t> </w:t>
            </w:r>
            <w:r>
              <w:rPr>
                <w:rFonts w:cs="Arial"/>
                <w:b/>
                <w:bCs/>
                <w:color w:val="000000"/>
              </w:rPr>
              <w:t>5</w:t>
            </w:r>
            <w:r w:rsidRPr="000173E0">
              <w:rPr>
                <w:rFonts w:cs="Arial"/>
                <w:b/>
                <w:bCs/>
                <w:color w:val="000000"/>
              </w:rPr>
              <w:t xml:space="preserve"> 480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26E8AF" w14:textId="77777777" w:rsidR="00257CD1" w:rsidRPr="000173E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0173E0">
              <w:rPr>
                <w:rFonts w:cs="Arial"/>
                <w:b/>
                <w:bCs/>
                <w:color w:val="000000"/>
              </w:rPr>
              <w:t> 18 990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B9416A" w14:textId="77777777" w:rsidR="00257CD1" w:rsidRPr="000173E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0173E0">
              <w:rPr>
                <w:rFonts w:cs="Arial"/>
                <w:b/>
                <w:bCs/>
                <w:color w:val="000000"/>
              </w:rPr>
              <w:t> 20 590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0F500E" w14:textId="77777777" w:rsidR="00257CD1" w:rsidRPr="000173E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0173E0">
              <w:rPr>
                <w:rFonts w:cs="Arial"/>
                <w:b/>
                <w:bCs/>
                <w:color w:val="000000"/>
              </w:rPr>
              <w:t> 10 490</w:t>
            </w:r>
          </w:p>
        </w:tc>
      </w:tr>
      <w:tr w:rsidR="00257CD1" w:rsidRPr="001A4E90" w14:paraId="7706BE77" w14:textId="77777777" w:rsidTr="00DB5A7B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41E50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Unité d’œuvre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ABA932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6BD9A" w14:textId="77777777" w:rsidR="00257CD1" w:rsidRPr="00EF289E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EF289E">
              <w:rPr>
                <w:rFonts w:cs="Arial"/>
                <w:b/>
                <w:bCs/>
                <w:color w:val="000000"/>
              </w:rPr>
              <w:t>100 € achat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24A001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Chaises fabriquées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1AFEC9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Heures MO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AD363F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Chaises vendues</w:t>
            </w:r>
          </w:p>
        </w:tc>
      </w:tr>
      <w:tr w:rsidR="00257CD1" w:rsidRPr="001A4E90" w14:paraId="189637D9" w14:textId="77777777" w:rsidTr="00DB5A7B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C5C22E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Nbre unité d’œuvre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74EBB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4249D" w14:textId="77777777" w:rsidR="00257CD1" w:rsidRPr="00EF289E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0D7C38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4 550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33A60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1 950 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C33A08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1 200</w:t>
            </w:r>
          </w:p>
        </w:tc>
      </w:tr>
      <w:tr w:rsidR="00257CD1" w:rsidRPr="001A4E90" w14:paraId="5B36BDD3" w14:textId="77777777" w:rsidTr="00DB5A7B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94BE2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cs="Arial"/>
                <w:b/>
                <w:bCs/>
                <w:color w:val="000000"/>
              </w:rPr>
            </w:pPr>
            <w:r w:rsidRPr="001A4E90">
              <w:rPr>
                <w:rFonts w:cs="Arial"/>
                <w:b/>
                <w:bCs/>
                <w:color w:val="000000"/>
              </w:rPr>
              <w:t>Cout unité d’œuvre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1104F3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F7D50B" w14:textId="77777777" w:rsidR="00257CD1" w:rsidRPr="000173E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4B6B9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D2CC19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EC9C58" w14:textId="77777777" w:rsidR="00257CD1" w:rsidRPr="001A4E90" w:rsidRDefault="00257CD1" w:rsidP="00DB5A7B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5E1D2A08" w14:textId="77777777" w:rsidR="00257CD1" w:rsidRDefault="00257CD1" w:rsidP="00257CD1"/>
    <w:p w14:paraId="1FE261B4" w14:textId="77777777" w:rsidR="00257CD1" w:rsidRDefault="00257CD1" w:rsidP="00257CD1">
      <w:pPr>
        <w:jc w:val="center"/>
        <w:rPr>
          <w:rStyle w:val="Accentuationlgre"/>
          <w:rFonts w:cs="Arial"/>
        </w:rPr>
      </w:pPr>
      <w:r w:rsidRPr="002E4FF7">
        <w:rPr>
          <w:rStyle w:val="Accentuationlgre"/>
          <w:b w:val="0"/>
          <w:sz w:val="20"/>
        </w:rPr>
        <w:drawing>
          <wp:inline distT="0" distB="0" distL="0" distR="0" wp14:anchorId="65E69DB6" wp14:editId="5B3D46DA">
            <wp:extent cx="5040541" cy="6257958"/>
            <wp:effectExtent l="0" t="0" r="8255" b="0"/>
            <wp:docPr id="7097383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111" cy="625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B0F0" w14:textId="77777777" w:rsidR="00EB2067" w:rsidRPr="00257CD1" w:rsidRDefault="00EB2067" w:rsidP="00257CD1"/>
    <w:sectPr w:rsidR="00EB2067" w:rsidRPr="00257CD1" w:rsidSect="005861C2">
      <w:pgSz w:w="11906" w:h="16838"/>
      <w:pgMar w:top="426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6B7"/>
    <w:multiLevelType w:val="hybridMultilevel"/>
    <w:tmpl w:val="8780CB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A2E2E"/>
    <w:multiLevelType w:val="hybridMultilevel"/>
    <w:tmpl w:val="8EF4CE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0A9D"/>
    <w:multiLevelType w:val="hybridMultilevel"/>
    <w:tmpl w:val="A4D071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847986">
    <w:abstractNumId w:val="2"/>
  </w:num>
  <w:num w:numId="2" w16cid:durableId="77287825">
    <w:abstractNumId w:val="1"/>
  </w:num>
  <w:num w:numId="3" w16cid:durableId="41348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7F"/>
    <w:rsid w:val="00257CD1"/>
    <w:rsid w:val="00294A6F"/>
    <w:rsid w:val="003F61A6"/>
    <w:rsid w:val="004B3FFF"/>
    <w:rsid w:val="005861C2"/>
    <w:rsid w:val="00586770"/>
    <w:rsid w:val="005D5175"/>
    <w:rsid w:val="005F1B50"/>
    <w:rsid w:val="007A1E7F"/>
    <w:rsid w:val="00861223"/>
    <w:rsid w:val="0095750C"/>
    <w:rsid w:val="00AB1AE6"/>
    <w:rsid w:val="00C90C56"/>
    <w:rsid w:val="00CC21CD"/>
    <w:rsid w:val="00D26069"/>
    <w:rsid w:val="00DA1FD0"/>
    <w:rsid w:val="00E15E66"/>
    <w:rsid w:val="00EB2067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5837"/>
  <w15:chartTrackingRefBased/>
  <w15:docId w15:val="{DD088F9B-5E8A-4A02-8159-D351BACA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7F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15E66"/>
    <w:pPr>
      <w:spacing w:before="120" w:after="120"/>
      <w:outlineLvl w:val="0"/>
    </w:pPr>
    <w:rPr>
      <w:rFonts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A1E7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A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7A1E7F"/>
    <w:pPr>
      <w:spacing w:before="120" w:after="240"/>
    </w:pPr>
    <w:rPr>
      <w:b/>
      <w:sz w:val="28"/>
      <w:szCs w:val="22"/>
    </w:rPr>
  </w:style>
  <w:style w:type="character" w:styleId="Accentuationlgre">
    <w:name w:val="Subtle Emphasis"/>
    <w:aliases w:val="Titre 111"/>
    <w:uiPriority w:val="19"/>
    <w:qFormat/>
    <w:rsid w:val="007A1E7F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7A1E7F"/>
    <w:pPr>
      <w:ind w:left="720"/>
      <w:contextualSpacing/>
    </w:p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7A1E7F"/>
    <w:rPr>
      <w:rFonts w:ascii="Arial" w:eastAsia="Times New Roman" w:hAnsi="Arial" w:cs="Times New Roman"/>
      <w:b/>
      <w:sz w:val="28"/>
      <w:lang w:eastAsia="fr-FR"/>
    </w:rPr>
  </w:style>
  <w:style w:type="character" w:customStyle="1" w:styleId="Titre1Car">
    <w:name w:val="Titre 1 Car"/>
    <w:basedOn w:val="Policepardfaut"/>
    <w:link w:val="Titre1"/>
    <w:rsid w:val="00E15E66"/>
    <w:rPr>
      <w:rFonts w:ascii="Arial" w:eastAsia="Times New Roman" w:hAnsi="Arial" w:cs="Arial"/>
      <w:b/>
      <w:color w:val="000000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diagramLayout" Target="diagrams/layout1.xml"/><Relationship Id="rId10" Type="http://schemas.openxmlformats.org/officeDocument/2006/relationships/image" Target="media/image6.png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2011F4-5EED-4534-BB6A-FFC885AB8C1A}" type="doc">
      <dgm:prSet loTypeId="urn:microsoft.com/office/officeart/2005/8/layout/hChevron3" loCatId="process" qsTypeId="urn:microsoft.com/office/officeart/2005/8/quickstyle/simple3" qsCatId="simple" csTypeId="urn:microsoft.com/office/officeart/2005/8/colors/colorful5" csCatId="colorful" phldr="1"/>
      <dgm:spPr/>
    </dgm:pt>
    <dgm:pt modelId="{E7CA287C-294F-4CCC-9FDB-0F86F196C10C}">
      <dgm:prSet phldrT="[Texte]" custT="1"/>
      <dgm:spPr/>
      <dgm:t>
        <a:bodyPr/>
        <a:lstStyle/>
        <a:p>
          <a:pPr algn="ctr"/>
          <a:r>
            <a:rPr lang="fr-FR" sz="1000" b="1">
              <a:latin typeface="Arial Narrow" panose="020B0606020202030204" pitchFamily="34" charset="0"/>
            </a:rPr>
            <a:t>Achat du bois et des produits de montage : colles, clous, vernis, etc. </a:t>
          </a:r>
        </a:p>
      </dgm:t>
    </dgm:pt>
    <dgm:pt modelId="{CB470774-4E80-4ED1-9E6F-1AB4913132CB}" type="parTrans" cxnId="{2B5C51BA-4B15-4546-9107-5E188FD5C27F}">
      <dgm:prSet/>
      <dgm:spPr/>
      <dgm:t>
        <a:bodyPr/>
        <a:lstStyle/>
        <a:p>
          <a:endParaRPr lang="fr-FR" sz="2400" b="1">
            <a:latin typeface="Arial Narrow" panose="020B0606020202030204" pitchFamily="34" charset="0"/>
          </a:endParaRPr>
        </a:p>
      </dgm:t>
    </dgm:pt>
    <dgm:pt modelId="{0274D439-CA01-4A7F-AC39-66D08EA79743}" type="sibTrans" cxnId="{2B5C51BA-4B15-4546-9107-5E188FD5C27F}">
      <dgm:prSet/>
      <dgm:spPr/>
      <dgm:t>
        <a:bodyPr/>
        <a:lstStyle/>
        <a:p>
          <a:endParaRPr lang="fr-FR" sz="2400" b="1">
            <a:latin typeface="Arial Narrow" panose="020B0606020202030204" pitchFamily="34" charset="0"/>
          </a:endParaRPr>
        </a:p>
      </dgm:t>
    </dgm:pt>
    <dgm:pt modelId="{D3CC5BC3-52AC-4F1D-8750-2B8A615B1A85}">
      <dgm:prSet phldrT="[Texte]"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Le bois est découpé, travaillé et assemblé dans l'atelier de découpage/montage </a:t>
          </a:r>
        </a:p>
      </dgm:t>
    </dgm:pt>
    <dgm:pt modelId="{0E31496D-6BD6-4B34-89A7-28B00833B0A6}" type="parTrans" cxnId="{30AC08B6-FCBF-4186-B3E2-753D8CBE5A4F}">
      <dgm:prSet/>
      <dgm:spPr/>
      <dgm:t>
        <a:bodyPr/>
        <a:lstStyle/>
        <a:p>
          <a:endParaRPr lang="fr-FR" sz="2400" b="1">
            <a:latin typeface="Arial Narrow" panose="020B0606020202030204" pitchFamily="34" charset="0"/>
          </a:endParaRPr>
        </a:p>
      </dgm:t>
    </dgm:pt>
    <dgm:pt modelId="{B5335C39-C045-41E1-A55C-E883C2BB8BCA}" type="sibTrans" cxnId="{30AC08B6-FCBF-4186-B3E2-753D8CBE5A4F}">
      <dgm:prSet/>
      <dgm:spPr/>
      <dgm:t>
        <a:bodyPr/>
        <a:lstStyle/>
        <a:p>
          <a:endParaRPr lang="fr-FR" sz="2400" b="1">
            <a:latin typeface="Arial Narrow" panose="020B0606020202030204" pitchFamily="34" charset="0"/>
          </a:endParaRPr>
        </a:p>
      </dgm:t>
    </dgm:pt>
    <dgm:pt modelId="{E4B4C6F3-37C1-4420-94CD-EF9D147C95C7}">
      <dgm:prSet phldrT="[Texte]"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Les chaises passent dans l'atelier finition-vernissage </a:t>
          </a:r>
        </a:p>
      </dgm:t>
    </dgm:pt>
    <dgm:pt modelId="{CAD67FBC-1D9F-4059-92F1-EDD0BD012B53}" type="parTrans" cxnId="{E5A52890-2755-4BC5-927A-C921C6DC3714}">
      <dgm:prSet/>
      <dgm:spPr/>
      <dgm:t>
        <a:bodyPr/>
        <a:lstStyle/>
        <a:p>
          <a:endParaRPr lang="fr-FR" sz="2400" b="1">
            <a:latin typeface="Arial Narrow" panose="020B0606020202030204" pitchFamily="34" charset="0"/>
          </a:endParaRPr>
        </a:p>
      </dgm:t>
    </dgm:pt>
    <dgm:pt modelId="{F264CB92-3930-411C-B07E-9F7354F5BEFC}" type="sibTrans" cxnId="{E5A52890-2755-4BC5-927A-C921C6DC3714}">
      <dgm:prSet/>
      <dgm:spPr/>
      <dgm:t>
        <a:bodyPr/>
        <a:lstStyle/>
        <a:p>
          <a:endParaRPr lang="fr-FR" sz="2400" b="1">
            <a:latin typeface="Arial Narrow" panose="020B0606020202030204" pitchFamily="34" charset="0"/>
          </a:endParaRPr>
        </a:p>
      </dgm:t>
    </dgm:pt>
    <dgm:pt modelId="{7A797879-5432-4F67-BA94-C93B736D194C}">
      <dgm:prSet custT="1"/>
      <dgm:spPr/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Les chaises sont stockées en attendant d’être livré.</a:t>
          </a:r>
        </a:p>
      </dgm:t>
    </dgm:pt>
    <dgm:pt modelId="{11615053-0C4C-43C2-BFDF-C71C9E4F8E18}" type="parTrans" cxnId="{2C69D85A-8A17-431B-A8D4-6C3817C8D668}">
      <dgm:prSet/>
      <dgm:spPr/>
      <dgm:t>
        <a:bodyPr/>
        <a:lstStyle/>
        <a:p>
          <a:endParaRPr lang="fr-FR" sz="2400" b="1">
            <a:latin typeface="Arial Narrow" panose="020B0606020202030204" pitchFamily="34" charset="0"/>
          </a:endParaRPr>
        </a:p>
      </dgm:t>
    </dgm:pt>
    <dgm:pt modelId="{AAE4B841-16DC-4FC2-849B-B56305B76BEC}" type="sibTrans" cxnId="{2C69D85A-8A17-431B-A8D4-6C3817C8D668}">
      <dgm:prSet/>
      <dgm:spPr/>
      <dgm:t>
        <a:bodyPr/>
        <a:lstStyle/>
        <a:p>
          <a:endParaRPr lang="fr-FR" sz="2400" b="1">
            <a:latin typeface="Arial Narrow" panose="020B0606020202030204" pitchFamily="34" charset="0"/>
          </a:endParaRPr>
        </a:p>
      </dgm:t>
    </dgm:pt>
    <dgm:pt modelId="{98380775-1FF6-4FF3-BE6C-E85B37BDBA95}" type="pres">
      <dgm:prSet presAssocID="{9C2011F4-5EED-4534-BB6A-FFC885AB8C1A}" presName="Name0" presStyleCnt="0">
        <dgm:presLayoutVars>
          <dgm:dir/>
          <dgm:resizeHandles val="exact"/>
        </dgm:presLayoutVars>
      </dgm:prSet>
      <dgm:spPr/>
    </dgm:pt>
    <dgm:pt modelId="{ABE135D4-D327-4973-9985-66F5098A714C}" type="pres">
      <dgm:prSet presAssocID="{E7CA287C-294F-4CCC-9FDB-0F86F196C10C}" presName="parTxOnly" presStyleLbl="node1" presStyleIdx="0" presStyleCnt="4" custScaleX="103607">
        <dgm:presLayoutVars>
          <dgm:bulletEnabled val="1"/>
        </dgm:presLayoutVars>
      </dgm:prSet>
      <dgm:spPr/>
    </dgm:pt>
    <dgm:pt modelId="{1EFDDD49-25A2-4A82-B2EA-99D387E66380}" type="pres">
      <dgm:prSet presAssocID="{0274D439-CA01-4A7F-AC39-66D08EA79743}" presName="parSpace" presStyleCnt="0"/>
      <dgm:spPr/>
    </dgm:pt>
    <dgm:pt modelId="{00C2CD85-4A00-4CFD-A413-16407D3E2F62}" type="pres">
      <dgm:prSet presAssocID="{D3CC5BC3-52AC-4F1D-8750-2B8A615B1A85}" presName="parTxOnly" presStyleLbl="node1" presStyleIdx="1" presStyleCnt="4" custScaleX="125011">
        <dgm:presLayoutVars>
          <dgm:bulletEnabled val="1"/>
        </dgm:presLayoutVars>
      </dgm:prSet>
      <dgm:spPr/>
    </dgm:pt>
    <dgm:pt modelId="{59E7BD00-F1E9-4537-A8FC-01CF470BB543}" type="pres">
      <dgm:prSet presAssocID="{B5335C39-C045-41E1-A55C-E883C2BB8BCA}" presName="parSpace" presStyleCnt="0"/>
      <dgm:spPr/>
    </dgm:pt>
    <dgm:pt modelId="{67846E4C-AED8-435B-B07D-5F21ED3F1793}" type="pres">
      <dgm:prSet presAssocID="{E4B4C6F3-37C1-4420-94CD-EF9D147C95C7}" presName="parTxOnly" presStyleLbl="node1" presStyleIdx="2" presStyleCnt="4">
        <dgm:presLayoutVars>
          <dgm:bulletEnabled val="1"/>
        </dgm:presLayoutVars>
      </dgm:prSet>
      <dgm:spPr/>
    </dgm:pt>
    <dgm:pt modelId="{4249279D-6FF8-47F6-BF1D-532C4CDC827C}" type="pres">
      <dgm:prSet presAssocID="{F264CB92-3930-411C-B07E-9F7354F5BEFC}" presName="parSpace" presStyleCnt="0"/>
      <dgm:spPr/>
    </dgm:pt>
    <dgm:pt modelId="{77772E62-7EC0-4B8C-8411-1C674972A718}" type="pres">
      <dgm:prSet presAssocID="{7A797879-5432-4F67-BA94-C93B736D194C}" presName="parTxOnly" presStyleLbl="node1" presStyleIdx="3" presStyleCnt="4" custScaleX="97021">
        <dgm:presLayoutVars>
          <dgm:bulletEnabled val="1"/>
        </dgm:presLayoutVars>
      </dgm:prSet>
      <dgm:spPr/>
    </dgm:pt>
  </dgm:ptLst>
  <dgm:cxnLst>
    <dgm:cxn modelId="{5F450117-BEBE-47FE-8474-0AB532174E49}" type="presOf" srcId="{E7CA287C-294F-4CCC-9FDB-0F86F196C10C}" destId="{ABE135D4-D327-4973-9985-66F5098A714C}" srcOrd="0" destOrd="0" presId="urn:microsoft.com/office/officeart/2005/8/layout/hChevron3"/>
    <dgm:cxn modelId="{8CBC261F-8E11-4A98-A6BD-C817B074BA0F}" type="presOf" srcId="{7A797879-5432-4F67-BA94-C93B736D194C}" destId="{77772E62-7EC0-4B8C-8411-1C674972A718}" srcOrd="0" destOrd="0" presId="urn:microsoft.com/office/officeart/2005/8/layout/hChevron3"/>
    <dgm:cxn modelId="{1DE7692F-3837-4153-99F1-889B5EBD645F}" type="presOf" srcId="{E4B4C6F3-37C1-4420-94CD-EF9D147C95C7}" destId="{67846E4C-AED8-435B-B07D-5F21ED3F1793}" srcOrd="0" destOrd="0" presId="urn:microsoft.com/office/officeart/2005/8/layout/hChevron3"/>
    <dgm:cxn modelId="{A0E63539-455A-4E8D-B59C-CE9B11849E7F}" type="presOf" srcId="{9C2011F4-5EED-4534-BB6A-FFC885AB8C1A}" destId="{98380775-1FF6-4FF3-BE6C-E85B37BDBA95}" srcOrd="0" destOrd="0" presId="urn:microsoft.com/office/officeart/2005/8/layout/hChevron3"/>
    <dgm:cxn modelId="{2C69D85A-8A17-431B-A8D4-6C3817C8D668}" srcId="{9C2011F4-5EED-4534-BB6A-FFC885AB8C1A}" destId="{7A797879-5432-4F67-BA94-C93B736D194C}" srcOrd="3" destOrd="0" parTransId="{11615053-0C4C-43C2-BFDF-C71C9E4F8E18}" sibTransId="{AAE4B841-16DC-4FC2-849B-B56305B76BEC}"/>
    <dgm:cxn modelId="{E5A52890-2755-4BC5-927A-C921C6DC3714}" srcId="{9C2011F4-5EED-4534-BB6A-FFC885AB8C1A}" destId="{E4B4C6F3-37C1-4420-94CD-EF9D147C95C7}" srcOrd="2" destOrd="0" parTransId="{CAD67FBC-1D9F-4059-92F1-EDD0BD012B53}" sibTransId="{F264CB92-3930-411C-B07E-9F7354F5BEFC}"/>
    <dgm:cxn modelId="{30AC08B6-FCBF-4186-B3E2-753D8CBE5A4F}" srcId="{9C2011F4-5EED-4534-BB6A-FFC885AB8C1A}" destId="{D3CC5BC3-52AC-4F1D-8750-2B8A615B1A85}" srcOrd="1" destOrd="0" parTransId="{0E31496D-6BD6-4B34-89A7-28B00833B0A6}" sibTransId="{B5335C39-C045-41E1-A55C-E883C2BB8BCA}"/>
    <dgm:cxn modelId="{2B5C51BA-4B15-4546-9107-5E188FD5C27F}" srcId="{9C2011F4-5EED-4534-BB6A-FFC885AB8C1A}" destId="{E7CA287C-294F-4CCC-9FDB-0F86F196C10C}" srcOrd="0" destOrd="0" parTransId="{CB470774-4E80-4ED1-9E6F-1AB4913132CB}" sibTransId="{0274D439-CA01-4A7F-AC39-66D08EA79743}"/>
    <dgm:cxn modelId="{8436E2DA-C518-4610-9F3D-33451770C85E}" type="presOf" srcId="{D3CC5BC3-52AC-4F1D-8750-2B8A615B1A85}" destId="{00C2CD85-4A00-4CFD-A413-16407D3E2F62}" srcOrd="0" destOrd="0" presId="urn:microsoft.com/office/officeart/2005/8/layout/hChevron3"/>
    <dgm:cxn modelId="{3A70F1A5-8E06-4032-BC93-785BAA24B920}" type="presParOf" srcId="{98380775-1FF6-4FF3-BE6C-E85B37BDBA95}" destId="{ABE135D4-D327-4973-9985-66F5098A714C}" srcOrd="0" destOrd="0" presId="urn:microsoft.com/office/officeart/2005/8/layout/hChevron3"/>
    <dgm:cxn modelId="{94710961-B70C-435D-BFBD-F8D4656A4FD1}" type="presParOf" srcId="{98380775-1FF6-4FF3-BE6C-E85B37BDBA95}" destId="{1EFDDD49-25A2-4A82-B2EA-99D387E66380}" srcOrd="1" destOrd="0" presId="urn:microsoft.com/office/officeart/2005/8/layout/hChevron3"/>
    <dgm:cxn modelId="{3B4B51AE-1C51-4BE1-B35F-ED6DD6A84F72}" type="presParOf" srcId="{98380775-1FF6-4FF3-BE6C-E85B37BDBA95}" destId="{00C2CD85-4A00-4CFD-A413-16407D3E2F62}" srcOrd="2" destOrd="0" presId="urn:microsoft.com/office/officeart/2005/8/layout/hChevron3"/>
    <dgm:cxn modelId="{27265581-D201-4B48-8DA4-79FFF3A3F32A}" type="presParOf" srcId="{98380775-1FF6-4FF3-BE6C-E85B37BDBA95}" destId="{59E7BD00-F1E9-4537-A8FC-01CF470BB543}" srcOrd="3" destOrd="0" presId="urn:microsoft.com/office/officeart/2005/8/layout/hChevron3"/>
    <dgm:cxn modelId="{5961AB2A-2637-4642-AB1B-77B180CE92DE}" type="presParOf" srcId="{98380775-1FF6-4FF3-BE6C-E85B37BDBA95}" destId="{67846E4C-AED8-435B-B07D-5F21ED3F1793}" srcOrd="4" destOrd="0" presId="urn:microsoft.com/office/officeart/2005/8/layout/hChevron3"/>
    <dgm:cxn modelId="{6B66C8D1-A296-4B04-97C2-3C8FE9D30CD2}" type="presParOf" srcId="{98380775-1FF6-4FF3-BE6C-E85B37BDBA95}" destId="{4249279D-6FF8-47F6-BF1D-532C4CDC827C}" srcOrd="5" destOrd="0" presId="urn:microsoft.com/office/officeart/2005/8/layout/hChevron3"/>
    <dgm:cxn modelId="{25B8B745-14DA-43E7-9433-5A4B0C831695}" type="presParOf" srcId="{98380775-1FF6-4FF3-BE6C-E85B37BDBA95}" destId="{77772E62-7EC0-4B8C-8411-1C674972A718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E135D4-D327-4973-9985-66F5098A714C}">
      <dsp:nvSpPr>
        <dsp:cNvPr id="0" name=""/>
        <dsp:cNvSpPr/>
      </dsp:nvSpPr>
      <dsp:spPr>
        <a:xfrm>
          <a:off x="659" y="0"/>
          <a:ext cx="1816047" cy="540000"/>
        </a:xfrm>
        <a:prstGeom prst="homePlat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26670" rIns="13335" bIns="2667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Achat du bois et des produits de montage : colles, clous, vernis, etc. </a:t>
          </a:r>
        </a:p>
      </dsp:txBody>
      <dsp:txXfrm>
        <a:off x="659" y="0"/>
        <a:ext cx="1681047" cy="540000"/>
      </dsp:txXfrm>
    </dsp:sp>
    <dsp:sp modelId="{00C2CD85-4A00-4CFD-A413-16407D3E2F62}">
      <dsp:nvSpPr>
        <dsp:cNvPr id="0" name=""/>
        <dsp:cNvSpPr/>
      </dsp:nvSpPr>
      <dsp:spPr>
        <a:xfrm>
          <a:off x="1466142" y="0"/>
          <a:ext cx="2191221" cy="540000"/>
        </a:xfrm>
        <a:prstGeom prst="chevron">
          <a:avLst/>
        </a:prstGeom>
        <a:gradFill rotWithShape="0">
          <a:gsLst>
            <a:gs pos="0">
              <a:schemeClr val="accent5">
                <a:hueOff val="-2451115"/>
                <a:satOff val="-3409"/>
                <a:lumOff val="-130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2451115"/>
                <a:satOff val="-3409"/>
                <a:lumOff val="-130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2451115"/>
                <a:satOff val="-3409"/>
                <a:lumOff val="-130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Le bois est découpé, travaillé et assemblé dans l'atelier de découpage/montage </a:t>
          </a:r>
        </a:p>
      </dsp:txBody>
      <dsp:txXfrm>
        <a:off x="1736142" y="0"/>
        <a:ext cx="1651221" cy="540000"/>
      </dsp:txXfrm>
    </dsp:sp>
    <dsp:sp modelId="{67846E4C-AED8-435B-B07D-5F21ED3F1793}">
      <dsp:nvSpPr>
        <dsp:cNvPr id="0" name=""/>
        <dsp:cNvSpPr/>
      </dsp:nvSpPr>
      <dsp:spPr>
        <a:xfrm>
          <a:off x="3306799" y="0"/>
          <a:ext cx="1752823" cy="540000"/>
        </a:xfrm>
        <a:prstGeom prst="chevron">
          <a:avLst/>
        </a:prstGeom>
        <a:gradFill rotWithShape="0">
          <a:gsLst>
            <a:gs pos="0">
              <a:schemeClr val="accent5">
                <a:hueOff val="-4902230"/>
                <a:satOff val="-6819"/>
                <a:lumOff val="-261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4902230"/>
                <a:satOff val="-6819"/>
                <a:lumOff val="-261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4902230"/>
                <a:satOff val="-6819"/>
                <a:lumOff val="-261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Les chaises passent dans l'atelier finition-vernissage </a:t>
          </a:r>
        </a:p>
      </dsp:txBody>
      <dsp:txXfrm>
        <a:off x="3576799" y="0"/>
        <a:ext cx="1212823" cy="540000"/>
      </dsp:txXfrm>
    </dsp:sp>
    <dsp:sp modelId="{77772E62-7EC0-4B8C-8411-1C674972A718}">
      <dsp:nvSpPr>
        <dsp:cNvPr id="0" name=""/>
        <dsp:cNvSpPr/>
      </dsp:nvSpPr>
      <dsp:spPr>
        <a:xfrm>
          <a:off x="4709058" y="0"/>
          <a:ext cx="1700606" cy="540000"/>
        </a:xfrm>
        <a:prstGeom prst="chevron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Les chaises sont stockées en attendant d’être livré.</a:t>
          </a:r>
        </a:p>
      </dsp:txBody>
      <dsp:txXfrm>
        <a:off x="4979058" y="0"/>
        <a:ext cx="1160606" cy="540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17</cp:revision>
  <dcterms:created xsi:type="dcterms:W3CDTF">2014-07-12T22:24:00Z</dcterms:created>
  <dcterms:modified xsi:type="dcterms:W3CDTF">2024-04-05T21:11:00Z</dcterms:modified>
</cp:coreProperties>
</file>