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6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957"/>
        <w:gridCol w:w="705"/>
        <w:gridCol w:w="1114"/>
        <w:gridCol w:w="1089"/>
      </w:tblGrid>
      <w:tr w:rsidR="00FF5EB0" w14:paraId="7C660531" w14:textId="77777777" w:rsidTr="00391CE3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9D897E" w14:textId="77777777" w:rsidR="00FF5EB0" w:rsidRPr="000A4876" w:rsidRDefault="00FF5EB0" w:rsidP="00855785">
            <w:pPr>
              <w:pStyle w:val="Titre1"/>
              <w:spacing w:after="0"/>
              <w:jc w:val="center"/>
              <w:rPr>
                <w:lang w:eastAsia="en-US"/>
              </w:rPr>
            </w:pPr>
            <w:r w:rsidRPr="000A4876">
              <w:rPr>
                <w:lang w:eastAsia="en-US"/>
              </w:rPr>
              <w:t>Chapitre 14 – Calcul et analyse des co</w:t>
            </w:r>
            <w:r>
              <w:rPr>
                <w:lang w:eastAsia="en-US"/>
              </w:rPr>
              <w:t>û</w:t>
            </w:r>
            <w:r w:rsidRPr="000A4876">
              <w:rPr>
                <w:lang w:eastAsia="en-US"/>
              </w:rPr>
              <w:t>ts et des résultats</w:t>
            </w:r>
          </w:p>
          <w:p w14:paraId="1AB066D7" w14:textId="661A17F6" w:rsidR="00FF5EB0" w:rsidRPr="000A4876" w:rsidRDefault="00FF5EB0" w:rsidP="00855785">
            <w:pPr>
              <w:pStyle w:val="Titre1"/>
              <w:jc w:val="center"/>
              <w:rPr>
                <w:lang w:eastAsia="en-US"/>
              </w:rPr>
            </w:pPr>
            <w:bookmarkStart w:id="0" w:name="_Bilan_de_compétence"/>
            <w:bookmarkEnd w:id="0"/>
            <w:r w:rsidRPr="000A4876">
              <w:rPr>
                <w:lang w:eastAsia="en-US"/>
              </w:rPr>
              <w:t>Bilan de compétence</w:t>
            </w:r>
            <w:r w:rsidR="00391CE3">
              <w:rPr>
                <w:lang w:eastAsia="en-US"/>
              </w:rPr>
              <w:t>s</w:t>
            </w:r>
          </w:p>
        </w:tc>
      </w:tr>
      <w:tr w:rsidR="00FF5EB0" w14:paraId="6F576EFB" w14:textId="77777777" w:rsidTr="00391CE3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E226C1" w14:textId="77777777" w:rsidR="00FF5EB0" w:rsidRDefault="00FF5EB0" w:rsidP="00855785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F5A0FE" w14:textId="77777777" w:rsidR="00FF5EB0" w:rsidRDefault="00FF5EB0" w:rsidP="0085578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202DF2E3" w14:textId="77777777" w:rsidR="00FF5EB0" w:rsidRDefault="00FF5EB0" w:rsidP="0085578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CBB44D" w14:textId="77777777" w:rsidR="00FF5EB0" w:rsidRDefault="00FF5EB0" w:rsidP="0085578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2AD0AC8A" w14:textId="77777777" w:rsidR="00FF5EB0" w:rsidRDefault="00FF5EB0" w:rsidP="0085578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77F750" w14:textId="77777777" w:rsidR="00FF5EB0" w:rsidRDefault="00FF5EB0" w:rsidP="0085578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FF5EB0" w14:paraId="486FE176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98DC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</w:t>
            </w:r>
            <w:r>
              <w:rPr>
                <w:rFonts w:cstheme="minorHAnsi"/>
              </w:rPr>
              <w:t>is différentier un prix d’un coû</w:t>
            </w:r>
            <w:r w:rsidRPr="00A45CD8">
              <w:rPr>
                <w:rFonts w:cstheme="minorHAnsi"/>
              </w:rPr>
              <w:t>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</w:rPr>
                <w:id w:val="11793087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79E533" w14:textId="78027F23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</w:rPr>
                <w:id w:val="-19794438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5A8EA0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</w:rPr>
                <w:id w:val="-21346254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1E5357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48D3ADF6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3B55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décomposer les coûts d’une entreprise industrielle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</w:rPr>
                <w:id w:val="13166758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D5E460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</w:rPr>
                <w:id w:val="14968379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A70F11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</w:rPr>
                <w:id w:val="18459764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6F9D0FF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163A9301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A2B6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décomposer les coûts d’une entreprise commerciale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</w:rPr>
                <w:id w:val="11312204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0012FB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</w:rPr>
                <w:id w:val="-13095509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E5128E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</w:rPr>
                <w:id w:val="-5516068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05B697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765E2CE7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402A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différentier les charges incorporables et les charges supplétives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</w:rPr>
                <w:id w:val="19028682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786AF1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</w:rPr>
                <w:id w:val="18480627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AB77AB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</w:rPr>
                <w:id w:val="1028218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1AA5FB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5D4304CE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E5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différentier une charge directe d’une charge indirecte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</w:rPr>
                <w:id w:val="18069753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365777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</w:rPr>
                <w:id w:val="848933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C64FB0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</w:rPr>
                <w:id w:val="14616153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EBFC83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5F344BE5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3D28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définir ce qu’est une section auxiliaire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</w:rPr>
                <w:id w:val="14600801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631E12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</w:rPr>
                <w:id w:val="2013338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8559CD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</w:rPr>
                <w:id w:val="-11881369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D2EF54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70DF5979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7CFC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construire un tableau de répartition des charges indirectes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</w:rPr>
                <w:id w:val="18585353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D7C5DC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</w:rPr>
                <w:id w:val="19083476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CE5B91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</w:rPr>
                <w:id w:val="-1579999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9BB0ED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59E4C35B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E05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réaliser une répartition primaire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28462501"/>
          </w:sdtPr>
          <w:sdtContent>
            <w:sdt>
              <w:sdtPr>
                <w:rPr>
                  <w:rFonts w:cstheme="minorHAnsi"/>
                </w:rPr>
                <w:id w:val="-6257755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21816A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906262199"/>
          </w:sdtPr>
          <w:sdtContent>
            <w:sdt>
              <w:sdtPr>
                <w:rPr>
                  <w:rFonts w:cstheme="minorHAnsi"/>
                </w:rPr>
                <w:id w:val="-2601493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6ECA46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022745602"/>
          </w:sdtPr>
          <w:sdtContent>
            <w:sdt>
              <w:sdtPr>
                <w:rPr>
                  <w:rFonts w:cstheme="minorHAnsi"/>
                </w:rPr>
                <w:id w:val="-14154724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52C88E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46D14F7E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56BF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comment choisir une unité d’œuvre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83610375"/>
          </w:sdtPr>
          <w:sdtContent>
            <w:sdt>
              <w:sdtPr>
                <w:rPr>
                  <w:rFonts w:cstheme="minorHAnsi"/>
                </w:rPr>
                <w:id w:val="-5417476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37AB50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04956483"/>
          </w:sdtPr>
          <w:sdtContent>
            <w:sdt>
              <w:sdtPr>
                <w:rPr>
                  <w:rFonts w:cstheme="minorHAnsi"/>
                </w:rPr>
                <w:id w:val="18617051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B3F24D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546954190"/>
          </w:sdtPr>
          <w:sdtContent>
            <w:sdt>
              <w:sdtPr>
                <w:rPr>
                  <w:rFonts w:cstheme="minorHAnsi"/>
                </w:rPr>
                <w:id w:val="-6354818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6376CD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0325360D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761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réaliser une répartition secondaire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412011325"/>
          </w:sdtPr>
          <w:sdtContent>
            <w:sdt>
              <w:sdtPr>
                <w:rPr>
                  <w:rFonts w:cstheme="minorHAnsi"/>
                </w:rPr>
                <w:id w:val="21285845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679F94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620916466"/>
          </w:sdtPr>
          <w:sdtContent>
            <w:sdt>
              <w:sdtPr>
                <w:rPr>
                  <w:rFonts w:cstheme="minorHAnsi"/>
                </w:rPr>
                <w:id w:val="-1095086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61B45B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128775613"/>
          </w:sdtPr>
          <w:sdtContent>
            <w:sdt>
              <w:sdtPr>
                <w:rPr>
                  <w:rFonts w:cstheme="minorHAnsi"/>
                </w:rPr>
                <w:id w:val="-14321927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50B465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423CFF65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C68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coût d’unité d’œuvre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</w:rPr>
                <w:id w:val="4852838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F537A7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</w:rPr>
                <w:id w:val="18200786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B64D24B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</w:rPr>
                <w:id w:val="17593297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E44BCF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5B6B3787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C33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coût moyen unitaire pondéré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54231096"/>
          </w:sdtPr>
          <w:sdtContent>
            <w:sdt>
              <w:sdtPr>
                <w:rPr>
                  <w:rFonts w:cstheme="minorHAnsi"/>
                </w:rPr>
                <w:id w:val="2611939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F55771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2271333"/>
          </w:sdtPr>
          <w:sdtContent>
            <w:sdt>
              <w:sdtPr>
                <w:rPr>
                  <w:rFonts w:cstheme="minorHAnsi"/>
                </w:rPr>
                <w:id w:val="7699836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287EDD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14782541"/>
          </w:sdtPr>
          <w:sdtContent>
            <w:sdt>
              <w:sdtPr>
                <w:rPr>
                  <w:rFonts w:cstheme="minorHAnsi"/>
                </w:rPr>
                <w:id w:val="2043798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97C4F1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661EE76D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180D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cout d’achat de biens acheté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953097819"/>
          </w:sdtPr>
          <w:sdtContent>
            <w:sdt>
              <w:sdtPr>
                <w:rPr>
                  <w:rFonts w:cstheme="minorHAnsi"/>
                </w:rPr>
                <w:id w:val="-3192687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2D74AD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457367092"/>
          </w:sdtPr>
          <w:sdtContent>
            <w:sdt>
              <w:sdtPr>
                <w:rPr>
                  <w:rFonts w:cstheme="minorHAnsi"/>
                </w:rPr>
                <w:id w:val="6215028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E1F566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288899009"/>
          </w:sdtPr>
          <w:sdtContent>
            <w:sdt>
              <w:sdtPr>
                <w:rPr>
                  <w:rFonts w:cstheme="minorHAnsi"/>
                </w:rPr>
                <w:id w:val="11738401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90411E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23A655D9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1E08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cout d’achat de biens utilisés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19117294"/>
          </w:sdtPr>
          <w:sdtContent>
            <w:sdt>
              <w:sdtPr>
                <w:rPr>
                  <w:rFonts w:cstheme="minorHAnsi"/>
                </w:rPr>
                <w:id w:val="4170748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0A0627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364514141"/>
          </w:sdtPr>
          <w:sdtContent>
            <w:sdt>
              <w:sdtPr>
                <w:rPr>
                  <w:rFonts w:cstheme="minorHAnsi"/>
                </w:rPr>
                <w:id w:val="-583318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9AD98F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454470864"/>
          </w:sdtPr>
          <w:sdtContent>
            <w:sdt>
              <w:sdtPr>
                <w:rPr>
                  <w:rFonts w:cstheme="minorHAnsi"/>
                </w:rPr>
                <w:id w:val="15913536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0994985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66811442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A34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cout de production de biens utilisés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46216691"/>
          </w:sdtPr>
          <w:sdtContent>
            <w:sdt>
              <w:sdtPr>
                <w:rPr>
                  <w:rFonts w:cstheme="minorHAnsi"/>
                </w:rPr>
                <w:id w:val="2107742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1DA498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503889517"/>
          </w:sdtPr>
          <w:sdtContent>
            <w:sdt>
              <w:sdtPr>
                <w:rPr>
                  <w:rFonts w:cstheme="minorHAnsi"/>
                </w:rPr>
                <w:id w:val="-17954377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4054E6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69332591"/>
          </w:sdtPr>
          <w:sdtContent>
            <w:sdt>
              <w:sdtPr>
                <w:rPr>
                  <w:rFonts w:cstheme="minorHAnsi"/>
                </w:rPr>
                <w:id w:val="19588372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E05FB29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4C398E0B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02F2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cout de production de biens produits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45657608"/>
          </w:sdtPr>
          <w:sdtContent>
            <w:sdt>
              <w:sdtPr>
                <w:rPr>
                  <w:rFonts w:cstheme="minorHAnsi"/>
                </w:rPr>
                <w:id w:val="18401996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C49EA9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630317693"/>
          </w:sdtPr>
          <w:sdtContent>
            <w:sdt>
              <w:sdtPr>
                <w:rPr>
                  <w:rFonts w:cstheme="minorHAnsi"/>
                </w:rPr>
                <w:id w:val="8265591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077B55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966766549"/>
          </w:sdtPr>
          <w:sdtContent>
            <w:sdt>
              <w:sdtPr>
                <w:rPr>
                  <w:rFonts w:cstheme="minorHAnsi"/>
                </w:rPr>
                <w:id w:val="12563289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134B39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4D562B77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8A6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cout de production de distribution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0903921"/>
          </w:sdtPr>
          <w:sdtContent>
            <w:sdt>
              <w:sdtPr>
                <w:rPr>
                  <w:rFonts w:cstheme="minorHAnsi"/>
                </w:rPr>
                <w:id w:val="-20681854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579B2D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133169909"/>
          </w:sdtPr>
          <w:sdtContent>
            <w:sdt>
              <w:sdtPr>
                <w:rPr>
                  <w:rFonts w:cstheme="minorHAnsi"/>
                </w:rPr>
                <w:id w:val="-19628640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E8E325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880679028"/>
          </w:sdtPr>
          <w:sdtContent>
            <w:sdt>
              <w:sdtPr>
                <w:rPr>
                  <w:rFonts w:cstheme="minorHAnsi"/>
                </w:rPr>
                <w:id w:val="17517815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5EB517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76450597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4A9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prix de revient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29853860"/>
          </w:sdtPr>
          <w:sdtContent>
            <w:sdt>
              <w:sdtPr>
                <w:rPr>
                  <w:rFonts w:cstheme="minorHAnsi"/>
                </w:rPr>
                <w:id w:val="-2039473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92CED4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443267760"/>
          </w:sdtPr>
          <w:sdtContent>
            <w:sdt>
              <w:sdtPr>
                <w:rPr>
                  <w:rFonts w:cstheme="minorHAnsi"/>
                </w:rPr>
                <w:id w:val="15142557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158988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29502080"/>
          </w:sdtPr>
          <w:sdtContent>
            <w:sdt>
              <w:sdtPr>
                <w:rPr>
                  <w:rFonts w:cstheme="minorHAnsi"/>
                </w:rPr>
                <w:id w:val="12864668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4A239C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F5EB0" w14:paraId="383C6A9D" w14:textId="77777777" w:rsidTr="00855785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5D9A" w14:textId="77777777" w:rsidR="00FF5EB0" w:rsidRPr="00A45CD8" w:rsidRDefault="00FF5EB0" w:rsidP="00FF5EB0">
            <w:pPr>
              <w:spacing w:before="60" w:after="60"/>
              <w:jc w:val="left"/>
              <w:rPr>
                <w:rFonts w:cstheme="minorHAnsi"/>
              </w:rPr>
            </w:pPr>
            <w:r w:rsidRPr="00A45CD8">
              <w:rPr>
                <w:rFonts w:cstheme="minorHAnsi"/>
              </w:rPr>
              <w:t>Je sais calculer un résultat analytique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70550191"/>
          </w:sdtPr>
          <w:sdtContent>
            <w:sdt>
              <w:sdtPr>
                <w:rPr>
                  <w:rFonts w:cstheme="minorHAnsi"/>
                </w:rPr>
                <w:id w:val="-10893796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B7BE94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646630084"/>
          </w:sdtPr>
          <w:sdtContent>
            <w:sdt>
              <w:sdtPr>
                <w:rPr>
                  <w:rFonts w:cstheme="minorHAnsi"/>
                </w:rPr>
                <w:id w:val="4078103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17013E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713004922"/>
          </w:sdtPr>
          <w:sdtContent>
            <w:sdt>
              <w:sdtPr>
                <w:rPr>
                  <w:rFonts w:cstheme="minorHAnsi"/>
                </w:rPr>
                <w:id w:val="-18992005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977A51" w14:textId="77777777" w:rsidR="00FF5EB0" w:rsidRPr="00A45CD8" w:rsidRDefault="00FF5EB0" w:rsidP="00FF5EB0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A45CD8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A3BF18D" w14:textId="77777777" w:rsidR="00AB1AE6" w:rsidRPr="00FF5EB0" w:rsidRDefault="00AB1AE6" w:rsidP="00FF5EB0"/>
    <w:sectPr w:rsidR="00AB1AE6" w:rsidRPr="00FF5EB0" w:rsidSect="00414667">
      <w:pgSz w:w="11906" w:h="16838"/>
      <w:pgMar w:top="851" w:right="73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30E9"/>
    <w:multiLevelType w:val="hybridMultilevel"/>
    <w:tmpl w:val="136C7A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1D"/>
    <w:rsid w:val="00121688"/>
    <w:rsid w:val="00391CE3"/>
    <w:rsid w:val="00414667"/>
    <w:rsid w:val="008F3831"/>
    <w:rsid w:val="00AB1AE6"/>
    <w:rsid w:val="00E7361D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C4BC"/>
  <w15:chartTrackingRefBased/>
  <w15:docId w15:val="{D0AD00C5-146A-4423-BA4C-C8BCF5BF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1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7361D"/>
    <w:pPr>
      <w:spacing w:before="120" w:after="120"/>
      <w:outlineLvl w:val="0"/>
    </w:pPr>
    <w:rPr>
      <w:rFonts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7361D"/>
    <w:rPr>
      <w:rFonts w:ascii="Arial" w:eastAsia="Times New Roman" w:hAnsi="Arial" w:cs="Arial"/>
      <w:b/>
      <w:color w:val="000000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E7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361D"/>
    <w:pPr>
      <w:ind w:left="720"/>
      <w:contextualSpacing/>
    </w:pPr>
  </w:style>
  <w:style w:type="paragraph" w:customStyle="1" w:styleId="p4">
    <w:name w:val="p4"/>
    <w:basedOn w:val="Normal"/>
    <w:rsid w:val="00E7361D"/>
    <w:pP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left" w:pos="720"/>
      </w:tabs>
      <w:spacing w:before="120"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2014-07-15T16:07:00Z</dcterms:created>
  <dcterms:modified xsi:type="dcterms:W3CDTF">2024-04-05T22:20:00Z</dcterms:modified>
</cp:coreProperties>
</file>