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861"/>
        <w:gridCol w:w="5234"/>
        <w:gridCol w:w="850"/>
        <w:gridCol w:w="10"/>
      </w:tblGrid>
      <w:tr w:rsidR="00104448" w:rsidRPr="00C22356" w14:paraId="09D6CF1B" w14:textId="77777777" w:rsidTr="00BA1728">
        <w:tc>
          <w:tcPr>
            <w:tcW w:w="10210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CBAEF4C" w14:textId="77777777" w:rsidR="002F2035" w:rsidRDefault="00104448" w:rsidP="00BA1728">
            <w:pPr>
              <w:pStyle w:val="Titre2"/>
              <w:spacing w:before="12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Chapitre 11 - </w:t>
            </w:r>
            <w:r w:rsidRPr="002D4C16">
              <w:t>La communication globale</w:t>
            </w:r>
            <w:r>
              <w:rPr>
                <w:lang w:val="fr-FR"/>
              </w:rPr>
              <w:t xml:space="preserve"> </w:t>
            </w:r>
          </w:p>
          <w:p w14:paraId="69700759" w14:textId="54EB94DE" w:rsidR="00104448" w:rsidRPr="00974FCA" w:rsidRDefault="00104448" w:rsidP="00BA1728">
            <w:pPr>
              <w:pStyle w:val="Titre2"/>
              <w:spacing w:before="120"/>
              <w:jc w:val="center"/>
              <w:rPr>
                <w:lang w:val="fr-FR"/>
              </w:rPr>
            </w:pPr>
            <w:r>
              <w:rPr>
                <w:lang w:val="fr-FR"/>
              </w:rPr>
              <w:t>QCM</w:t>
            </w:r>
          </w:p>
        </w:tc>
      </w:tr>
      <w:tr w:rsidR="00104448" w:rsidRPr="00BD6CF0" w14:paraId="48C511DA" w14:textId="77777777" w:rsidTr="00BA1728">
        <w:trPr>
          <w:gridAfter w:val="1"/>
          <w:wAfter w:w="10" w:type="dxa"/>
        </w:trPr>
        <w:tc>
          <w:tcPr>
            <w:tcW w:w="325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0D3F642" w14:textId="77777777" w:rsidR="00104448" w:rsidRPr="00BD6CF0" w:rsidRDefault="00104448" w:rsidP="00BA1728">
            <w:pPr>
              <w:jc w:val="center"/>
              <w:rPr>
                <w:rFonts w:cs="Arial"/>
                <w:b/>
                <w:bCs/>
              </w:rPr>
            </w:pPr>
            <w:r w:rsidRPr="00BD6CF0">
              <w:rPr>
                <w:rFonts w:cs="Arial"/>
                <w:b/>
                <w:bCs/>
              </w:rPr>
              <w:t>Questions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9B0557" w14:textId="77777777" w:rsidR="00104448" w:rsidRPr="00BD6CF0" w:rsidRDefault="00104448" w:rsidP="00BA1728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507EF">
              <w:rPr>
                <w:rFonts w:cs="Arial"/>
                <w:b/>
                <w:bCs/>
                <w:sz w:val="16"/>
                <w:szCs w:val="18"/>
              </w:rPr>
              <w:t>Avant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shd w:val="clear" w:color="auto" w:fill="FFFF00"/>
          </w:tcPr>
          <w:p w14:paraId="0C289966" w14:textId="77777777" w:rsidR="00104448" w:rsidRPr="00BD6CF0" w:rsidRDefault="00104448" w:rsidP="00BA1728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BD6CF0">
              <w:rPr>
                <w:rFonts w:cs="Arial"/>
                <w:b/>
                <w:bCs/>
              </w:rPr>
              <w:t>Réponses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9199C7" w14:textId="77777777" w:rsidR="00104448" w:rsidRPr="004507EF" w:rsidRDefault="00104448" w:rsidP="00BA172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507EF">
              <w:rPr>
                <w:rFonts w:cs="Arial"/>
                <w:b/>
                <w:bCs/>
                <w:sz w:val="16"/>
                <w:szCs w:val="16"/>
              </w:rPr>
              <w:t>Après</w:t>
            </w:r>
          </w:p>
        </w:tc>
      </w:tr>
      <w:tr w:rsidR="00104448" w:rsidRPr="00C22356" w14:paraId="1A867A1C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tcBorders>
              <w:top w:val="single" w:sz="4" w:space="0" w:color="auto"/>
            </w:tcBorders>
            <w:vAlign w:val="center"/>
          </w:tcPr>
          <w:p w14:paraId="4B4AB8A1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</w:t>
            </w:r>
          </w:p>
          <w:p w14:paraId="0C99C990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La communication globale intègre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2D66153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vAlign w:val="center"/>
          </w:tcPr>
          <w:p w14:paraId="75604F9E" w14:textId="77777777" w:rsidR="00104448" w:rsidRPr="002B2B13" w:rsidRDefault="00104448" w:rsidP="00BA1728">
            <w:pPr>
              <w:rPr>
                <w:sz w:val="20"/>
                <w:szCs w:val="14"/>
              </w:rPr>
            </w:pPr>
            <w:r w:rsidRPr="002B2B13">
              <w:rPr>
                <w:sz w:val="20"/>
                <w:szCs w:val="14"/>
              </w:rPr>
              <w:t>Les discussions entre salariés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DB4F8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5E5B059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34074104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1555FCD0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vAlign w:val="center"/>
          </w:tcPr>
          <w:p w14:paraId="1ED0808C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L’identité visuelle e l’entreprise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E02B30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77A3E827" w14:textId="77777777" w:rsidTr="00BA1728">
        <w:trPr>
          <w:gridAfter w:val="1"/>
          <w:wAfter w:w="10" w:type="dxa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27AB0CFE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81E2AC3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B6769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communication internes et externe de l’entreprise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9B088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217750F0" w14:textId="77777777" w:rsidTr="00BA1728">
        <w:trPr>
          <w:gridAfter w:val="1"/>
          <w:wAfter w:w="10" w:type="dxa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660E25B0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7C8C52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3870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cohérence entre différentes formes d’échanges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C227A2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1EDB936" w14:textId="77777777" w:rsidTr="00BA1728">
        <w:trPr>
          <w:gridAfter w:val="1"/>
          <w:wAfter w:w="10" w:type="dxa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7968CDEB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4B09C3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EC53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publicité faite sur les produits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CB14E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FA078F0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67E7178B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2</w:t>
            </w:r>
          </w:p>
          <w:p w14:paraId="277F21EA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Dans une entreprise, la communication globale consiste</w:t>
            </w:r>
          </w:p>
        </w:tc>
        <w:tc>
          <w:tcPr>
            <w:tcW w:w="861" w:type="dxa"/>
          </w:tcPr>
          <w:p w14:paraId="5344CF7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1D90B8A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 xml:space="preserve">Mettre de la cohérence dans la communication </w:t>
            </w:r>
          </w:p>
        </w:tc>
        <w:tc>
          <w:tcPr>
            <w:tcW w:w="850" w:type="dxa"/>
          </w:tcPr>
          <w:p w14:paraId="4E9C5CC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6380EF9A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2A4C7AF0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5315044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68530A3C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Homogénéiser la communication</w:t>
            </w:r>
          </w:p>
        </w:tc>
        <w:tc>
          <w:tcPr>
            <w:tcW w:w="850" w:type="dxa"/>
          </w:tcPr>
          <w:p w14:paraId="54BCA132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58D8A97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474CB1F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6FA15ED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CC0649B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Unifier la communication des services</w:t>
            </w:r>
          </w:p>
        </w:tc>
        <w:tc>
          <w:tcPr>
            <w:tcW w:w="850" w:type="dxa"/>
          </w:tcPr>
          <w:p w14:paraId="1BE0439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7D8BC894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220A8611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08C61165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319613A7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Résoudre les conflits</w:t>
            </w:r>
          </w:p>
        </w:tc>
        <w:tc>
          <w:tcPr>
            <w:tcW w:w="850" w:type="dxa"/>
          </w:tcPr>
          <w:p w14:paraId="657CBDD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7223D631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769AD00C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3</w:t>
            </w:r>
          </w:p>
          <w:p w14:paraId="2C2C46FC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L’identité visuelle comprend</w:t>
            </w:r>
          </w:p>
        </w:tc>
        <w:tc>
          <w:tcPr>
            <w:tcW w:w="861" w:type="dxa"/>
          </w:tcPr>
          <w:p w14:paraId="39ABF74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53B494D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papier utilisé</w:t>
            </w:r>
          </w:p>
        </w:tc>
        <w:tc>
          <w:tcPr>
            <w:tcW w:w="850" w:type="dxa"/>
          </w:tcPr>
          <w:p w14:paraId="1E77B9E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1503412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3DCF8A1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2F3B28C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0B994B65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Les couleurs</w:t>
            </w:r>
          </w:p>
        </w:tc>
        <w:tc>
          <w:tcPr>
            <w:tcW w:w="850" w:type="dxa"/>
          </w:tcPr>
          <w:p w14:paraId="12EE0C0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1B9769B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0CEA73FA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197004B5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97140C8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Les police de caractères</w:t>
            </w:r>
          </w:p>
        </w:tc>
        <w:tc>
          <w:tcPr>
            <w:tcW w:w="850" w:type="dxa"/>
          </w:tcPr>
          <w:p w14:paraId="08CF3F3B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E7222DC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1307C651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2C4FD922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0E49C0AD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logo</w:t>
            </w:r>
          </w:p>
        </w:tc>
        <w:tc>
          <w:tcPr>
            <w:tcW w:w="850" w:type="dxa"/>
          </w:tcPr>
          <w:p w14:paraId="3E715FB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1FF0993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1BB025EB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4</w:t>
            </w:r>
          </w:p>
          <w:p w14:paraId="4FAB7399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 xml:space="preserve">La communication commerciale sert à </w:t>
            </w:r>
          </w:p>
        </w:tc>
        <w:tc>
          <w:tcPr>
            <w:tcW w:w="861" w:type="dxa"/>
          </w:tcPr>
          <w:p w14:paraId="7F7E9C8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3746FE98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Valoriser l’entreprise</w:t>
            </w:r>
          </w:p>
        </w:tc>
        <w:tc>
          <w:tcPr>
            <w:tcW w:w="850" w:type="dxa"/>
          </w:tcPr>
          <w:p w14:paraId="39A1DF4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8E39FF7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001F0607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4136E1C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1817C91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Communiquer sur un produit</w:t>
            </w:r>
          </w:p>
        </w:tc>
        <w:tc>
          <w:tcPr>
            <w:tcW w:w="850" w:type="dxa"/>
          </w:tcPr>
          <w:p w14:paraId="0F94C203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25E0012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2F7CAD62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5D145C9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13124CF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Faire acheter un produit</w:t>
            </w:r>
          </w:p>
        </w:tc>
        <w:tc>
          <w:tcPr>
            <w:tcW w:w="850" w:type="dxa"/>
          </w:tcPr>
          <w:p w14:paraId="055E012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65078910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6B35650A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5</w:t>
            </w:r>
          </w:p>
          <w:p w14:paraId="7A721ACE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Le document qui fixe les règles de communication s’appelle</w:t>
            </w:r>
          </w:p>
        </w:tc>
        <w:tc>
          <w:tcPr>
            <w:tcW w:w="861" w:type="dxa"/>
          </w:tcPr>
          <w:p w14:paraId="067B507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43C9BF6A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charte infographique</w:t>
            </w:r>
          </w:p>
        </w:tc>
        <w:tc>
          <w:tcPr>
            <w:tcW w:w="850" w:type="dxa"/>
          </w:tcPr>
          <w:p w14:paraId="2DC1207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66E21425" w14:textId="77777777" w:rsidTr="00BA1728">
        <w:trPr>
          <w:gridAfter w:val="1"/>
          <w:wAfter w:w="10" w:type="dxa"/>
        </w:trPr>
        <w:tc>
          <w:tcPr>
            <w:tcW w:w="3255" w:type="dxa"/>
            <w:vMerge/>
          </w:tcPr>
          <w:p w14:paraId="6D22131C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4F44136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01A853F9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charte graphique</w:t>
            </w:r>
          </w:p>
        </w:tc>
        <w:tc>
          <w:tcPr>
            <w:tcW w:w="850" w:type="dxa"/>
          </w:tcPr>
          <w:p w14:paraId="31AA21D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57A91F0" w14:textId="77777777" w:rsidTr="00BA1728">
        <w:trPr>
          <w:gridAfter w:val="1"/>
          <w:wAfter w:w="10" w:type="dxa"/>
        </w:trPr>
        <w:tc>
          <w:tcPr>
            <w:tcW w:w="3255" w:type="dxa"/>
            <w:vMerge/>
          </w:tcPr>
          <w:p w14:paraId="0A2BB443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49AF1DD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5E18C773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La charte numérique</w:t>
            </w:r>
          </w:p>
        </w:tc>
        <w:tc>
          <w:tcPr>
            <w:tcW w:w="850" w:type="dxa"/>
          </w:tcPr>
          <w:p w14:paraId="77A87AC3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A55DD6F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1A3D6AD9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6</w:t>
            </w:r>
          </w:p>
          <w:p w14:paraId="4138C553" w14:textId="77777777" w:rsidR="00104448" w:rsidRPr="00925C0F" w:rsidRDefault="00104448" w:rsidP="00BA1728">
            <w:pPr>
              <w:rPr>
                <w:rFonts w:ascii="Verdana" w:eastAsia="Times New Roman" w:hAnsi="Verdana"/>
                <w:color w:val="000000"/>
                <w:szCs w:val="20"/>
              </w:rPr>
            </w:pPr>
            <w:r w:rsidRPr="002B2B13">
              <w:rPr>
                <w:rFonts w:ascii="Verdana" w:eastAsia="Times New Roman" w:hAnsi="Verdana"/>
                <w:color w:val="000000"/>
                <w:sz w:val="18"/>
                <w:szCs w:val="16"/>
              </w:rPr>
              <w:t>Les éléments qui composent un logo sont</w:t>
            </w:r>
          </w:p>
        </w:tc>
        <w:tc>
          <w:tcPr>
            <w:tcW w:w="861" w:type="dxa"/>
          </w:tcPr>
          <w:p w14:paraId="39F6C75C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4B4AF5D4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texte</w:t>
            </w:r>
          </w:p>
        </w:tc>
        <w:tc>
          <w:tcPr>
            <w:tcW w:w="850" w:type="dxa"/>
          </w:tcPr>
          <w:p w14:paraId="15C5A4F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204B9F23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2B1CDF64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0DB2C0AB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D962296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Une image</w:t>
            </w:r>
          </w:p>
        </w:tc>
        <w:tc>
          <w:tcPr>
            <w:tcW w:w="850" w:type="dxa"/>
          </w:tcPr>
          <w:p w14:paraId="23B98C6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910D853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1024CE25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6F051F6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3292BAF0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Des couleurs</w:t>
            </w:r>
          </w:p>
        </w:tc>
        <w:tc>
          <w:tcPr>
            <w:tcW w:w="850" w:type="dxa"/>
          </w:tcPr>
          <w:p w14:paraId="421A613A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D8D603A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6478AFE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61AC1DD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2302C78F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Des sons</w:t>
            </w:r>
          </w:p>
        </w:tc>
        <w:tc>
          <w:tcPr>
            <w:tcW w:w="850" w:type="dxa"/>
          </w:tcPr>
          <w:p w14:paraId="3CAE80BB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48CCC382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03B13FD4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7</w:t>
            </w:r>
          </w:p>
          <w:p w14:paraId="41EA68AE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2B2B13">
              <w:rPr>
                <w:sz w:val="20"/>
                <w:szCs w:val="20"/>
              </w:rPr>
              <w:t>Les formes les plus courantes d’un logo sont</w:t>
            </w:r>
          </w:p>
        </w:tc>
        <w:tc>
          <w:tcPr>
            <w:tcW w:w="861" w:type="dxa"/>
          </w:tcPr>
          <w:p w14:paraId="58BEABA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25CD3590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rectangle</w:t>
            </w:r>
          </w:p>
        </w:tc>
        <w:tc>
          <w:tcPr>
            <w:tcW w:w="850" w:type="dxa"/>
          </w:tcPr>
          <w:p w14:paraId="4C8C98B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342CCEC3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7275302F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14C672BD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C2C7349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trapèze</w:t>
            </w:r>
          </w:p>
        </w:tc>
        <w:tc>
          <w:tcPr>
            <w:tcW w:w="850" w:type="dxa"/>
          </w:tcPr>
          <w:p w14:paraId="704F7AF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63E6435C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3604ECE0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760025A3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EB0DD5D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triangle</w:t>
            </w:r>
          </w:p>
        </w:tc>
        <w:tc>
          <w:tcPr>
            <w:tcW w:w="850" w:type="dxa"/>
          </w:tcPr>
          <w:p w14:paraId="6229426D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434FF65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13B3129E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57DDE3FB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67FF0F1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Le cercle</w:t>
            </w:r>
          </w:p>
        </w:tc>
        <w:tc>
          <w:tcPr>
            <w:tcW w:w="850" w:type="dxa"/>
          </w:tcPr>
          <w:p w14:paraId="254B48C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0A64879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tcBorders>
              <w:top w:val="single" w:sz="4" w:space="0" w:color="auto"/>
            </w:tcBorders>
            <w:vAlign w:val="center"/>
          </w:tcPr>
          <w:p w14:paraId="1036A980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8</w:t>
            </w:r>
          </w:p>
          <w:p w14:paraId="1C1144E1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 xml:space="preserve">Une fake-news est 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5D8C3A1D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vAlign w:val="center"/>
          </w:tcPr>
          <w:p w14:paraId="679E4439" w14:textId="77777777" w:rsidR="00104448" w:rsidRPr="002B2B13" w:rsidRDefault="00104448" w:rsidP="00BA1728">
            <w:pPr>
              <w:rPr>
                <w:sz w:val="20"/>
                <w:szCs w:val="14"/>
              </w:rPr>
            </w:pPr>
            <w:r w:rsidRPr="002B2B13">
              <w:rPr>
                <w:sz w:val="20"/>
                <w:szCs w:val="14"/>
              </w:rPr>
              <w:t>Une infox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AC28C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2AE60F70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5636F112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14CB125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vAlign w:val="center"/>
          </w:tcPr>
          <w:p w14:paraId="4D8B3C11" w14:textId="77777777" w:rsidR="00104448" w:rsidRPr="002B2B13" w:rsidRDefault="00104448" w:rsidP="00BA1728">
            <w:pPr>
              <w:rPr>
                <w:sz w:val="20"/>
                <w:szCs w:val="14"/>
              </w:rPr>
            </w:pPr>
            <w:r w:rsidRPr="002B2B13">
              <w:rPr>
                <w:sz w:val="20"/>
                <w:szCs w:val="14"/>
              </w:rPr>
              <w:t>Une rumeur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8C354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C0DE02C" w14:textId="77777777" w:rsidTr="00BA1728">
        <w:trPr>
          <w:gridAfter w:val="1"/>
          <w:wAfter w:w="10" w:type="dxa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56EAF95A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F6CDE5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97FB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Une fausse nouvelle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C552F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26A1CCCF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0B5DC23E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9</w:t>
            </w:r>
          </w:p>
          <w:p w14:paraId="26F1783A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Un deepfake est également appelé</w:t>
            </w:r>
          </w:p>
        </w:tc>
        <w:tc>
          <w:tcPr>
            <w:tcW w:w="861" w:type="dxa"/>
          </w:tcPr>
          <w:p w14:paraId="189E094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01D7028D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Une fausse vidéo</w:t>
            </w:r>
          </w:p>
        </w:tc>
        <w:tc>
          <w:tcPr>
            <w:tcW w:w="850" w:type="dxa"/>
          </w:tcPr>
          <w:p w14:paraId="3089843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17C15821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283AECBB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7798790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2F67089C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Une vidéo bidon</w:t>
            </w:r>
          </w:p>
        </w:tc>
        <w:tc>
          <w:tcPr>
            <w:tcW w:w="850" w:type="dxa"/>
          </w:tcPr>
          <w:p w14:paraId="1EC21C38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812CA10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F5E9DE9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1BDCEF21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05CE85A8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 hypertrucage</w:t>
            </w:r>
          </w:p>
        </w:tc>
        <w:tc>
          <w:tcPr>
            <w:tcW w:w="850" w:type="dxa"/>
          </w:tcPr>
          <w:p w14:paraId="5EEA282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70596A5F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3DEB19C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715099CA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3C28DEB5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Une vidéo truquée</w:t>
            </w:r>
          </w:p>
        </w:tc>
        <w:tc>
          <w:tcPr>
            <w:tcW w:w="850" w:type="dxa"/>
          </w:tcPr>
          <w:p w14:paraId="06F49734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3D065CDB" w14:textId="77777777" w:rsidTr="00BA1728">
        <w:trPr>
          <w:gridAfter w:val="1"/>
          <w:wAfter w:w="10" w:type="dxa"/>
        </w:trPr>
        <w:tc>
          <w:tcPr>
            <w:tcW w:w="3255" w:type="dxa"/>
            <w:vMerge w:val="restart"/>
            <w:vAlign w:val="center"/>
          </w:tcPr>
          <w:p w14:paraId="3152BF77" w14:textId="77777777" w:rsidR="00104448" w:rsidRPr="00C22356" w:rsidRDefault="00104448" w:rsidP="00BA1728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10</w:t>
            </w:r>
          </w:p>
          <w:p w14:paraId="4E8802EF" w14:textId="77777777" w:rsidR="00104448" w:rsidRPr="00C22356" w:rsidRDefault="00104448" w:rsidP="00BA1728">
            <w:r w:rsidRPr="002B2B13">
              <w:rPr>
                <w:sz w:val="20"/>
                <w:szCs w:val="20"/>
              </w:rPr>
              <w:t>L’image de l’entreprise sur internet est appelée</w:t>
            </w:r>
          </w:p>
        </w:tc>
        <w:tc>
          <w:tcPr>
            <w:tcW w:w="861" w:type="dxa"/>
          </w:tcPr>
          <w:p w14:paraId="52E56855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45E07918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Image numérique</w:t>
            </w:r>
          </w:p>
        </w:tc>
        <w:tc>
          <w:tcPr>
            <w:tcW w:w="850" w:type="dxa"/>
          </w:tcPr>
          <w:p w14:paraId="4F925CFE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C20966F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38251C92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02C5CCCF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794EC46A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Réputation digitale</w:t>
            </w:r>
          </w:p>
        </w:tc>
        <w:tc>
          <w:tcPr>
            <w:tcW w:w="850" w:type="dxa"/>
          </w:tcPr>
          <w:p w14:paraId="5DD1FE9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5EE1AA8F" w14:textId="77777777" w:rsidTr="00BA1728">
        <w:trPr>
          <w:gridAfter w:val="1"/>
          <w:wAfter w:w="10" w:type="dxa"/>
        </w:trPr>
        <w:tc>
          <w:tcPr>
            <w:tcW w:w="3255" w:type="dxa"/>
            <w:vMerge/>
            <w:vAlign w:val="center"/>
          </w:tcPr>
          <w:p w14:paraId="69380746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257BF84D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1FF15CB8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e-réputation</w:t>
            </w:r>
          </w:p>
        </w:tc>
        <w:tc>
          <w:tcPr>
            <w:tcW w:w="850" w:type="dxa"/>
          </w:tcPr>
          <w:p w14:paraId="097EC1E9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078B3DD9" w14:textId="77777777" w:rsidTr="00BA1728">
        <w:trPr>
          <w:gridAfter w:val="1"/>
          <w:wAfter w:w="10" w:type="dxa"/>
        </w:trPr>
        <w:tc>
          <w:tcPr>
            <w:tcW w:w="3255" w:type="dxa"/>
            <w:vMerge/>
          </w:tcPr>
          <w:p w14:paraId="12592285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008DF162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6071DE64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d-réputation</w:t>
            </w:r>
          </w:p>
        </w:tc>
        <w:tc>
          <w:tcPr>
            <w:tcW w:w="850" w:type="dxa"/>
          </w:tcPr>
          <w:p w14:paraId="0B6D9F7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  <w:tr w:rsidR="00104448" w:rsidRPr="00C22356" w14:paraId="3D0C7DC0" w14:textId="77777777" w:rsidTr="00BA1728">
        <w:trPr>
          <w:gridAfter w:val="1"/>
          <w:wAfter w:w="10" w:type="dxa"/>
        </w:trPr>
        <w:tc>
          <w:tcPr>
            <w:tcW w:w="3255" w:type="dxa"/>
            <w:vMerge/>
          </w:tcPr>
          <w:p w14:paraId="03D0685B" w14:textId="77777777" w:rsidR="00104448" w:rsidRPr="00C22356" w:rsidRDefault="00104448" w:rsidP="00BA1728">
            <w:pPr>
              <w:rPr>
                <w:rFonts w:ascii="Arial Black" w:hAnsi="Arial Black"/>
              </w:rPr>
            </w:pPr>
          </w:p>
        </w:tc>
        <w:tc>
          <w:tcPr>
            <w:tcW w:w="861" w:type="dxa"/>
          </w:tcPr>
          <w:p w14:paraId="6D401936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  <w:tc>
          <w:tcPr>
            <w:tcW w:w="5234" w:type="dxa"/>
            <w:vAlign w:val="center"/>
          </w:tcPr>
          <w:p w14:paraId="4F14289F" w14:textId="77777777" w:rsidR="00104448" w:rsidRPr="002B2B13" w:rsidRDefault="00104448" w:rsidP="00BA1728">
            <w:pPr>
              <w:rPr>
                <w:rFonts w:cs="Calibri"/>
                <w:sz w:val="20"/>
                <w:szCs w:val="14"/>
              </w:rPr>
            </w:pPr>
            <w:r w:rsidRPr="002B2B13">
              <w:rPr>
                <w:rFonts w:cs="Calibri"/>
                <w:sz w:val="20"/>
                <w:szCs w:val="14"/>
              </w:rPr>
              <w:t>Web-réputation</w:t>
            </w:r>
          </w:p>
        </w:tc>
        <w:tc>
          <w:tcPr>
            <w:tcW w:w="850" w:type="dxa"/>
          </w:tcPr>
          <w:p w14:paraId="53674D47" w14:textId="77777777" w:rsidR="00104448" w:rsidRPr="00C22356" w:rsidRDefault="00104448" w:rsidP="00BA1728">
            <w:pPr>
              <w:jc w:val="center"/>
              <w:rPr>
                <w:rFonts w:cs="Calibri"/>
                <w:sz w:val="24"/>
              </w:rPr>
            </w:pPr>
            <w:r w:rsidRPr="00C22356">
              <w:rPr>
                <w:rFonts w:ascii="MS Gothic" w:eastAsia="MS Gothic" w:hAnsi="MS Gothic" w:cs="Calibri" w:hint="eastAsia"/>
                <w:sz w:val="24"/>
              </w:rPr>
              <w:t>☐</w:t>
            </w:r>
          </w:p>
        </w:tc>
      </w:tr>
    </w:tbl>
    <w:p w14:paraId="23410A3D" w14:textId="77777777" w:rsidR="00104448" w:rsidRDefault="00104448" w:rsidP="00104448">
      <w:pPr>
        <w:rPr>
          <w:lang w:eastAsia="fr-FR"/>
        </w:rPr>
      </w:pPr>
    </w:p>
    <w:p w14:paraId="1B67B0D0" w14:textId="77777777" w:rsidR="00BF37FA" w:rsidRPr="00104448" w:rsidRDefault="00BF37FA" w:rsidP="00104448"/>
    <w:sectPr w:rsidR="00BF37FA" w:rsidRPr="00104448" w:rsidSect="00DD5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0B"/>
    <w:rsid w:val="00104448"/>
    <w:rsid w:val="002B2B13"/>
    <w:rsid w:val="002F2035"/>
    <w:rsid w:val="004D4E0F"/>
    <w:rsid w:val="0067510B"/>
    <w:rsid w:val="00944A38"/>
    <w:rsid w:val="00BD6CF0"/>
    <w:rsid w:val="00BF37FA"/>
    <w:rsid w:val="00DD5243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AAA4"/>
  <w15:chartTrackingRefBased/>
  <w15:docId w15:val="{CA90D9CC-6F06-444A-B2AA-80E8C1A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0B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7510B"/>
    <w:pPr>
      <w:spacing w:after="120"/>
      <w:outlineLvl w:val="1"/>
    </w:pPr>
    <w:rPr>
      <w:rFonts w:eastAsia="Times New Roman"/>
      <w:b/>
      <w:color w:val="000000"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510B"/>
    <w:rPr>
      <w:rFonts w:ascii="Arial" w:eastAsia="Times New Roman" w:hAnsi="Arial" w:cs="Times New Roman"/>
      <w:b/>
      <w:color w:val="000000"/>
      <w:sz w:val="28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2014-11-17T22:42:00Z</dcterms:created>
  <dcterms:modified xsi:type="dcterms:W3CDTF">2024-03-12T19:52:00Z</dcterms:modified>
</cp:coreProperties>
</file>