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96" w:type="dxa"/>
        <w:shd w:val="clear" w:color="auto" w:fill="92D050"/>
        <w:tblLook w:val="04A0" w:firstRow="1" w:lastRow="0" w:firstColumn="1" w:lastColumn="0" w:noHBand="0" w:noVBand="1"/>
      </w:tblPr>
      <w:tblGrid>
        <w:gridCol w:w="1668"/>
        <w:gridCol w:w="6662"/>
        <w:gridCol w:w="1866"/>
      </w:tblGrid>
      <w:tr w:rsidR="00B247A0" w:rsidRPr="00941517" w14:paraId="37392452" w14:textId="77777777" w:rsidTr="005B0A15">
        <w:trPr>
          <w:trHeight w:val="386"/>
        </w:trPr>
        <w:tc>
          <w:tcPr>
            <w:tcW w:w="8330" w:type="dxa"/>
            <w:gridSpan w:val="2"/>
            <w:shd w:val="clear" w:color="auto" w:fill="92D050"/>
            <w:vAlign w:val="center"/>
          </w:tcPr>
          <w:p w14:paraId="60AF06BE" w14:textId="77777777" w:rsidR="00B247A0" w:rsidRPr="00C45366" w:rsidRDefault="00B247A0" w:rsidP="005B0A15">
            <w:pPr>
              <w:spacing w:after="120"/>
              <w:jc w:val="center"/>
              <w:rPr>
                <w:rFonts w:eastAsiaTheme="majorEastAsia" w:cs="Arial"/>
                <w:b/>
                <w:bCs/>
                <w:sz w:val="28"/>
                <w:szCs w:val="40"/>
              </w:rPr>
            </w:pPr>
            <w:r w:rsidRPr="00C45366">
              <w:rPr>
                <w:rFonts w:cs="Arial"/>
                <w:b/>
                <w:bCs/>
                <w:sz w:val="28"/>
                <w:szCs w:val="40"/>
              </w:rPr>
              <w:t>Mission 4 – Sensibiliser le personnel à la relation client</w:t>
            </w:r>
          </w:p>
        </w:tc>
        <w:tc>
          <w:tcPr>
            <w:tcW w:w="1866" w:type="dxa"/>
            <w:shd w:val="clear" w:color="auto" w:fill="92D050"/>
            <w:vAlign w:val="center"/>
          </w:tcPr>
          <w:p w14:paraId="35A2879B" w14:textId="77777777" w:rsidR="00B247A0" w:rsidRPr="00DA7C5D" w:rsidRDefault="00B247A0" w:rsidP="005B0A15">
            <w:pPr>
              <w:spacing w:before="0"/>
              <w:jc w:val="center"/>
              <w:rPr>
                <w:rFonts w:eastAsiaTheme="majorEastAsia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EF2FD8" wp14:editId="620B5113">
                  <wp:extent cx="1018845" cy="648000"/>
                  <wp:effectExtent l="19050" t="19050" r="10160" b="19050"/>
                  <wp:docPr id="16" name="Image 16" descr="Une image contenant extérieur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34D217.tmp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554" r="648" b="2172"/>
                          <a:stretch/>
                        </pic:blipFill>
                        <pic:spPr bwMode="auto">
                          <a:xfrm>
                            <a:off x="0" y="0"/>
                            <a:ext cx="1018845" cy="648000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rgbClr val="44546A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7A0" w:rsidRPr="00941517" w14:paraId="02991330" w14:textId="77777777" w:rsidTr="005B0A15">
        <w:tc>
          <w:tcPr>
            <w:tcW w:w="1668" w:type="dxa"/>
            <w:shd w:val="clear" w:color="auto" w:fill="92D050"/>
            <w:vAlign w:val="center"/>
          </w:tcPr>
          <w:p w14:paraId="26331D8E" w14:textId="77777777" w:rsidR="00B247A0" w:rsidRPr="00941517" w:rsidRDefault="00B247A0" w:rsidP="005B0A15">
            <w:pPr>
              <w:spacing w:before="0"/>
              <w:ind w:left="738" w:hanging="738"/>
              <w:rPr>
                <w:rFonts w:cs="Calibri"/>
                <w:bCs/>
              </w:rPr>
            </w:pPr>
            <w:r w:rsidRPr="00941517">
              <w:rPr>
                <w:b/>
              </w:rPr>
              <w:t>Durée</w:t>
            </w:r>
            <w:r w:rsidRPr="00941517">
              <w:t xml:space="preserve"> : </w:t>
            </w:r>
            <w:r>
              <w:t>40’</w:t>
            </w:r>
          </w:p>
        </w:tc>
        <w:tc>
          <w:tcPr>
            <w:tcW w:w="6662" w:type="dxa"/>
            <w:shd w:val="clear" w:color="auto" w:fill="92D050"/>
            <w:vAlign w:val="center"/>
          </w:tcPr>
          <w:p w14:paraId="12019A2B" w14:textId="177DF5E5" w:rsidR="00B247A0" w:rsidRPr="00941517" w:rsidRDefault="00943931" w:rsidP="005B0A15">
            <w:pPr>
              <w:spacing w:before="0"/>
              <w:ind w:left="738" w:hanging="738"/>
              <w:jc w:val="center"/>
              <w:rPr>
                <w:rFonts w:cs="Calibri"/>
                <w:bCs/>
              </w:rPr>
            </w:pPr>
            <w:r>
              <w:rPr>
                <w:noProof/>
              </w:rPr>
              <w:drawing>
                <wp:inline distT="0" distB="0" distL="0" distR="0" wp14:anchorId="564F1999" wp14:editId="3395E065">
                  <wp:extent cx="360000" cy="360000"/>
                  <wp:effectExtent l="0" t="0" r="0" b="2540"/>
                  <wp:docPr id="1386832695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684168" name="Graphique 1082684168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17CE460E" wp14:editId="5F6245E0">
                  <wp:extent cx="396362" cy="360000"/>
                  <wp:effectExtent l="0" t="0" r="0" b="2540"/>
                  <wp:docPr id="1793640024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636283" name="Graphique 1802636283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715" b="4459"/>
                          <a:stretch/>
                        </pic:blipFill>
                        <pic:spPr bwMode="auto">
                          <a:xfrm>
                            <a:off x="0" y="0"/>
                            <a:ext cx="39636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shd w:val="clear" w:color="auto" w:fill="92D050"/>
            <w:vAlign w:val="center"/>
          </w:tcPr>
          <w:p w14:paraId="62842555" w14:textId="77777777" w:rsidR="00B247A0" w:rsidRPr="00941517" w:rsidRDefault="00B247A0" w:rsidP="005B0A15">
            <w:pPr>
              <w:spacing w:before="0"/>
              <w:ind w:left="738" w:hanging="738"/>
              <w:jc w:val="center"/>
              <w:rPr>
                <w:rFonts w:cs="Calibri"/>
                <w:bCs/>
              </w:rPr>
            </w:pPr>
            <w:r w:rsidRPr="00DA7C5D">
              <w:rPr>
                <w:bCs/>
              </w:rPr>
              <w:t>Source</w:t>
            </w:r>
          </w:p>
        </w:tc>
      </w:tr>
    </w:tbl>
    <w:p w14:paraId="4581BBBB" w14:textId="77777777" w:rsidR="00B247A0" w:rsidRPr="00DA7C5D" w:rsidRDefault="00B247A0" w:rsidP="00B247A0">
      <w:pPr>
        <w:spacing w:beforeLines="100" w:before="240"/>
        <w:rPr>
          <w:rFonts w:cs="Calibri"/>
          <w:b/>
          <w:bCs/>
          <w:sz w:val="24"/>
        </w:rPr>
      </w:pPr>
      <w:r w:rsidRPr="00DA7C5D">
        <w:rPr>
          <w:rFonts w:cs="Calibri"/>
          <w:b/>
          <w:bCs/>
          <w:sz w:val="24"/>
        </w:rPr>
        <w:t xml:space="preserve">Contexte professionnel </w:t>
      </w:r>
    </w:p>
    <w:p w14:paraId="1D0BBD9E" w14:textId="0B8023EE" w:rsidR="00B247A0" w:rsidRPr="005123A1" w:rsidRDefault="00B247A0" w:rsidP="00B247A0">
      <w:pPr>
        <w:rPr>
          <w:rFonts w:cs="Calibri"/>
          <w:sz w:val="20"/>
          <w:szCs w:val="20"/>
        </w:rPr>
      </w:pPr>
      <w:r w:rsidRPr="005123A1">
        <w:rPr>
          <w:rFonts w:cs="Calibri"/>
          <w:sz w:val="20"/>
          <w:szCs w:val="20"/>
        </w:rPr>
        <w:t xml:space="preserve">M. Charvin souhaite mettre en œuvre une charte qualité destinée à fidéliser la clientèle. Par ailleurs, les maçons et ouvriers du BTP ne sont pas toujours de « grands communicants » et il arrive que des tensions surgissent avec les clients pour des incompréhensions ou des explications insuffisantes. </w:t>
      </w:r>
    </w:p>
    <w:p w14:paraId="66762838" w14:textId="77777777" w:rsidR="00B247A0" w:rsidRPr="005123A1" w:rsidRDefault="00B247A0" w:rsidP="00B247A0">
      <w:pPr>
        <w:rPr>
          <w:rFonts w:cs="Arial"/>
          <w:color w:val="000000"/>
          <w:sz w:val="20"/>
          <w:szCs w:val="20"/>
        </w:rPr>
      </w:pPr>
      <w:r w:rsidRPr="005123A1">
        <w:rPr>
          <w:rFonts w:cs="Arial"/>
          <w:color w:val="000000"/>
          <w:sz w:val="20"/>
          <w:szCs w:val="20"/>
        </w:rPr>
        <w:t xml:space="preserve">Le comité de direction s’est réuni et les éléments suivants ont été mis en évidence et devront être repris dans la charte qualité de la société. </w:t>
      </w:r>
    </w:p>
    <w:p w14:paraId="5DF1D3AB" w14:textId="4837D433" w:rsidR="00B247A0" w:rsidRPr="005123A1" w:rsidRDefault="005123A1" w:rsidP="00B247A0">
      <w:pPr>
        <w:rPr>
          <w:rFonts w:cs="Calibri"/>
          <w:b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Vous devez o</w:t>
      </w:r>
      <w:r w:rsidR="00B247A0" w:rsidRPr="005123A1">
        <w:rPr>
          <w:rFonts w:cs="Calibri"/>
          <w:sz w:val="20"/>
          <w:szCs w:val="20"/>
        </w:rPr>
        <w:t>rganiser une réunion destinée à présenter la charte qualité que vous proposerez (à partir du document 1) et à sensibiliser le personnel à la qualité relationnelle.</w:t>
      </w:r>
      <w:r w:rsidR="00B247A0" w:rsidRPr="005123A1">
        <w:rPr>
          <w:rFonts w:cs="Calibri"/>
          <w:b/>
          <w:sz w:val="20"/>
          <w:szCs w:val="20"/>
        </w:rPr>
        <w:t xml:space="preserve"> </w:t>
      </w:r>
    </w:p>
    <w:p w14:paraId="21523378" w14:textId="77777777" w:rsidR="00B247A0" w:rsidRPr="00202174" w:rsidRDefault="00B247A0" w:rsidP="00B247A0">
      <w:pPr>
        <w:spacing w:beforeLines="100" w:before="240"/>
        <w:rPr>
          <w:rFonts w:cs="Calibri"/>
          <w:b/>
          <w:bCs/>
          <w:sz w:val="24"/>
        </w:rPr>
      </w:pPr>
      <w:r w:rsidRPr="00202174">
        <w:rPr>
          <w:rFonts w:cs="Calibri"/>
          <w:b/>
          <w:bCs/>
          <w:sz w:val="24"/>
        </w:rPr>
        <w:t>Travail à faire</w:t>
      </w:r>
    </w:p>
    <w:p w14:paraId="698D4F18" w14:textId="77777777" w:rsidR="00B247A0" w:rsidRPr="005123A1" w:rsidRDefault="00B247A0" w:rsidP="00B247A0">
      <w:pPr>
        <w:rPr>
          <w:rFonts w:cs="Calibri"/>
          <w:bCs/>
          <w:sz w:val="20"/>
          <w:szCs w:val="20"/>
        </w:rPr>
      </w:pPr>
      <w:r w:rsidRPr="005123A1">
        <w:rPr>
          <w:rFonts w:cs="Calibri"/>
          <w:bCs/>
          <w:sz w:val="20"/>
          <w:szCs w:val="20"/>
        </w:rPr>
        <w:t>Concevez le diaporama qui soutiendra vos propos lors de la réunion.</w:t>
      </w:r>
    </w:p>
    <w:p w14:paraId="6D203703" w14:textId="77777777" w:rsidR="00B247A0" w:rsidRDefault="00B247A0" w:rsidP="00B247A0">
      <w:pPr>
        <w:rPr>
          <w:rFonts w:cs="Calibri"/>
          <w:bCs/>
        </w:rPr>
      </w:pPr>
    </w:p>
    <w:p w14:paraId="07EB727E" w14:textId="77777777" w:rsidR="00B247A0" w:rsidRPr="00202174" w:rsidRDefault="00B247A0" w:rsidP="00B247A0">
      <w:pPr>
        <w:rPr>
          <w:rFonts w:cs="Calibri"/>
          <w:b/>
          <w:sz w:val="24"/>
          <w:szCs w:val="28"/>
        </w:rPr>
      </w:pPr>
      <w:r w:rsidRPr="00202174">
        <w:rPr>
          <w:rFonts w:cs="Calibri"/>
          <w:b/>
          <w:color w:val="FFFFFF" w:themeColor="background1"/>
          <w:sz w:val="24"/>
          <w:szCs w:val="28"/>
          <w:highlight w:val="red"/>
        </w:rPr>
        <w:t>Doc. </w:t>
      </w:r>
      <w:r w:rsidRPr="00202174">
        <w:rPr>
          <w:rFonts w:cs="Calibri"/>
          <w:b/>
          <w:color w:val="FFFFFF" w:themeColor="background1"/>
          <w:sz w:val="24"/>
          <w:szCs w:val="28"/>
        </w:rPr>
        <w:t xml:space="preserve"> </w:t>
      </w:r>
      <w:r w:rsidRPr="00202174">
        <w:rPr>
          <w:rFonts w:cs="Calibri"/>
          <w:b/>
          <w:sz w:val="24"/>
          <w:szCs w:val="28"/>
        </w:rPr>
        <w:t>Les règles définie</w:t>
      </w:r>
      <w:r>
        <w:rPr>
          <w:rFonts w:cs="Calibri"/>
          <w:b/>
          <w:sz w:val="24"/>
          <w:szCs w:val="28"/>
        </w:rPr>
        <w:t>s</w:t>
      </w:r>
      <w:r w:rsidRPr="00202174">
        <w:rPr>
          <w:rFonts w:cs="Calibri"/>
          <w:b/>
          <w:sz w:val="24"/>
          <w:szCs w:val="28"/>
        </w:rPr>
        <w:t xml:space="preserve"> par la direction</w:t>
      </w:r>
    </w:p>
    <w:p w14:paraId="6E93FDC0" w14:textId="77777777" w:rsidR="00B247A0" w:rsidRPr="005123A1" w:rsidRDefault="00B247A0" w:rsidP="00B247A0">
      <w:pPr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La satisfaction du client est l’affaire de tous. Notre entreprise est soumise à une concurrence de plus en plus grande. Notre activité dans la construction diminue et fait peser des menaces sur une équipe de travail.</w:t>
      </w:r>
      <w:r w:rsidRPr="005123A1">
        <w:rPr>
          <w:rFonts w:cs="Arial"/>
          <w:sz w:val="20"/>
          <w:szCs w:val="20"/>
        </w:rPr>
        <w:br/>
        <w:t xml:space="preserve">Nous devons réagir. </w:t>
      </w:r>
    </w:p>
    <w:p w14:paraId="3E7A8E82" w14:textId="77777777" w:rsidR="00B247A0" w:rsidRPr="005123A1" w:rsidRDefault="00B247A0" w:rsidP="00B247A0">
      <w:pPr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Nous proposons de mettre en place une charte qualité qui sera</w:t>
      </w:r>
      <w:r w:rsidRPr="005123A1">
        <w:rPr>
          <w:rFonts w:cs="Arial"/>
          <w:b/>
          <w:bCs/>
          <w:sz w:val="20"/>
          <w:szCs w:val="20"/>
        </w:rPr>
        <w:t xml:space="preserve"> </w:t>
      </w:r>
      <w:r w:rsidRPr="005123A1">
        <w:rPr>
          <w:rFonts w:cs="Arial"/>
          <w:sz w:val="20"/>
          <w:szCs w:val="20"/>
        </w:rPr>
        <w:t>diffusée auprès de la clientèle et qui devra être respectée par l’entreprise et par son personnel.</w:t>
      </w:r>
    </w:p>
    <w:p w14:paraId="7EB9F075" w14:textId="77777777" w:rsidR="00B247A0" w:rsidRPr="005123A1" w:rsidRDefault="00B247A0" w:rsidP="00B247A0">
      <w:pPr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Les travaux réalisés pour nos clients impliquent souvent la mise en œuvre de moyens importants, notamment sur le plan financier, nous avons le devoir d’être à la hauteur de ces enjeux.</w:t>
      </w:r>
      <w:r w:rsidRPr="005123A1">
        <w:rPr>
          <w:rFonts w:cs="Arial"/>
          <w:b/>
          <w:bCs/>
          <w:sz w:val="20"/>
          <w:szCs w:val="20"/>
        </w:rPr>
        <w:t xml:space="preserve"> </w:t>
      </w:r>
      <w:r w:rsidRPr="005123A1">
        <w:rPr>
          <w:rFonts w:cs="Arial"/>
          <w:sz w:val="20"/>
          <w:szCs w:val="20"/>
        </w:rPr>
        <w:t>Nous devons</w:t>
      </w:r>
      <w:r w:rsidRPr="005123A1">
        <w:rPr>
          <w:rFonts w:cs="Arial"/>
          <w:b/>
          <w:bCs/>
          <w:sz w:val="20"/>
          <w:szCs w:val="20"/>
        </w:rPr>
        <w:t xml:space="preserve"> </w:t>
      </w:r>
      <w:r w:rsidRPr="005123A1">
        <w:rPr>
          <w:rFonts w:cs="Arial"/>
          <w:sz w:val="20"/>
          <w:szCs w:val="20"/>
        </w:rPr>
        <w:t>proposer un travail et un</w:t>
      </w:r>
      <w:r w:rsidRPr="005123A1">
        <w:rPr>
          <w:rFonts w:cs="Arial"/>
          <w:b/>
          <w:bCs/>
          <w:sz w:val="20"/>
          <w:szCs w:val="20"/>
        </w:rPr>
        <w:t xml:space="preserve"> </w:t>
      </w:r>
      <w:r w:rsidRPr="005123A1">
        <w:rPr>
          <w:rFonts w:cs="Arial"/>
          <w:sz w:val="20"/>
          <w:szCs w:val="20"/>
        </w:rPr>
        <w:t xml:space="preserve">service de qualité et de haut niveau pour la plus grande satisfaction du client qui nous paye. Cela doit être notre objectif principal. </w:t>
      </w:r>
    </w:p>
    <w:p w14:paraId="3E4AB389" w14:textId="77777777" w:rsidR="00B247A0" w:rsidRPr="005123A1" w:rsidRDefault="00B247A0" w:rsidP="00B247A0">
      <w:pPr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Nous devons être une référence en termes de qualité dans la construction et dans les travaux publics. Nous proposons de mettre en œuvre une charte qualité en 7 points qui assurera la tranquillité et l'assurance d'un travail bien fait. De plus, nos interventions sont assurées par une garantie décennale professionnelle.</w:t>
      </w:r>
    </w:p>
    <w:p w14:paraId="52D67280" w14:textId="2FF18BD2" w:rsidR="00B247A0" w:rsidRPr="005123A1" w:rsidRDefault="00B247A0" w:rsidP="00B247A0">
      <w:pPr>
        <w:pStyle w:val="Paragraphedeliste"/>
        <w:numPr>
          <w:ilvl w:val="0"/>
          <w:numId w:val="3"/>
        </w:numPr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 xml:space="preserve">Règle 1 : Remettre au client un devis détaillé et clair </w:t>
      </w:r>
      <w:r w:rsidR="005123A1">
        <w:rPr>
          <w:rFonts w:cs="Arial"/>
          <w:sz w:val="20"/>
          <w:szCs w:val="20"/>
        </w:rPr>
        <w:t>avec d</w:t>
      </w:r>
      <w:r w:rsidRPr="005123A1">
        <w:rPr>
          <w:rFonts w:cs="Arial"/>
          <w:sz w:val="20"/>
          <w:szCs w:val="20"/>
        </w:rPr>
        <w:t>es délais annoncés.</w:t>
      </w:r>
    </w:p>
    <w:p w14:paraId="07F36947" w14:textId="77777777" w:rsidR="00B247A0" w:rsidRPr="005123A1" w:rsidRDefault="00B247A0" w:rsidP="00B247A0">
      <w:pPr>
        <w:pStyle w:val="Paragraphedeliste"/>
        <w:numPr>
          <w:ilvl w:val="0"/>
          <w:numId w:val="3"/>
        </w:numPr>
        <w:jc w:val="left"/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Règle 2 : Exécuter un travail de qualité, dans les règles de l’art par une équipe de professionnels qualifiés.</w:t>
      </w:r>
    </w:p>
    <w:p w14:paraId="201A74EE" w14:textId="340A91F6" w:rsidR="00B247A0" w:rsidRPr="005123A1" w:rsidRDefault="00B247A0" w:rsidP="00B247A0">
      <w:pPr>
        <w:pStyle w:val="Paragraphedeliste"/>
        <w:numPr>
          <w:ilvl w:val="0"/>
          <w:numId w:val="3"/>
        </w:numPr>
        <w:jc w:val="left"/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Règle 3 : Exécut</w:t>
      </w:r>
      <w:r w:rsidR="005123A1">
        <w:rPr>
          <w:rFonts w:cs="Arial"/>
          <w:sz w:val="20"/>
          <w:szCs w:val="20"/>
        </w:rPr>
        <w:t>er</w:t>
      </w:r>
      <w:r w:rsidRPr="005123A1">
        <w:rPr>
          <w:rFonts w:cs="Arial"/>
          <w:sz w:val="20"/>
          <w:szCs w:val="20"/>
        </w:rPr>
        <w:t xml:space="preserve"> les travaux dans le respect du planning prévisionnel accepté.</w:t>
      </w:r>
    </w:p>
    <w:p w14:paraId="3204816A" w14:textId="77777777" w:rsidR="00B247A0" w:rsidRPr="005123A1" w:rsidRDefault="00B247A0" w:rsidP="00B247A0">
      <w:pPr>
        <w:pStyle w:val="Paragraphedeliste"/>
        <w:numPr>
          <w:ilvl w:val="0"/>
          <w:numId w:val="3"/>
        </w:numPr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Règle 4 : Nettoyer le chantier à intervalles réguliers. La propreté sur un chantier ça existe !</w:t>
      </w:r>
    </w:p>
    <w:p w14:paraId="71E586C3" w14:textId="77777777" w:rsidR="00B247A0" w:rsidRPr="005123A1" w:rsidRDefault="00B247A0" w:rsidP="00B247A0">
      <w:pPr>
        <w:pStyle w:val="Paragraphedeliste"/>
        <w:numPr>
          <w:ilvl w:val="0"/>
          <w:numId w:val="3"/>
        </w:numPr>
        <w:jc w:val="left"/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Règle 5 : Réaliser des travaux qui respectent toujours les conditions financières convenues avec le client.</w:t>
      </w:r>
    </w:p>
    <w:p w14:paraId="0D6FDD15" w14:textId="77777777" w:rsidR="00B247A0" w:rsidRPr="005123A1" w:rsidRDefault="00B247A0" w:rsidP="00B247A0">
      <w:pPr>
        <w:pStyle w:val="Paragraphedeliste"/>
        <w:numPr>
          <w:ilvl w:val="0"/>
          <w:numId w:val="3"/>
        </w:numPr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Règle 6 : Assurer une garantie professionnelle décennale pour toutes nos interventions</w:t>
      </w:r>
    </w:p>
    <w:p w14:paraId="17811405" w14:textId="77777777" w:rsidR="00B247A0" w:rsidRPr="005123A1" w:rsidRDefault="00B247A0" w:rsidP="00B247A0">
      <w:pPr>
        <w:pStyle w:val="Paragraphedeliste"/>
        <w:numPr>
          <w:ilvl w:val="0"/>
          <w:numId w:val="3"/>
        </w:numPr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Règle 7</w:t>
      </w:r>
      <w:r w:rsidRPr="005123A1">
        <w:rPr>
          <w:rFonts w:cs="Arial"/>
          <w:b/>
          <w:bCs/>
          <w:sz w:val="20"/>
          <w:szCs w:val="20"/>
        </w:rPr>
        <w:t xml:space="preserve"> : </w:t>
      </w:r>
      <w:r w:rsidRPr="005123A1">
        <w:rPr>
          <w:rFonts w:cs="Arial"/>
          <w:sz w:val="20"/>
          <w:szCs w:val="20"/>
        </w:rPr>
        <w:t>Utiliser des produits et des matériaux de qualités et de bonnes renommées qui respectent les normes en vigueur.</w:t>
      </w:r>
    </w:p>
    <w:p w14:paraId="4DE9CFCB" w14:textId="77777777" w:rsidR="00B247A0" w:rsidRPr="005123A1" w:rsidRDefault="00B247A0" w:rsidP="00B247A0">
      <w:pPr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 xml:space="preserve">Nous nous engageons sur ces différents points, pour la plus grande satisfaction des clients. </w:t>
      </w:r>
    </w:p>
    <w:p w14:paraId="1DD57FA1" w14:textId="3B70F52E" w:rsidR="00341DB8" w:rsidRPr="005123A1" w:rsidRDefault="00B247A0" w:rsidP="00B247A0">
      <w:pPr>
        <w:tabs>
          <w:tab w:val="num" w:pos="720"/>
        </w:tabs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Notre objectif est d’améliorer la satisfaction clients, de fidéliser les clients, d’améliorer notre image de marque, d’accroitre le chiffre d’affaires et de garantir l’emploi dans l’entreprise.</w:t>
      </w:r>
    </w:p>
    <w:p w14:paraId="228E1802" w14:textId="77777777" w:rsidR="00B247A0" w:rsidRPr="005123A1" w:rsidRDefault="00B247A0" w:rsidP="00B247A0">
      <w:pPr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Il arrive que des tensions surgissent avec les clients pour des incompréhensions ou pour des explications insuffisantes. Les employés doivent réduire ces problèmes. Pour cela les salariés doivent être courtois, à l’écoute du client, transmettre au responsable les demandes des clients et satisfaire le client.</w:t>
      </w:r>
    </w:p>
    <w:p w14:paraId="403BDA5F" w14:textId="77777777" w:rsidR="00B247A0" w:rsidRPr="005123A1" w:rsidRDefault="00B247A0" w:rsidP="00B247A0">
      <w:pPr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La mise en œuvre de ces mesures est l’affaire de tous, y compris des salariés sur le terrain.</w:t>
      </w:r>
    </w:p>
    <w:p w14:paraId="53353997" w14:textId="77777777" w:rsidR="00B247A0" w:rsidRPr="005123A1" w:rsidRDefault="00B247A0" w:rsidP="00B247A0">
      <w:pPr>
        <w:spacing w:before="0"/>
        <w:rPr>
          <w:rFonts w:cs="Arial"/>
          <w:sz w:val="20"/>
          <w:szCs w:val="20"/>
        </w:rPr>
      </w:pPr>
      <w:r w:rsidRPr="005123A1">
        <w:rPr>
          <w:rFonts w:cs="Arial"/>
          <w:sz w:val="20"/>
          <w:szCs w:val="20"/>
        </w:rPr>
        <w:t> </w:t>
      </w:r>
    </w:p>
    <w:p w14:paraId="0B997258" w14:textId="77777777" w:rsidR="00BF37FA" w:rsidRPr="00B247A0" w:rsidRDefault="00BF37FA" w:rsidP="00B247A0"/>
    <w:sectPr w:rsidR="00BF37FA" w:rsidRPr="00B247A0" w:rsidSect="008351D0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D09"/>
    <w:multiLevelType w:val="hybridMultilevel"/>
    <w:tmpl w:val="A6688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52FF2"/>
    <w:multiLevelType w:val="hybridMultilevel"/>
    <w:tmpl w:val="278692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54D5C"/>
    <w:multiLevelType w:val="hybridMultilevel"/>
    <w:tmpl w:val="311671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938021">
    <w:abstractNumId w:val="0"/>
  </w:num>
  <w:num w:numId="2" w16cid:durableId="260769264">
    <w:abstractNumId w:val="1"/>
  </w:num>
  <w:num w:numId="3" w16cid:durableId="783232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01"/>
    <w:rsid w:val="00082538"/>
    <w:rsid w:val="001C218A"/>
    <w:rsid w:val="00240A4B"/>
    <w:rsid w:val="00256539"/>
    <w:rsid w:val="00263143"/>
    <w:rsid w:val="00341DB8"/>
    <w:rsid w:val="004B5A39"/>
    <w:rsid w:val="005123A1"/>
    <w:rsid w:val="00616D1A"/>
    <w:rsid w:val="007A3701"/>
    <w:rsid w:val="008351D0"/>
    <w:rsid w:val="00943931"/>
    <w:rsid w:val="00944A38"/>
    <w:rsid w:val="0096077B"/>
    <w:rsid w:val="00B247A0"/>
    <w:rsid w:val="00BE2D0C"/>
    <w:rsid w:val="00BF37FA"/>
    <w:rsid w:val="00C45366"/>
    <w:rsid w:val="00CF741C"/>
    <w:rsid w:val="00E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F1B0"/>
  <w15:chartTrackingRefBased/>
  <w15:docId w15:val="{1E93E21F-18CE-4B8B-A672-902F2EDB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01"/>
    <w:pPr>
      <w:spacing w:before="120" w:after="0" w:line="220" w:lineRule="atLeast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link w:val="Titre1Car"/>
    <w:uiPriority w:val="9"/>
    <w:qFormat/>
    <w:rsid w:val="007A3701"/>
    <w:pPr>
      <w:spacing w:before="240" w:after="120" w:line="240" w:lineRule="auto"/>
      <w:outlineLvl w:val="0"/>
    </w:pPr>
    <w:rPr>
      <w:rFonts w:eastAsia="Times New Roman"/>
      <w:b/>
      <w:bCs/>
      <w:kern w:val="36"/>
      <w:sz w:val="32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3701"/>
    <w:rPr>
      <w:rFonts w:ascii="Arial" w:eastAsia="Times New Roman" w:hAnsi="Arial" w:cs="Times New Roman"/>
      <w:b/>
      <w:bCs/>
      <w:kern w:val="36"/>
      <w:sz w:val="32"/>
      <w:szCs w:val="48"/>
      <w:lang w:eastAsia="fr-FR"/>
    </w:rPr>
  </w:style>
  <w:style w:type="paragraph" w:styleId="NormalWeb">
    <w:name w:val="Normal (Web)"/>
    <w:basedOn w:val="Normal"/>
    <w:uiPriority w:val="99"/>
    <w:rsid w:val="007A3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A3701"/>
    <w:pPr>
      <w:spacing w:before="0" w:after="200" w:line="276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7A3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511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2015-09-22T09:17:00Z</dcterms:created>
  <dcterms:modified xsi:type="dcterms:W3CDTF">2024-03-03T17:28:00Z</dcterms:modified>
</cp:coreProperties>
</file>