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1003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102"/>
        <w:gridCol w:w="795"/>
        <w:gridCol w:w="3296"/>
        <w:gridCol w:w="844"/>
      </w:tblGrid>
      <w:tr w:rsidR="00370306" w:rsidRPr="006F752C" w14:paraId="6A62C9AC" w14:textId="77777777" w:rsidTr="007E2A55">
        <w:tc>
          <w:tcPr>
            <w:tcW w:w="10037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536BB24" w14:textId="77777777" w:rsidR="00370306" w:rsidRPr="00370306" w:rsidRDefault="00370306" w:rsidP="00370306">
            <w:pPr>
              <w:pStyle w:val="Titre"/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72"/>
              </w:rPr>
            </w:pPr>
            <w:r w:rsidRPr="00370306">
              <w:rPr>
                <w:rFonts w:ascii="Arial" w:hAnsi="Arial" w:cs="Arial"/>
                <w:b/>
                <w:bCs/>
                <w:sz w:val="28"/>
                <w:szCs w:val="72"/>
              </w:rPr>
              <w:t>Chapitre 9 – L’analyse du marché et la stratégie commerciale</w:t>
            </w:r>
          </w:p>
          <w:p w14:paraId="5FB6297F" w14:textId="77777777" w:rsidR="00370306" w:rsidRPr="00370306" w:rsidRDefault="00370306" w:rsidP="00370306">
            <w:pPr>
              <w:pStyle w:val="Titre"/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72"/>
              </w:rPr>
            </w:pPr>
            <w:r w:rsidRPr="00370306">
              <w:rPr>
                <w:rFonts w:ascii="Arial" w:hAnsi="Arial" w:cs="Arial"/>
                <w:b/>
                <w:bCs/>
                <w:sz w:val="28"/>
                <w:szCs w:val="72"/>
              </w:rPr>
              <w:t>QCM</w:t>
            </w:r>
          </w:p>
        </w:tc>
      </w:tr>
      <w:tr w:rsidR="00370306" w:rsidRPr="008B038C" w14:paraId="398194F9" w14:textId="77777777" w:rsidTr="007E2A55">
        <w:tc>
          <w:tcPr>
            <w:tcW w:w="510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ADFB1D6" w14:textId="77777777" w:rsidR="00370306" w:rsidRPr="008B038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bCs/>
              </w:rPr>
            </w:pPr>
            <w:r w:rsidRPr="008B038C">
              <w:rPr>
                <w:b/>
                <w:bCs/>
              </w:rPr>
              <w:t>Questions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2B63D3B" w14:textId="77777777" w:rsidR="00370306" w:rsidRPr="008B038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bCs/>
                <w:sz w:val="24"/>
              </w:rPr>
            </w:pPr>
            <w:r w:rsidRPr="008B038C">
              <w:rPr>
                <w:b/>
                <w:bCs/>
                <w:sz w:val="16"/>
                <w:szCs w:val="16"/>
              </w:rPr>
              <w:t>Avant</w:t>
            </w:r>
          </w:p>
        </w:tc>
        <w:tc>
          <w:tcPr>
            <w:tcW w:w="329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457B5DC" w14:textId="77777777" w:rsidR="00370306" w:rsidRPr="008B038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bCs/>
                <w:szCs w:val="18"/>
              </w:rPr>
            </w:pPr>
            <w:r w:rsidRPr="008B038C">
              <w:rPr>
                <w:b/>
                <w:bCs/>
              </w:rPr>
              <w:t>Réponses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3E87FF3" w14:textId="77777777" w:rsidR="00370306" w:rsidRPr="008B038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b/>
                <w:bCs/>
              </w:rPr>
            </w:pPr>
            <w:r w:rsidRPr="008B038C">
              <w:rPr>
                <w:b/>
                <w:bCs/>
                <w:sz w:val="16"/>
                <w:szCs w:val="16"/>
              </w:rPr>
              <w:t>Apres</w:t>
            </w:r>
          </w:p>
        </w:tc>
      </w:tr>
      <w:tr w:rsidR="00370306" w:rsidRPr="006F752C" w14:paraId="6DD61B9B" w14:textId="77777777" w:rsidTr="007E2A55">
        <w:tc>
          <w:tcPr>
            <w:tcW w:w="5102" w:type="dxa"/>
            <w:vMerge w:val="restart"/>
            <w:tcBorders>
              <w:top w:val="single" w:sz="4" w:space="0" w:color="auto"/>
            </w:tcBorders>
            <w:vAlign w:val="center"/>
          </w:tcPr>
          <w:p w14:paraId="3B3CEC80" w14:textId="77777777" w:rsidR="00370306" w:rsidRDefault="00370306" w:rsidP="007E2A5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2B49AE63" w14:textId="77777777" w:rsidR="00370306" w:rsidRPr="00BB677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  <w:r>
              <w:t>Le regroupement des clients par caractéristiques communes s’appelle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9485933"/>
          </w:sdtPr>
          <w:sdtContent>
            <w:sdt>
              <w:sdtPr>
                <w:rPr>
                  <w:rFonts w:cstheme="minorHAnsi"/>
                  <w:sz w:val="24"/>
                </w:rPr>
                <w:id w:val="-99201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44B3D52B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14:paraId="4205BE38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catégorisation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29960497"/>
          </w:sdtPr>
          <w:sdtContent>
            <w:sdt>
              <w:sdtPr>
                <w:rPr>
                  <w:rFonts w:cstheme="minorHAnsi"/>
                  <w:sz w:val="24"/>
                </w:rPr>
                <w:id w:val="185237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715F3DE3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33B0D2CE" w14:textId="77777777" w:rsidTr="007E2A55">
        <w:tc>
          <w:tcPr>
            <w:tcW w:w="5102" w:type="dxa"/>
            <w:vMerge/>
            <w:vAlign w:val="center"/>
          </w:tcPr>
          <w:p w14:paraId="49EE0A1C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52374553"/>
          </w:sdtPr>
          <w:sdtContent>
            <w:sdt>
              <w:sdtPr>
                <w:rPr>
                  <w:rFonts w:cstheme="minorHAnsi"/>
                  <w:sz w:val="24"/>
                </w:rPr>
                <w:id w:val="-183852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4C06B74D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14:paraId="38B2EABA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fidélisation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64375625"/>
          </w:sdtPr>
          <w:sdtContent>
            <w:sdt>
              <w:sdtPr>
                <w:rPr>
                  <w:rFonts w:cstheme="minorHAnsi"/>
                  <w:sz w:val="24"/>
                </w:rPr>
                <w:id w:val="-159123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42E3AEAC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0A1B0B3F" w14:textId="77777777" w:rsidTr="007E2A55">
        <w:tc>
          <w:tcPr>
            <w:tcW w:w="5102" w:type="dxa"/>
            <w:vMerge/>
            <w:vAlign w:val="center"/>
          </w:tcPr>
          <w:p w14:paraId="2193E5E8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30755958"/>
          </w:sdtPr>
          <w:sdtContent>
            <w:sdt>
              <w:sdtPr>
                <w:rPr>
                  <w:rFonts w:cstheme="minorHAnsi"/>
                  <w:sz w:val="24"/>
                </w:rPr>
                <w:id w:val="77228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41E7AA2E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14:paraId="6F7889B0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clientélisation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19546141"/>
          </w:sdtPr>
          <w:sdtContent>
            <w:sdt>
              <w:sdtPr>
                <w:rPr>
                  <w:rFonts w:cstheme="minorHAnsi"/>
                  <w:sz w:val="24"/>
                </w:rPr>
                <w:id w:val="-77023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7E47231D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56177BF5" w14:textId="77777777" w:rsidTr="007E2A55">
        <w:tc>
          <w:tcPr>
            <w:tcW w:w="5102" w:type="dxa"/>
            <w:vMerge/>
            <w:vAlign w:val="center"/>
          </w:tcPr>
          <w:p w14:paraId="4A8B1F2B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27864309"/>
          </w:sdtPr>
          <w:sdtContent>
            <w:sdt>
              <w:sdtPr>
                <w:rPr>
                  <w:rFonts w:cstheme="minorHAnsi"/>
                  <w:sz w:val="24"/>
                </w:rPr>
                <w:id w:val="-122960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56377FB3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14:paraId="2A2AD005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segmentation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8560380"/>
          </w:sdtPr>
          <w:sdtContent>
            <w:sdt>
              <w:sdtPr>
                <w:rPr>
                  <w:rFonts w:cstheme="minorHAnsi"/>
                  <w:sz w:val="24"/>
                </w:rPr>
                <w:id w:val="-20140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477B0910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69429AC9" w14:textId="77777777" w:rsidTr="00250BCF">
        <w:tc>
          <w:tcPr>
            <w:tcW w:w="5102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5DFB5B57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/>
              </w:rPr>
            </w:pPr>
            <w:r w:rsidRPr="006F752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 xml:space="preserve">2 </w:t>
            </w:r>
          </w:p>
          <w:p w14:paraId="0EEC03AE" w14:textId="77777777" w:rsidR="00370306" w:rsidRPr="0069246F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  <w:r w:rsidRPr="0069246F">
              <w:t>L’</w:t>
            </w:r>
            <w:r>
              <w:t>étude de l’</w:t>
            </w:r>
            <w:r w:rsidRPr="0069246F">
              <w:t>offre</w:t>
            </w:r>
            <w:r>
              <w:t xml:space="preserve"> correspond à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5908544"/>
          </w:sdtPr>
          <w:sdtContent>
            <w:sdt>
              <w:sdtPr>
                <w:rPr>
                  <w:rFonts w:cstheme="minorHAnsi"/>
                  <w:sz w:val="24"/>
                </w:rPr>
                <w:id w:val="87326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0F55F358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F65353B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L’étude de la concurrence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93722274"/>
          </w:sdtPr>
          <w:sdtContent>
            <w:sdt>
              <w:sdtPr>
                <w:rPr>
                  <w:rFonts w:cstheme="minorHAnsi"/>
                  <w:sz w:val="24"/>
                </w:rPr>
                <w:id w:val="-74664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18B81677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79F3A17E" w14:textId="77777777" w:rsidTr="00250BCF">
        <w:tc>
          <w:tcPr>
            <w:tcW w:w="5102" w:type="dxa"/>
            <w:vMerge/>
            <w:shd w:val="clear" w:color="auto" w:fill="D9E2F3" w:themeFill="accent5" w:themeFillTint="33"/>
            <w:vAlign w:val="center"/>
          </w:tcPr>
          <w:p w14:paraId="3B38FCC4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5064000"/>
          </w:sdtPr>
          <w:sdtContent>
            <w:sdt>
              <w:sdtPr>
                <w:rPr>
                  <w:rFonts w:cstheme="minorHAnsi"/>
                  <w:sz w:val="24"/>
                </w:rPr>
                <w:id w:val="-8716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1445CCB0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54CA3B7A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L’étude de la clientèle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58372003"/>
          </w:sdtPr>
          <w:sdtContent>
            <w:sdt>
              <w:sdtPr>
                <w:rPr>
                  <w:rFonts w:cstheme="minorHAnsi"/>
                  <w:sz w:val="24"/>
                </w:rPr>
                <w:id w:val="-22669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6D58925B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27974668" w14:textId="77777777" w:rsidTr="00250BCF">
        <w:tc>
          <w:tcPr>
            <w:tcW w:w="5102" w:type="dxa"/>
            <w:vMerge/>
            <w:shd w:val="clear" w:color="auto" w:fill="D9E2F3" w:themeFill="accent5" w:themeFillTint="33"/>
            <w:vAlign w:val="center"/>
          </w:tcPr>
          <w:p w14:paraId="12876978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1953878"/>
          </w:sdtPr>
          <w:sdtContent>
            <w:sdt>
              <w:sdtPr>
                <w:rPr>
                  <w:rFonts w:cstheme="minorHAnsi"/>
                  <w:sz w:val="24"/>
                </w:rPr>
                <w:id w:val="-174532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6FE5DC75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04779BA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L’étude des produits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35997840"/>
          </w:sdtPr>
          <w:sdtContent>
            <w:sdt>
              <w:sdtPr>
                <w:rPr>
                  <w:rFonts w:cstheme="minorHAnsi"/>
                  <w:sz w:val="24"/>
                </w:rPr>
                <w:id w:val="176711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3115ACE9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39D0608F" w14:textId="77777777" w:rsidTr="007E2A55">
        <w:tc>
          <w:tcPr>
            <w:tcW w:w="5102" w:type="dxa"/>
            <w:vMerge w:val="restart"/>
            <w:vAlign w:val="center"/>
          </w:tcPr>
          <w:p w14:paraId="7174BC80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/>
              </w:rPr>
            </w:pPr>
            <w:r w:rsidRPr="006F752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 xml:space="preserve">3 </w:t>
            </w:r>
          </w:p>
          <w:p w14:paraId="26706799" w14:textId="77777777" w:rsidR="00370306" w:rsidRPr="0069246F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  <w:r w:rsidRPr="0069246F">
              <w:t>L’</w:t>
            </w:r>
            <w:r>
              <w:t>étude de l</w:t>
            </w:r>
            <w:r w:rsidRPr="0069246F">
              <w:t>a demande</w:t>
            </w:r>
            <w:r>
              <w:t xml:space="preserve"> correspond à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55293808"/>
          </w:sdtPr>
          <w:sdtContent>
            <w:sdt>
              <w:sdtPr>
                <w:rPr>
                  <w:rFonts w:cstheme="minorHAnsi"/>
                  <w:sz w:val="24"/>
                </w:rPr>
                <w:id w:val="11310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41431E0A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14:paraId="46E44E15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L’étude de la concurrence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13099899"/>
          </w:sdtPr>
          <w:sdtContent>
            <w:sdt>
              <w:sdtPr>
                <w:rPr>
                  <w:rFonts w:cstheme="minorHAnsi"/>
                  <w:sz w:val="24"/>
                </w:rPr>
                <w:id w:val="-8063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3F945D69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64B07156" w14:textId="77777777" w:rsidTr="007E2A55">
        <w:tc>
          <w:tcPr>
            <w:tcW w:w="5102" w:type="dxa"/>
            <w:vMerge/>
            <w:vAlign w:val="center"/>
          </w:tcPr>
          <w:p w14:paraId="0A151882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93581007"/>
          </w:sdtPr>
          <w:sdtContent>
            <w:sdt>
              <w:sdtPr>
                <w:rPr>
                  <w:rFonts w:cstheme="minorHAnsi"/>
                  <w:sz w:val="24"/>
                </w:rPr>
                <w:id w:val="122318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6659DC6F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14:paraId="206A8AC8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L’étude de la clientèle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73029086"/>
          </w:sdtPr>
          <w:sdtContent>
            <w:sdt>
              <w:sdtPr>
                <w:rPr>
                  <w:rFonts w:cstheme="minorHAnsi"/>
                  <w:sz w:val="24"/>
                </w:rPr>
                <w:id w:val="-7178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325AE92F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1E19C154" w14:textId="77777777" w:rsidTr="007E2A55">
        <w:tc>
          <w:tcPr>
            <w:tcW w:w="5102" w:type="dxa"/>
            <w:vMerge/>
            <w:vAlign w:val="center"/>
          </w:tcPr>
          <w:p w14:paraId="5FF8D219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58154501"/>
          </w:sdtPr>
          <w:sdtContent>
            <w:sdt>
              <w:sdtPr>
                <w:rPr>
                  <w:rFonts w:cstheme="minorHAnsi"/>
                  <w:sz w:val="24"/>
                </w:rPr>
                <w:id w:val="-191955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67A0EB76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14:paraId="2375FAAA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L’étude des produits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18400201"/>
          </w:sdtPr>
          <w:sdtContent>
            <w:sdt>
              <w:sdtPr>
                <w:rPr>
                  <w:rFonts w:cstheme="minorHAnsi"/>
                  <w:sz w:val="24"/>
                </w:rPr>
                <w:id w:val="-136829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001E1BB6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3C0FD6F4" w14:textId="77777777" w:rsidTr="00250BCF">
        <w:tc>
          <w:tcPr>
            <w:tcW w:w="5102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5D1A6D6F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/>
              </w:rPr>
            </w:pPr>
            <w:r w:rsidRPr="006F752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59E53335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</w:pPr>
            <w:r>
              <w:t>Une étude de notoriété correspond à une étude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62127187"/>
          </w:sdtPr>
          <w:sdtContent>
            <w:sdt>
              <w:sdtPr>
                <w:rPr>
                  <w:rFonts w:cstheme="minorHAnsi"/>
                  <w:sz w:val="24"/>
                </w:rPr>
                <w:id w:val="32841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48EA6A12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3F40B01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l’offre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63422511"/>
          </w:sdtPr>
          <w:sdtContent>
            <w:sdt>
              <w:sdtPr>
                <w:rPr>
                  <w:rFonts w:cstheme="minorHAnsi"/>
                  <w:sz w:val="24"/>
                </w:rPr>
                <w:id w:val="-126683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245716BB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6523E4D2" w14:textId="77777777" w:rsidTr="00250BCF">
        <w:tc>
          <w:tcPr>
            <w:tcW w:w="5102" w:type="dxa"/>
            <w:vMerge/>
            <w:shd w:val="clear" w:color="auto" w:fill="D9E2F3" w:themeFill="accent5" w:themeFillTint="33"/>
            <w:vAlign w:val="center"/>
          </w:tcPr>
          <w:p w14:paraId="46B6325F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2858884"/>
          </w:sdtPr>
          <w:sdtContent>
            <w:sdt>
              <w:sdtPr>
                <w:rPr>
                  <w:rFonts w:cstheme="minorHAnsi"/>
                  <w:sz w:val="24"/>
                </w:rPr>
                <w:id w:val="-14937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56B73749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DD0BE04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la demande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03389854"/>
          </w:sdtPr>
          <w:sdtContent>
            <w:sdt>
              <w:sdtPr>
                <w:rPr>
                  <w:rFonts w:cstheme="minorHAnsi"/>
                  <w:sz w:val="24"/>
                </w:rPr>
                <w:id w:val="-32143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5C1678C4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56F78F7D" w14:textId="77777777" w:rsidTr="00250BCF">
        <w:tc>
          <w:tcPr>
            <w:tcW w:w="5102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D0E4287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89085328"/>
          </w:sdtPr>
          <w:sdtContent>
            <w:sdt>
              <w:sdtPr>
                <w:rPr>
                  <w:rFonts w:cstheme="minorHAnsi"/>
                  <w:sz w:val="24"/>
                </w:rPr>
                <w:id w:val="-47845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9E2F3" w:themeFill="accent5" w:themeFillTint="33"/>
                  </w:tcPr>
                  <w:p w14:paraId="171B00A6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1F49E59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deux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43232362"/>
          </w:sdtPr>
          <w:sdtContent>
            <w:sdt>
              <w:sdtPr>
                <w:rPr>
                  <w:rFonts w:cstheme="minorHAnsi"/>
                  <w:sz w:val="24"/>
                </w:rPr>
                <w:id w:val="78299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9E2F3" w:themeFill="accent5" w:themeFillTint="33"/>
                  </w:tcPr>
                  <w:p w14:paraId="206B7F18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5F2D9341" w14:textId="77777777" w:rsidTr="007E2A55">
        <w:tc>
          <w:tcPr>
            <w:tcW w:w="5102" w:type="dxa"/>
            <w:vMerge w:val="restart"/>
            <w:tcBorders>
              <w:top w:val="single" w:sz="4" w:space="0" w:color="auto"/>
            </w:tcBorders>
            <w:vAlign w:val="center"/>
          </w:tcPr>
          <w:p w14:paraId="7248A219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/>
              </w:rPr>
            </w:pPr>
            <w:r w:rsidRPr="006F752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677F844D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right="34"/>
              <w:jc w:val="both"/>
            </w:pPr>
            <w:r>
              <w:t>Une étude de satisfaction correspond à une étude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46248745"/>
          </w:sdtPr>
          <w:sdtContent>
            <w:sdt>
              <w:sdtPr>
                <w:rPr>
                  <w:rFonts w:cstheme="minorHAnsi"/>
                  <w:sz w:val="24"/>
                </w:rPr>
                <w:id w:val="-151714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22037B7B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14:paraId="7AA4DAAC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l’offre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81925213"/>
          </w:sdtPr>
          <w:sdtContent>
            <w:sdt>
              <w:sdtPr>
                <w:rPr>
                  <w:rFonts w:cstheme="minorHAnsi"/>
                  <w:sz w:val="24"/>
                </w:rPr>
                <w:id w:val="-57297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2165F325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5EF472F3" w14:textId="77777777" w:rsidTr="007E2A55">
        <w:tc>
          <w:tcPr>
            <w:tcW w:w="5102" w:type="dxa"/>
            <w:vMerge/>
            <w:vAlign w:val="center"/>
          </w:tcPr>
          <w:p w14:paraId="72770305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22006528"/>
          </w:sdtPr>
          <w:sdtContent>
            <w:sdt>
              <w:sdtPr>
                <w:rPr>
                  <w:rFonts w:cstheme="minorHAnsi"/>
                  <w:sz w:val="24"/>
                </w:rPr>
                <w:id w:val="85816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5ABBD1EC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14:paraId="7271355B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la demande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15553625"/>
          </w:sdtPr>
          <w:sdtContent>
            <w:sdt>
              <w:sdtPr>
                <w:rPr>
                  <w:rFonts w:cstheme="minorHAnsi"/>
                  <w:sz w:val="24"/>
                </w:rPr>
                <w:id w:val="1328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7C18D01A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4126366C" w14:textId="77777777" w:rsidTr="007E2A55">
        <w:tc>
          <w:tcPr>
            <w:tcW w:w="5102" w:type="dxa"/>
            <w:vMerge/>
            <w:vAlign w:val="center"/>
          </w:tcPr>
          <w:p w14:paraId="62EAB7B5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9129998"/>
          </w:sdtPr>
          <w:sdtContent>
            <w:sdt>
              <w:sdtPr>
                <w:rPr>
                  <w:rFonts w:cstheme="minorHAnsi"/>
                  <w:sz w:val="24"/>
                </w:rPr>
                <w:id w:val="11756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61967604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14:paraId="643A5A6E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deux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93533520"/>
          </w:sdtPr>
          <w:sdtContent>
            <w:sdt>
              <w:sdtPr>
                <w:rPr>
                  <w:rFonts w:cstheme="minorHAnsi"/>
                  <w:sz w:val="24"/>
                </w:rPr>
                <w:id w:val="152891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2DAC2C24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22F40035" w14:textId="77777777" w:rsidTr="00250BCF">
        <w:tc>
          <w:tcPr>
            <w:tcW w:w="5102" w:type="dxa"/>
            <w:vMerge w:val="restart"/>
            <w:shd w:val="clear" w:color="auto" w:fill="D9E2F3" w:themeFill="accent5" w:themeFillTint="33"/>
            <w:vAlign w:val="center"/>
          </w:tcPr>
          <w:p w14:paraId="7202A2CD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  <w:r w:rsidRPr="006F752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6A2C7CF2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  <w:r w:rsidRPr="008B038C">
              <w:rPr>
                <w:szCs w:val="24"/>
              </w:rPr>
              <w:t xml:space="preserve">Le marché de produits </w:t>
            </w:r>
            <w:r w:rsidRPr="008B038C">
              <w:rPr>
                <w:b/>
                <w:szCs w:val="24"/>
              </w:rPr>
              <w:t>complémentaires</w:t>
            </w:r>
            <w:r w:rsidRPr="008B038C">
              <w:rPr>
                <w:szCs w:val="24"/>
              </w:rPr>
              <w:t xml:space="preserve"> au marché précédent s’appelle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22301397"/>
          </w:sdtPr>
          <w:sdtContent>
            <w:sdt>
              <w:sdtPr>
                <w:rPr>
                  <w:rFonts w:cstheme="minorHAnsi"/>
                  <w:sz w:val="24"/>
                </w:rPr>
                <w:id w:val="19724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47C22E19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shd w:val="clear" w:color="auto" w:fill="D9E2F3" w:themeFill="accent5" w:themeFillTint="33"/>
            <w:vAlign w:val="center"/>
          </w:tcPr>
          <w:p w14:paraId="7F6F5B48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t>Générique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89622526"/>
          </w:sdtPr>
          <w:sdtContent>
            <w:sdt>
              <w:sdtPr>
                <w:rPr>
                  <w:rFonts w:cstheme="minorHAnsi"/>
                  <w:sz w:val="24"/>
                </w:rPr>
                <w:id w:val="9876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6E0DD011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198E095B" w14:textId="77777777" w:rsidTr="00250BCF">
        <w:tc>
          <w:tcPr>
            <w:tcW w:w="5102" w:type="dxa"/>
            <w:vMerge/>
            <w:shd w:val="clear" w:color="auto" w:fill="D9E2F3" w:themeFill="accent5" w:themeFillTint="33"/>
            <w:vAlign w:val="center"/>
          </w:tcPr>
          <w:p w14:paraId="05B8B79E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09730305"/>
          </w:sdtPr>
          <w:sdtContent>
            <w:sdt>
              <w:sdtPr>
                <w:rPr>
                  <w:rFonts w:cstheme="minorHAnsi"/>
                  <w:sz w:val="24"/>
                </w:rPr>
                <w:id w:val="-70964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1A68CB05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shd w:val="clear" w:color="auto" w:fill="D9E2F3" w:themeFill="accent5" w:themeFillTint="33"/>
            <w:vAlign w:val="center"/>
          </w:tcPr>
          <w:p w14:paraId="41412F25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Principal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03475937"/>
          </w:sdtPr>
          <w:sdtContent>
            <w:sdt>
              <w:sdtPr>
                <w:rPr>
                  <w:rFonts w:cstheme="minorHAnsi"/>
                  <w:sz w:val="24"/>
                </w:rPr>
                <w:id w:val="190240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7CBA7E59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0DE9D605" w14:textId="77777777" w:rsidTr="00250BCF">
        <w:tc>
          <w:tcPr>
            <w:tcW w:w="5102" w:type="dxa"/>
            <w:vMerge/>
            <w:shd w:val="clear" w:color="auto" w:fill="D9E2F3" w:themeFill="accent5" w:themeFillTint="33"/>
            <w:vAlign w:val="center"/>
          </w:tcPr>
          <w:p w14:paraId="7909A69F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22256245"/>
          </w:sdtPr>
          <w:sdtContent>
            <w:sdt>
              <w:sdtPr>
                <w:rPr>
                  <w:rFonts w:cstheme="minorHAnsi"/>
                  <w:sz w:val="24"/>
                </w:rPr>
                <w:id w:val="91481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024A154E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shd w:val="clear" w:color="auto" w:fill="D9E2F3" w:themeFill="accent5" w:themeFillTint="33"/>
            <w:vAlign w:val="center"/>
          </w:tcPr>
          <w:p w14:paraId="6F200868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Support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21810317"/>
          </w:sdtPr>
          <w:sdtContent>
            <w:sdt>
              <w:sdtPr>
                <w:rPr>
                  <w:rFonts w:cstheme="minorHAnsi"/>
                  <w:sz w:val="24"/>
                </w:rPr>
                <w:id w:val="-196787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3AEF6B08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3F05ADF6" w14:textId="77777777" w:rsidTr="00250BCF">
        <w:tc>
          <w:tcPr>
            <w:tcW w:w="5102" w:type="dxa"/>
            <w:vMerge/>
            <w:shd w:val="clear" w:color="auto" w:fill="D9E2F3" w:themeFill="accent5" w:themeFillTint="33"/>
            <w:vAlign w:val="center"/>
          </w:tcPr>
          <w:p w14:paraId="5EC43590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91963880"/>
          </w:sdtPr>
          <w:sdtContent>
            <w:sdt>
              <w:sdtPr>
                <w:rPr>
                  <w:rFonts w:cstheme="minorHAnsi"/>
                  <w:sz w:val="24"/>
                </w:rPr>
                <w:id w:val="-204297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2847B48C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shd w:val="clear" w:color="auto" w:fill="D9E2F3" w:themeFill="accent5" w:themeFillTint="33"/>
            <w:vAlign w:val="center"/>
          </w:tcPr>
          <w:p w14:paraId="61E63387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Environnant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91643095"/>
          </w:sdtPr>
          <w:sdtContent>
            <w:sdt>
              <w:sdtPr>
                <w:rPr>
                  <w:rFonts w:cstheme="minorHAnsi"/>
                  <w:sz w:val="24"/>
                </w:rPr>
                <w:id w:val="-55832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5753A59F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11DC84F4" w14:textId="77777777" w:rsidTr="007E2A55">
        <w:tc>
          <w:tcPr>
            <w:tcW w:w="5102" w:type="dxa"/>
            <w:vMerge w:val="restart"/>
            <w:vAlign w:val="center"/>
          </w:tcPr>
          <w:p w14:paraId="57EF911B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  <w:r w:rsidRPr="006F752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1C9E9160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  <w:r w:rsidRPr="008B038C">
              <w:rPr>
                <w:szCs w:val="24"/>
              </w:rPr>
              <w:t>Le marché qui réunit l’ensemble des produits satisfait par le produit principal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76610044"/>
          </w:sdtPr>
          <w:sdtContent>
            <w:sdt>
              <w:sdtPr>
                <w:rPr>
                  <w:rFonts w:cstheme="minorHAnsi"/>
                  <w:sz w:val="24"/>
                </w:rPr>
                <w:id w:val="13661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A3BDE2E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vAlign w:val="center"/>
          </w:tcPr>
          <w:p w14:paraId="35C73712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t>Générique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99990134"/>
          </w:sdtPr>
          <w:sdtContent>
            <w:sdt>
              <w:sdtPr>
                <w:rPr>
                  <w:rFonts w:cstheme="minorHAnsi"/>
                  <w:sz w:val="24"/>
                </w:rPr>
                <w:id w:val="-9933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36987565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2CA7EBA6" w14:textId="77777777" w:rsidTr="007E2A55">
        <w:tc>
          <w:tcPr>
            <w:tcW w:w="5102" w:type="dxa"/>
            <w:vMerge/>
            <w:vAlign w:val="center"/>
          </w:tcPr>
          <w:p w14:paraId="53E52F46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6751684"/>
          </w:sdtPr>
          <w:sdtContent>
            <w:sdt>
              <w:sdtPr>
                <w:rPr>
                  <w:rFonts w:cstheme="minorHAnsi"/>
                  <w:sz w:val="24"/>
                </w:rPr>
                <w:id w:val="-61584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A5377D5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vAlign w:val="center"/>
          </w:tcPr>
          <w:p w14:paraId="0F28F355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Principal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123295"/>
          </w:sdtPr>
          <w:sdtContent>
            <w:sdt>
              <w:sdtPr>
                <w:rPr>
                  <w:rFonts w:cstheme="minorHAnsi"/>
                  <w:sz w:val="24"/>
                </w:rPr>
                <w:id w:val="-203187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310BCC43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64DC0AF7" w14:textId="77777777" w:rsidTr="007E2A55">
        <w:tc>
          <w:tcPr>
            <w:tcW w:w="5102" w:type="dxa"/>
            <w:vMerge/>
            <w:vAlign w:val="center"/>
          </w:tcPr>
          <w:p w14:paraId="410819D1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25639315"/>
          </w:sdtPr>
          <w:sdtContent>
            <w:sdt>
              <w:sdtPr>
                <w:rPr>
                  <w:rFonts w:cstheme="minorHAnsi"/>
                  <w:sz w:val="24"/>
                </w:rPr>
                <w:id w:val="118069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ED350F2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vAlign w:val="center"/>
          </w:tcPr>
          <w:p w14:paraId="3BD554F1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Support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7760250"/>
          </w:sdtPr>
          <w:sdtContent>
            <w:sdt>
              <w:sdtPr>
                <w:rPr>
                  <w:rFonts w:cstheme="minorHAnsi"/>
                  <w:sz w:val="24"/>
                </w:rPr>
                <w:id w:val="100154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0228734D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18BF7E0C" w14:textId="77777777" w:rsidTr="007E2A55">
        <w:tc>
          <w:tcPr>
            <w:tcW w:w="5102" w:type="dxa"/>
            <w:vMerge/>
            <w:vAlign w:val="center"/>
          </w:tcPr>
          <w:p w14:paraId="689D9633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7940659"/>
          </w:sdtPr>
          <w:sdtContent>
            <w:sdt>
              <w:sdtPr>
                <w:rPr>
                  <w:rFonts w:cstheme="minorHAnsi"/>
                  <w:sz w:val="24"/>
                </w:rPr>
                <w:id w:val="-133691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09805A9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vAlign w:val="center"/>
          </w:tcPr>
          <w:p w14:paraId="631DE3C8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Environnant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3172406"/>
          </w:sdtPr>
          <w:sdtContent>
            <w:sdt>
              <w:sdtPr>
                <w:rPr>
                  <w:rFonts w:cstheme="minorHAnsi"/>
                  <w:sz w:val="24"/>
                </w:rPr>
                <w:id w:val="104463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0CB86320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30944129" w14:textId="77777777" w:rsidTr="00250BCF">
        <w:tc>
          <w:tcPr>
            <w:tcW w:w="5102" w:type="dxa"/>
            <w:vMerge w:val="restart"/>
            <w:shd w:val="clear" w:color="auto" w:fill="D9E2F3" w:themeFill="accent5" w:themeFillTint="33"/>
            <w:vAlign w:val="center"/>
          </w:tcPr>
          <w:p w14:paraId="0553476A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  <w:r w:rsidRPr="006F752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66E751B2" w14:textId="77777777" w:rsidR="00370306" w:rsidRPr="002B2C3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  <w:r w:rsidRPr="002B2C3C">
              <w:t>Un marché sur lequel il y a quelques concurrents s’appelle un marché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064469"/>
          </w:sdtPr>
          <w:sdtContent>
            <w:sdt>
              <w:sdtPr>
                <w:rPr>
                  <w:rFonts w:cstheme="minorHAnsi"/>
                  <w:sz w:val="24"/>
                </w:rPr>
                <w:id w:val="-43753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53360F9A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shd w:val="clear" w:color="auto" w:fill="D9E2F3" w:themeFill="accent5" w:themeFillTint="33"/>
          </w:tcPr>
          <w:p w14:paraId="5C015D09" w14:textId="77777777" w:rsidR="00370306" w:rsidRPr="002B2C3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 w:rsidRPr="002B2C3C">
              <w:rPr>
                <w:rFonts w:cstheme="minorHAnsi"/>
                <w:szCs w:val="18"/>
              </w:rPr>
              <w:t>Monopole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9841175"/>
          </w:sdtPr>
          <w:sdtContent>
            <w:sdt>
              <w:sdtPr>
                <w:rPr>
                  <w:rFonts w:cstheme="minorHAnsi"/>
                  <w:sz w:val="24"/>
                </w:rPr>
                <w:id w:val="175539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3B5B1729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3F5B5EBD" w14:textId="77777777" w:rsidTr="00250BCF">
        <w:tc>
          <w:tcPr>
            <w:tcW w:w="5102" w:type="dxa"/>
            <w:vMerge/>
            <w:shd w:val="clear" w:color="auto" w:fill="D9E2F3" w:themeFill="accent5" w:themeFillTint="33"/>
            <w:vAlign w:val="center"/>
          </w:tcPr>
          <w:p w14:paraId="42947D63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40387430"/>
          </w:sdtPr>
          <w:sdtContent>
            <w:sdt>
              <w:sdtPr>
                <w:rPr>
                  <w:rFonts w:cstheme="minorHAnsi"/>
                  <w:sz w:val="24"/>
                </w:rPr>
                <w:id w:val="155211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559B2158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shd w:val="clear" w:color="auto" w:fill="D9E2F3" w:themeFill="accent5" w:themeFillTint="33"/>
          </w:tcPr>
          <w:p w14:paraId="3B5B19C4" w14:textId="77777777" w:rsidR="00370306" w:rsidRPr="002B2C3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 w:rsidRPr="002B2C3C">
              <w:rPr>
                <w:rFonts w:cstheme="minorHAnsi"/>
                <w:szCs w:val="18"/>
              </w:rPr>
              <w:t>Oligopole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49352850"/>
          </w:sdtPr>
          <w:sdtContent>
            <w:sdt>
              <w:sdtPr>
                <w:rPr>
                  <w:rFonts w:cstheme="minorHAnsi"/>
                  <w:sz w:val="24"/>
                </w:rPr>
                <w:id w:val="140441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30F84427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0C8262CE" w14:textId="77777777" w:rsidTr="00250BCF">
        <w:tc>
          <w:tcPr>
            <w:tcW w:w="5102" w:type="dxa"/>
            <w:vMerge/>
            <w:shd w:val="clear" w:color="auto" w:fill="D9E2F3" w:themeFill="accent5" w:themeFillTint="33"/>
            <w:vAlign w:val="center"/>
          </w:tcPr>
          <w:p w14:paraId="2F4E58F2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73408417"/>
          </w:sdtPr>
          <w:sdtContent>
            <w:sdt>
              <w:sdtPr>
                <w:rPr>
                  <w:rFonts w:cstheme="minorHAnsi"/>
                  <w:sz w:val="24"/>
                </w:rPr>
                <w:id w:val="108881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6BB6FF0C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shd w:val="clear" w:color="auto" w:fill="D9E2F3" w:themeFill="accent5" w:themeFillTint="33"/>
          </w:tcPr>
          <w:p w14:paraId="666365F8" w14:textId="77777777" w:rsidR="00370306" w:rsidRPr="002B2C3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 w:rsidRPr="002B2C3C">
              <w:rPr>
                <w:rFonts w:cstheme="minorHAnsi"/>
                <w:szCs w:val="18"/>
              </w:rPr>
              <w:t>Concurrentiel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02144165"/>
          </w:sdtPr>
          <w:sdtContent>
            <w:sdt>
              <w:sdtPr>
                <w:rPr>
                  <w:rFonts w:cstheme="minorHAnsi"/>
                  <w:sz w:val="24"/>
                </w:rPr>
                <w:id w:val="12990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0E4BC99E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3C7D4A54" w14:textId="77777777" w:rsidTr="00250BCF">
        <w:tc>
          <w:tcPr>
            <w:tcW w:w="5102" w:type="dxa"/>
            <w:vMerge/>
            <w:shd w:val="clear" w:color="auto" w:fill="D9E2F3" w:themeFill="accent5" w:themeFillTint="33"/>
            <w:vAlign w:val="center"/>
          </w:tcPr>
          <w:p w14:paraId="0115395A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27243784"/>
          </w:sdtPr>
          <w:sdtContent>
            <w:sdt>
              <w:sdtPr>
                <w:rPr>
                  <w:rFonts w:cstheme="minorHAnsi"/>
                  <w:sz w:val="24"/>
                </w:rPr>
                <w:id w:val="112172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2645F43C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shd w:val="clear" w:color="auto" w:fill="D9E2F3" w:themeFill="accent5" w:themeFillTint="33"/>
            <w:vAlign w:val="center"/>
          </w:tcPr>
          <w:p w14:paraId="64B760A9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 w:rsidRPr="002B2C3C">
              <w:rPr>
                <w:rFonts w:cstheme="minorHAnsi"/>
                <w:szCs w:val="18"/>
              </w:rPr>
              <w:t>Oligo</w:t>
            </w:r>
            <w:r>
              <w:rPr>
                <w:rFonts w:cstheme="minorHAnsi"/>
                <w:szCs w:val="18"/>
              </w:rPr>
              <w:t>s</w:t>
            </w:r>
            <w:r w:rsidRPr="002B2C3C">
              <w:rPr>
                <w:rFonts w:cstheme="minorHAnsi"/>
                <w:szCs w:val="18"/>
              </w:rPr>
              <w:t>ole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8490579"/>
          </w:sdtPr>
          <w:sdtContent>
            <w:sdt>
              <w:sdtPr>
                <w:rPr>
                  <w:rFonts w:cstheme="minorHAnsi"/>
                  <w:sz w:val="24"/>
                </w:rPr>
                <w:id w:val="151210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6A0427F1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7E6B2039" w14:textId="77777777" w:rsidTr="007E2A55">
        <w:tc>
          <w:tcPr>
            <w:tcW w:w="5102" w:type="dxa"/>
            <w:vMerge w:val="restart"/>
            <w:vAlign w:val="center"/>
          </w:tcPr>
          <w:p w14:paraId="2D994312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  <w:r w:rsidRPr="006F752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6BAED91C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  <w:r>
              <w:t>Un non-consommateur absolu est un consommateur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38384863"/>
          </w:sdtPr>
          <w:sdtContent>
            <w:sdt>
              <w:sdtPr>
                <w:rPr>
                  <w:rFonts w:cstheme="minorHAnsi"/>
                  <w:sz w:val="24"/>
                </w:rPr>
                <w:id w:val="126973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DCC03A1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</w:tcPr>
          <w:p w14:paraId="06B40618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szCs w:val="18"/>
              </w:rPr>
              <w:t>Exigeant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66316446"/>
          </w:sdtPr>
          <w:sdtContent>
            <w:sdt>
              <w:sdtPr>
                <w:rPr>
                  <w:rFonts w:cstheme="minorHAnsi"/>
                  <w:sz w:val="24"/>
                </w:rPr>
                <w:id w:val="-157767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435A6896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0FBE3D48" w14:textId="77777777" w:rsidTr="007E2A55">
        <w:tc>
          <w:tcPr>
            <w:tcW w:w="5102" w:type="dxa"/>
            <w:vMerge/>
          </w:tcPr>
          <w:p w14:paraId="6EC033D3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2582012"/>
          </w:sdtPr>
          <w:sdtContent>
            <w:sdt>
              <w:sdtPr>
                <w:rPr>
                  <w:rFonts w:cstheme="minorHAnsi"/>
                  <w:sz w:val="24"/>
                </w:rPr>
                <w:id w:val="-214580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E910F13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</w:tcPr>
          <w:p w14:paraId="7DFC3B9E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Fidèle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80911971"/>
          </w:sdtPr>
          <w:sdtContent>
            <w:sdt>
              <w:sdtPr>
                <w:rPr>
                  <w:rFonts w:cstheme="minorHAnsi"/>
                  <w:sz w:val="24"/>
                </w:rPr>
                <w:id w:val="-108690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508815EE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7AF2AB59" w14:textId="77777777" w:rsidTr="007E2A55">
        <w:tc>
          <w:tcPr>
            <w:tcW w:w="5102" w:type="dxa"/>
            <w:vMerge/>
          </w:tcPr>
          <w:p w14:paraId="1041A343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39523256"/>
          </w:sdtPr>
          <w:sdtContent>
            <w:sdt>
              <w:sdtPr>
                <w:rPr>
                  <w:rFonts w:cstheme="minorHAnsi"/>
                  <w:sz w:val="24"/>
                </w:rPr>
                <w:id w:val="-43660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1210C58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</w:tcPr>
          <w:p w14:paraId="2BE35EFE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Qui n’achètera jamais nos produits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8360206"/>
          </w:sdtPr>
          <w:sdtContent>
            <w:sdt>
              <w:sdtPr>
                <w:rPr>
                  <w:rFonts w:cstheme="minorHAnsi"/>
                  <w:sz w:val="24"/>
                </w:rPr>
                <w:id w:val="135638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4CBFF3A4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033C4098" w14:textId="77777777" w:rsidTr="007E2A55">
        <w:tc>
          <w:tcPr>
            <w:tcW w:w="5102" w:type="dxa"/>
            <w:vMerge/>
          </w:tcPr>
          <w:p w14:paraId="4AA46E31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9269257"/>
          </w:sdtPr>
          <w:sdtContent>
            <w:sdt>
              <w:sdtPr>
                <w:rPr>
                  <w:rFonts w:cstheme="minorHAnsi"/>
                  <w:sz w:val="24"/>
                </w:rPr>
                <w:id w:val="-29669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1242731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</w:tcPr>
          <w:p w14:paraId="03005108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Critique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89830662"/>
          </w:sdtPr>
          <w:sdtContent>
            <w:sdt>
              <w:sdtPr>
                <w:rPr>
                  <w:rFonts w:cstheme="minorHAnsi"/>
                  <w:sz w:val="24"/>
                </w:rPr>
                <w:id w:val="112689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3E31454C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25A3F931" w14:textId="77777777" w:rsidTr="00250BCF">
        <w:tc>
          <w:tcPr>
            <w:tcW w:w="5102" w:type="dxa"/>
            <w:vMerge w:val="restart"/>
            <w:shd w:val="clear" w:color="auto" w:fill="D9E2F3" w:themeFill="accent5" w:themeFillTint="33"/>
            <w:vAlign w:val="center"/>
          </w:tcPr>
          <w:p w14:paraId="3986B261" w14:textId="77777777" w:rsidR="00370306" w:rsidRDefault="00370306" w:rsidP="00561EA7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7F75FEB1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</w:pPr>
            <w:r>
              <w:t>La mise en œuvre d’une stratégie identique pour tous les segments est une stratégie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30167059"/>
          </w:sdtPr>
          <w:sdtContent>
            <w:sdt>
              <w:sdtPr>
                <w:rPr>
                  <w:rFonts w:cstheme="minorHAnsi"/>
                  <w:sz w:val="24"/>
                </w:rPr>
                <w:id w:val="-177176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6CB8B9C5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shd w:val="clear" w:color="auto" w:fill="D9E2F3" w:themeFill="accent5" w:themeFillTint="33"/>
            <w:vAlign w:val="center"/>
          </w:tcPr>
          <w:p w14:paraId="05BBA2F2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Indifférenciée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89127453"/>
          </w:sdtPr>
          <w:sdtContent>
            <w:sdt>
              <w:sdtPr>
                <w:rPr>
                  <w:rFonts w:cstheme="minorHAnsi"/>
                  <w:sz w:val="24"/>
                </w:rPr>
                <w:id w:val="106044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0A66D271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6E153D2C" w14:textId="77777777" w:rsidTr="00250BCF">
        <w:tc>
          <w:tcPr>
            <w:tcW w:w="5102" w:type="dxa"/>
            <w:vMerge/>
            <w:shd w:val="clear" w:color="auto" w:fill="D9E2F3" w:themeFill="accent5" w:themeFillTint="33"/>
          </w:tcPr>
          <w:p w14:paraId="1E9B92DC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6911419"/>
          </w:sdtPr>
          <w:sdtContent>
            <w:sdt>
              <w:sdtPr>
                <w:rPr>
                  <w:rFonts w:cstheme="minorHAnsi"/>
                  <w:sz w:val="24"/>
                </w:rPr>
                <w:id w:val="34290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515DD564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shd w:val="clear" w:color="auto" w:fill="D9E2F3" w:themeFill="accent5" w:themeFillTint="33"/>
            <w:vAlign w:val="center"/>
          </w:tcPr>
          <w:p w14:paraId="17D04482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Concentrée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97189961"/>
          </w:sdtPr>
          <w:sdtContent>
            <w:sdt>
              <w:sdtPr>
                <w:rPr>
                  <w:rFonts w:cstheme="minorHAnsi"/>
                  <w:sz w:val="24"/>
                </w:rPr>
                <w:id w:val="8697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2BE0E746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3F0F9565" w14:textId="77777777" w:rsidTr="00250BCF">
        <w:tc>
          <w:tcPr>
            <w:tcW w:w="5102" w:type="dxa"/>
            <w:vMerge/>
            <w:shd w:val="clear" w:color="auto" w:fill="D9E2F3" w:themeFill="accent5" w:themeFillTint="33"/>
          </w:tcPr>
          <w:p w14:paraId="3FD8AB88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79188826"/>
          </w:sdtPr>
          <w:sdtContent>
            <w:sdt>
              <w:sdtPr>
                <w:rPr>
                  <w:rFonts w:cstheme="minorHAnsi"/>
                  <w:sz w:val="24"/>
                </w:rPr>
                <w:id w:val="-7698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763965A2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shd w:val="clear" w:color="auto" w:fill="D9E2F3" w:themeFill="accent5" w:themeFillTint="33"/>
            <w:vAlign w:val="center"/>
          </w:tcPr>
          <w:p w14:paraId="12FCE0E7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Différenciée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8102832"/>
          </w:sdtPr>
          <w:sdtContent>
            <w:sdt>
              <w:sdtPr>
                <w:rPr>
                  <w:rFonts w:cstheme="minorHAnsi"/>
                  <w:sz w:val="24"/>
                </w:rPr>
                <w:id w:val="19789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0A4CCADF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1A7A9FA0" w14:textId="77777777" w:rsidTr="00250BCF">
        <w:tc>
          <w:tcPr>
            <w:tcW w:w="5102" w:type="dxa"/>
            <w:vMerge/>
            <w:shd w:val="clear" w:color="auto" w:fill="D9E2F3" w:themeFill="accent5" w:themeFillTint="33"/>
          </w:tcPr>
          <w:p w14:paraId="53E30900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33232204"/>
          </w:sdtPr>
          <w:sdtContent>
            <w:sdt>
              <w:sdtPr>
                <w:rPr>
                  <w:rFonts w:cstheme="minorHAnsi"/>
                  <w:sz w:val="24"/>
                </w:rPr>
                <w:id w:val="208656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47DD1F83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shd w:val="clear" w:color="auto" w:fill="D9E2F3" w:themeFill="accent5" w:themeFillTint="33"/>
            <w:vAlign w:val="center"/>
          </w:tcPr>
          <w:p w14:paraId="090ECE9E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Appliquée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0110532"/>
          </w:sdtPr>
          <w:sdtContent>
            <w:sdt>
              <w:sdtPr>
                <w:rPr>
                  <w:rFonts w:cstheme="minorHAnsi"/>
                  <w:sz w:val="24"/>
                </w:rPr>
                <w:id w:val="4950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181937B3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28E98C37" w14:textId="77777777" w:rsidTr="007E2A55">
        <w:tc>
          <w:tcPr>
            <w:tcW w:w="5102" w:type="dxa"/>
            <w:vMerge w:val="restart"/>
            <w:vAlign w:val="center"/>
          </w:tcPr>
          <w:p w14:paraId="6D4A8F8B" w14:textId="77777777" w:rsidR="00370306" w:rsidRDefault="00370306" w:rsidP="00561EA7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6071C034" w14:textId="77777777" w:rsidR="00370306" w:rsidRPr="006F752C" w:rsidRDefault="00370306" w:rsidP="00561EA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color w:val="000000"/>
              </w:rPr>
            </w:pPr>
            <w:r>
              <w:t>La personnalisation d’une stratégie par segment est une stratégie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04728354"/>
          </w:sdtPr>
          <w:sdtContent>
            <w:sdt>
              <w:sdtPr>
                <w:rPr>
                  <w:rFonts w:cstheme="minorHAnsi"/>
                  <w:sz w:val="24"/>
                </w:rPr>
                <w:id w:val="-74618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6E77CB6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vAlign w:val="center"/>
          </w:tcPr>
          <w:p w14:paraId="79A80238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Indifférenciée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60534258"/>
          </w:sdtPr>
          <w:sdtContent>
            <w:sdt>
              <w:sdtPr>
                <w:rPr>
                  <w:rFonts w:cstheme="minorHAnsi"/>
                  <w:sz w:val="24"/>
                </w:rPr>
                <w:id w:val="92106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3D6A0FB6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6917683D" w14:textId="77777777" w:rsidTr="007E2A55">
        <w:tc>
          <w:tcPr>
            <w:tcW w:w="5102" w:type="dxa"/>
            <w:vMerge/>
            <w:vAlign w:val="center"/>
          </w:tcPr>
          <w:p w14:paraId="22B4DE51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55279967"/>
          </w:sdtPr>
          <w:sdtContent>
            <w:sdt>
              <w:sdtPr>
                <w:rPr>
                  <w:rFonts w:cstheme="minorHAnsi"/>
                  <w:sz w:val="24"/>
                </w:rPr>
                <w:id w:val="53939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FC19615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vAlign w:val="center"/>
          </w:tcPr>
          <w:p w14:paraId="10A75024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Concentrée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924988"/>
          </w:sdtPr>
          <w:sdtContent>
            <w:sdt>
              <w:sdtPr>
                <w:rPr>
                  <w:rFonts w:cstheme="minorHAnsi"/>
                  <w:sz w:val="24"/>
                </w:rPr>
                <w:id w:val="74129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7DBA2481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7759D5C5" w14:textId="77777777" w:rsidTr="007E2A55">
        <w:tc>
          <w:tcPr>
            <w:tcW w:w="5102" w:type="dxa"/>
            <w:vMerge/>
            <w:vAlign w:val="center"/>
          </w:tcPr>
          <w:p w14:paraId="4206E445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35800053"/>
          </w:sdtPr>
          <w:sdtContent>
            <w:sdt>
              <w:sdtPr>
                <w:rPr>
                  <w:rFonts w:cstheme="minorHAnsi"/>
                  <w:sz w:val="24"/>
                </w:rPr>
                <w:id w:val="15234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D700B6D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vAlign w:val="center"/>
          </w:tcPr>
          <w:p w14:paraId="6E731EB3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Différenciée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57665044"/>
          </w:sdtPr>
          <w:sdtContent>
            <w:sdt>
              <w:sdtPr>
                <w:rPr>
                  <w:rFonts w:cstheme="minorHAnsi"/>
                  <w:sz w:val="24"/>
                </w:rPr>
                <w:id w:val="74647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516DAB84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70306" w:rsidRPr="006F752C" w14:paraId="10745327" w14:textId="77777777" w:rsidTr="007E2A55">
        <w:tc>
          <w:tcPr>
            <w:tcW w:w="5102" w:type="dxa"/>
            <w:vMerge/>
            <w:vAlign w:val="center"/>
          </w:tcPr>
          <w:p w14:paraId="4C6AD935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63014472"/>
          </w:sdtPr>
          <w:sdtContent>
            <w:sdt>
              <w:sdtPr>
                <w:rPr>
                  <w:rFonts w:cstheme="minorHAnsi"/>
                  <w:sz w:val="24"/>
                </w:rPr>
                <w:id w:val="54564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A1B9CCC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296" w:type="dxa"/>
            <w:vAlign w:val="center"/>
          </w:tcPr>
          <w:p w14:paraId="505B1015" w14:textId="77777777" w:rsidR="00370306" w:rsidRPr="006F752C" w:rsidRDefault="00370306" w:rsidP="007E2A5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Appliquée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7525582"/>
          </w:sdtPr>
          <w:sdtContent>
            <w:sdt>
              <w:sdtPr>
                <w:rPr>
                  <w:rFonts w:cstheme="minorHAnsi"/>
                  <w:sz w:val="24"/>
                </w:rPr>
                <w:id w:val="148389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5084C487" w14:textId="77777777" w:rsidR="00370306" w:rsidRDefault="00370306" w:rsidP="007E2A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9A6A60E" w14:textId="77777777" w:rsidR="00370306" w:rsidRDefault="00370306" w:rsidP="00370306"/>
    <w:p w14:paraId="025C31C1" w14:textId="77777777" w:rsidR="00AB1AE6" w:rsidRPr="00370306" w:rsidRDefault="00AB1AE6" w:rsidP="00370306"/>
    <w:sectPr w:rsidR="00AB1AE6" w:rsidRPr="00370306" w:rsidSect="0097312E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D0"/>
    <w:rsid w:val="00250BCF"/>
    <w:rsid w:val="002C1F06"/>
    <w:rsid w:val="00370306"/>
    <w:rsid w:val="00561EA7"/>
    <w:rsid w:val="006F586D"/>
    <w:rsid w:val="00883E01"/>
    <w:rsid w:val="0097312E"/>
    <w:rsid w:val="00AB1AE6"/>
    <w:rsid w:val="00E9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5B98"/>
  <w15:chartTrackingRefBased/>
  <w15:docId w15:val="{D437BAA0-28CD-46CB-8D25-F54C38B8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FD0"/>
    <w:pPr>
      <w:spacing w:after="0" w:line="240" w:lineRule="auto"/>
    </w:pPr>
    <w:rPr>
      <w:rFonts w:ascii="Arial" w:eastAsia="Times New Roman" w:hAnsi="Arial" w:cs="Arial"/>
      <w:color w:val="000000" w:themeColor="text1"/>
      <w:sz w:val="20"/>
      <w:szCs w:val="20"/>
      <w:lang w:eastAsia="fr-FR"/>
    </w:rPr>
  </w:style>
  <w:style w:type="paragraph" w:styleId="Titre2">
    <w:name w:val="heading 2"/>
    <w:basedOn w:val="Titre"/>
    <w:next w:val="Normal"/>
    <w:link w:val="Titre2Car"/>
    <w:uiPriority w:val="9"/>
    <w:unhideWhenUsed/>
    <w:qFormat/>
    <w:rsid w:val="00E91FD0"/>
    <w:pPr>
      <w:spacing w:before="240" w:after="120"/>
      <w:outlineLvl w:val="1"/>
    </w:pPr>
    <w:rPr>
      <w:rFonts w:ascii="Arial" w:hAnsi="Arial"/>
      <w:b/>
      <w:color w:val="000000" w:themeColor="tex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91FD0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E91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aliases w:val="Titre2"/>
    <w:basedOn w:val="Normal"/>
    <w:next w:val="Normal"/>
    <w:link w:val="TitreCar"/>
    <w:qFormat/>
    <w:rsid w:val="00E91FD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aliases w:val="Titre2 Car"/>
    <w:basedOn w:val="Policepardfaut"/>
    <w:link w:val="Titre"/>
    <w:rsid w:val="00E91FD0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table" w:styleId="Grilledutableau">
    <w:name w:val="Table Grid"/>
    <w:basedOn w:val="TableauNormal"/>
    <w:uiPriority w:val="39"/>
    <w:rsid w:val="00E9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2014-09-01T06:37:00Z</dcterms:created>
  <dcterms:modified xsi:type="dcterms:W3CDTF">2024-02-20T19:16:00Z</dcterms:modified>
</cp:coreProperties>
</file>