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0" w:type="dxa"/>
        <w:shd w:val="clear" w:color="auto" w:fill="FFFF00"/>
        <w:tblLook w:val="04A0" w:firstRow="1" w:lastRow="0" w:firstColumn="1" w:lastColumn="0" w:noHBand="0" w:noVBand="1"/>
      </w:tblPr>
      <w:tblGrid>
        <w:gridCol w:w="1271"/>
        <w:gridCol w:w="7938"/>
        <w:gridCol w:w="851"/>
      </w:tblGrid>
      <w:tr w:rsidR="00C02113" w:rsidRPr="00A1499C" w14:paraId="29E54069" w14:textId="77777777" w:rsidTr="008A761C">
        <w:trPr>
          <w:trHeight w:val="386"/>
        </w:trPr>
        <w:tc>
          <w:tcPr>
            <w:tcW w:w="10060" w:type="dxa"/>
            <w:gridSpan w:val="3"/>
            <w:shd w:val="clear" w:color="auto" w:fill="FFFF00"/>
          </w:tcPr>
          <w:p w14:paraId="17080645" w14:textId="14E672C1" w:rsidR="00C02113" w:rsidRPr="00312CCD" w:rsidRDefault="00C02113" w:rsidP="008A761C">
            <w:pPr>
              <w:pStyle w:val="Titre3"/>
              <w:spacing w:after="120"/>
              <w:jc w:val="center"/>
            </w:pPr>
            <w:r>
              <w:t xml:space="preserve">Réflexion </w:t>
            </w:r>
            <w:r w:rsidR="00C02B36">
              <w:t>3</w:t>
            </w:r>
            <w:r w:rsidRPr="00312CCD">
              <w:t xml:space="preserve"> – </w:t>
            </w:r>
            <w:r>
              <w:rPr>
                <w:rFonts w:cs="Arial"/>
              </w:rPr>
              <w:t>Identifier les caractéristiques d’un gestionnaire de projets</w:t>
            </w:r>
          </w:p>
        </w:tc>
      </w:tr>
      <w:tr w:rsidR="00C02113" w:rsidRPr="00A1499C" w14:paraId="250FBAED" w14:textId="77777777" w:rsidTr="008A761C">
        <w:trPr>
          <w:trHeight w:val="504"/>
        </w:trPr>
        <w:tc>
          <w:tcPr>
            <w:tcW w:w="1271" w:type="dxa"/>
            <w:shd w:val="clear" w:color="auto" w:fill="FFFF00"/>
            <w:vAlign w:val="center"/>
          </w:tcPr>
          <w:p w14:paraId="5AE4D096" w14:textId="77777777" w:rsidR="00C02113" w:rsidRPr="00312CCD" w:rsidRDefault="00C02113" w:rsidP="008A761C">
            <w:pPr>
              <w:rPr>
                <w:rFonts w:cs="Arial"/>
                <w:bCs/>
                <w:iCs/>
              </w:rPr>
            </w:pPr>
            <w:r w:rsidRPr="00312CCD">
              <w:rPr>
                <w:rFonts w:cs="Arial"/>
                <w:bCs/>
                <w:iCs/>
              </w:rPr>
              <w:t xml:space="preserve">Durée : </w:t>
            </w:r>
            <w:r>
              <w:rPr>
                <w:rFonts w:cs="Arial"/>
                <w:bCs/>
                <w:iCs/>
              </w:rPr>
              <w:t>2</w:t>
            </w:r>
            <w:r w:rsidRPr="00312CCD">
              <w:rPr>
                <w:rFonts w:cs="Arial"/>
                <w:bCs/>
                <w:iCs/>
              </w:rPr>
              <w:t>0’</w:t>
            </w:r>
          </w:p>
        </w:tc>
        <w:tc>
          <w:tcPr>
            <w:tcW w:w="7938" w:type="dxa"/>
            <w:shd w:val="clear" w:color="auto" w:fill="FFFF00"/>
            <w:vAlign w:val="center"/>
          </w:tcPr>
          <w:p w14:paraId="1722FF88" w14:textId="5442D35D" w:rsidR="00C02113" w:rsidRPr="00A1499C" w:rsidRDefault="00ED3B24" w:rsidP="008A761C">
            <w:pPr>
              <w:jc w:val="center"/>
              <w:rPr>
                <w:rFonts w:cs="Arial"/>
              </w:rPr>
            </w:pPr>
            <w:r>
              <w:rPr>
                <w:rFonts w:cs="Arial"/>
                <w:noProof/>
              </w:rPr>
              <w:drawing>
                <wp:inline distT="0" distB="0" distL="0" distR="0" wp14:anchorId="6946496B" wp14:editId="3E5B6BC9">
                  <wp:extent cx="320675" cy="320675"/>
                  <wp:effectExtent l="0" t="0" r="0" b="3175"/>
                  <wp:docPr id="1747267999"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1747267999" name="Graphique 1747267999"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Pr>
                <w:rFonts w:cs="Arial"/>
              </w:rPr>
              <w:t xml:space="preserve">ou </w:t>
            </w:r>
            <w:r>
              <w:rPr>
                <w:rFonts w:cs="Arial"/>
                <w:noProof/>
              </w:rPr>
              <w:drawing>
                <wp:inline distT="0" distB="0" distL="0" distR="0" wp14:anchorId="487B6AC8" wp14:editId="6EA5BEB3">
                  <wp:extent cx="361950" cy="361950"/>
                  <wp:effectExtent l="0" t="0" r="0" b="0"/>
                  <wp:docPr id="13300379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133003797" name="Graphique 133003797"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851" w:type="dxa"/>
            <w:shd w:val="clear" w:color="auto" w:fill="FFFF00"/>
            <w:vAlign w:val="center"/>
          </w:tcPr>
          <w:p w14:paraId="34B1D39B" w14:textId="77777777" w:rsidR="00C02113" w:rsidRPr="00312CCD" w:rsidRDefault="00C02113" w:rsidP="008A761C">
            <w:pPr>
              <w:jc w:val="center"/>
              <w:rPr>
                <w:rFonts w:cs="Arial"/>
                <w:bCs/>
              </w:rPr>
            </w:pPr>
            <w:r w:rsidRPr="00312CCD">
              <w:rPr>
                <w:rFonts w:cs="Arial"/>
                <w:bCs/>
              </w:rPr>
              <w:t>Source</w:t>
            </w:r>
          </w:p>
        </w:tc>
      </w:tr>
    </w:tbl>
    <w:p w14:paraId="6DE69959" w14:textId="77777777" w:rsidR="00C02B36" w:rsidRPr="00EC3D20" w:rsidRDefault="00C02B36" w:rsidP="00C02B36">
      <w:pPr>
        <w:spacing w:before="240"/>
        <w:rPr>
          <w:b/>
          <w:bCs/>
          <w:sz w:val="24"/>
          <w:szCs w:val="28"/>
        </w:rPr>
      </w:pPr>
      <w:r w:rsidRPr="00EC3D20">
        <w:rPr>
          <w:b/>
          <w:bCs/>
          <w:sz w:val="24"/>
          <w:szCs w:val="28"/>
        </w:rPr>
        <w:t>Travail à faire</w:t>
      </w:r>
    </w:p>
    <w:p w14:paraId="4295D08F" w14:textId="5D49A2CC" w:rsidR="00C02B36" w:rsidRPr="00EC3D20" w:rsidRDefault="00C02B36" w:rsidP="00C02B36">
      <w:pPr>
        <w:spacing w:before="120" w:after="120"/>
      </w:pPr>
      <w:r w:rsidRPr="00EC3D20">
        <w:t xml:space="preserve">Après avoir lu le </w:t>
      </w:r>
      <w:r w:rsidRPr="00A61C1C">
        <w:rPr>
          <w:b/>
          <w:bCs/>
        </w:rPr>
        <w:t>document</w:t>
      </w:r>
      <w:r>
        <w:rPr>
          <w:b/>
          <w:bCs/>
        </w:rPr>
        <w:t>,</w:t>
      </w:r>
      <w:r w:rsidRPr="00EC3D20">
        <w:t xml:space="preserve"> répondez aux questions suivantes :</w:t>
      </w:r>
    </w:p>
    <w:p w14:paraId="086EE714" w14:textId="000010A4" w:rsidR="00C02B36" w:rsidRDefault="00C02B36" w:rsidP="00C02B36">
      <w:pPr>
        <w:pStyle w:val="Paragraphedeliste"/>
        <w:numPr>
          <w:ilvl w:val="0"/>
          <w:numId w:val="6"/>
        </w:numPr>
      </w:pPr>
      <w:r>
        <w:rPr>
          <w:rFonts w:cs="Arial"/>
        </w:rPr>
        <w:t>À</w:t>
      </w:r>
      <w:r w:rsidRPr="00EC3D20">
        <w:t xml:space="preserve"> quoi sert un diagramme de Gant</w:t>
      </w:r>
      <w:r>
        <w:t>t</w:t>
      </w:r>
      <w:r>
        <w:t> ?</w:t>
      </w:r>
    </w:p>
    <w:p w14:paraId="0D3B2BEA" w14:textId="77777777" w:rsidR="00C02B36" w:rsidRDefault="00C02B36" w:rsidP="00C02B36">
      <w:pPr>
        <w:pStyle w:val="Paragraphedeliste"/>
        <w:numPr>
          <w:ilvl w:val="0"/>
          <w:numId w:val="6"/>
        </w:numPr>
      </w:pPr>
      <w:r>
        <w:t>Que signifie : il aide à planifier ?</w:t>
      </w:r>
    </w:p>
    <w:p w14:paraId="4F1D034A" w14:textId="77777777" w:rsidR="00C02B36" w:rsidRDefault="00C02B36" w:rsidP="00C02B36">
      <w:pPr>
        <w:pStyle w:val="Paragraphedeliste"/>
        <w:numPr>
          <w:ilvl w:val="0"/>
          <w:numId w:val="6"/>
        </w:numPr>
      </w:pPr>
      <w:r>
        <w:t>Que signifie : Il structure la pensée ?</w:t>
      </w:r>
    </w:p>
    <w:p w14:paraId="0B0B2E46" w14:textId="77777777" w:rsidR="00C02B36" w:rsidRDefault="00C02B36" w:rsidP="00C02B36">
      <w:pPr>
        <w:pStyle w:val="Paragraphedeliste"/>
        <w:numPr>
          <w:ilvl w:val="0"/>
          <w:numId w:val="6"/>
        </w:numPr>
      </w:pPr>
      <w:r>
        <w:t>Que signifie : il est dynamique ?</w:t>
      </w:r>
    </w:p>
    <w:p w14:paraId="65BAABBA" w14:textId="77777777" w:rsidR="00C02B36" w:rsidRDefault="00C02B36" w:rsidP="00C02B36">
      <w:pPr>
        <w:pStyle w:val="Paragraphedeliste"/>
        <w:numPr>
          <w:ilvl w:val="0"/>
          <w:numId w:val="6"/>
        </w:numPr>
      </w:pPr>
      <w:r>
        <w:t>Qu’est-ce que le chemin critique ?</w:t>
      </w:r>
    </w:p>
    <w:p w14:paraId="0067C285" w14:textId="77777777" w:rsidR="00C02B36" w:rsidRPr="00EC3D20" w:rsidRDefault="00C02B36" w:rsidP="00C02B36">
      <w:pPr>
        <w:pStyle w:val="Paragraphedeliste"/>
        <w:numPr>
          <w:ilvl w:val="0"/>
          <w:numId w:val="6"/>
        </w:numPr>
      </w:pPr>
      <w:r>
        <w:t>Quelle est la conséquence d’un retard sur le chemin critique ?</w:t>
      </w:r>
    </w:p>
    <w:p w14:paraId="72923420" w14:textId="77777777" w:rsidR="00C02B36" w:rsidRDefault="00C02B36" w:rsidP="00C02113">
      <w:pPr>
        <w:rPr>
          <w:b/>
          <w:bCs/>
          <w:sz w:val="22"/>
          <w:szCs w:val="24"/>
        </w:rPr>
      </w:pPr>
    </w:p>
    <w:p w14:paraId="1F0AD9C1" w14:textId="77777777" w:rsidR="00C02B36" w:rsidRDefault="00C02B36" w:rsidP="00C02113">
      <w:pPr>
        <w:rPr>
          <w:b/>
          <w:bCs/>
          <w:color w:val="FFFFFF" w:themeColor="background1"/>
          <w:sz w:val="22"/>
          <w:szCs w:val="24"/>
          <w:highlight w:val="red"/>
        </w:rPr>
      </w:pPr>
    </w:p>
    <w:p w14:paraId="37C59DE4" w14:textId="113AFD0F" w:rsidR="00C02113" w:rsidRDefault="00C02113" w:rsidP="00C02113">
      <w:pPr>
        <w:rPr>
          <w:b/>
          <w:bCs/>
          <w:sz w:val="22"/>
          <w:szCs w:val="24"/>
        </w:rPr>
      </w:pPr>
      <w:r w:rsidRPr="00EC3D20">
        <w:rPr>
          <w:b/>
          <w:bCs/>
          <w:color w:val="FFFFFF" w:themeColor="background1"/>
          <w:sz w:val="22"/>
          <w:szCs w:val="24"/>
          <w:highlight w:val="red"/>
        </w:rPr>
        <w:t>Doc. 1 </w:t>
      </w:r>
      <w:r>
        <w:rPr>
          <w:b/>
          <w:bCs/>
          <w:sz w:val="22"/>
          <w:szCs w:val="24"/>
        </w:rPr>
        <w:t xml:space="preserve"> Le diagramme de Gantt</w:t>
      </w:r>
    </w:p>
    <w:p w14:paraId="334711F0" w14:textId="77777777" w:rsidR="00C02113" w:rsidRPr="00EC3D20" w:rsidRDefault="00C02113" w:rsidP="00C02113">
      <w:pPr>
        <w:spacing w:before="120" w:after="120"/>
        <w:rPr>
          <w:sz w:val="18"/>
          <w:szCs w:val="18"/>
        </w:rPr>
      </w:pPr>
      <w:r w:rsidRPr="00EC3D20">
        <w:rPr>
          <w:sz w:val="18"/>
          <w:szCs w:val="18"/>
        </w:rPr>
        <w:t xml:space="preserve">Source : </w:t>
      </w:r>
      <w:hyperlink r:id="rId9" w:history="1">
        <w:r w:rsidRPr="00EC3D20">
          <w:rPr>
            <w:rStyle w:val="Lienhypertexte"/>
            <w:sz w:val="18"/>
            <w:szCs w:val="18"/>
          </w:rPr>
          <w:t>http://www.diagramme-de-gantt.fr/</w:t>
        </w:r>
      </w:hyperlink>
    </w:p>
    <w:p w14:paraId="4888036C" w14:textId="77777777" w:rsidR="00C02113" w:rsidRPr="00EC3D20" w:rsidRDefault="00C02113" w:rsidP="00C02113">
      <w:pPr>
        <w:pStyle w:val="Paragraphedeliste"/>
        <w:numPr>
          <w:ilvl w:val="0"/>
          <w:numId w:val="7"/>
        </w:numPr>
        <w:spacing w:before="240" w:after="120"/>
        <w:rPr>
          <w:b/>
          <w:bCs/>
          <w:sz w:val="22"/>
          <w:szCs w:val="24"/>
        </w:rPr>
      </w:pPr>
      <w:r w:rsidRPr="00EC3D20">
        <w:rPr>
          <w:b/>
          <w:bCs/>
          <w:sz w:val="22"/>
          <w:szCs w:val="24"/>
        </w:rPr>
        <w:t>L'intérêt du diagramme de Gantt</w:t>
      </w:r>
    </w:p>
    <w:p w14:paraId="24F81AE8" w14:textId="77777777" w:rsidR="00C02113" w:rsidRPr="001A6913" w:rsidRDefault="00C02113" w:rsidP="00C02113">
      <w:pPr>
        <w:jc w:val="both"/>
        <w:rPr>
          <w:rFonts w:cs="Arial"/>
        </w:rPr>
      </w:pPr>
      <w:r w:rsidRPr="001A6913">
        <w:rPr>
          <w:rFonts w:cs="Arial"/>
        </w:rPr>
        <w:t>Si l'outil est devenu si populaire dans le monde de la gestion de projet, ce n'est pas pour rien : il offre en effet de nombreux avantages. Quelques exemples…</w:t>
      </w:r>
    </w:p>
    <w:p w14:paraId="5D2CF37F" w14:textId="77777777" w:rsidR="00C02113" w:rsidRPr="00EC3D20" w:rsidRDefault="00C02113" w:rsidP="00C02113">
      <w:pPr>
        <w:spacing w:before="120"/>
        <w:jc w:val="both"/>
        <w:rPr>
          <w:b/>
          <w:bCs/>
        </w:rPr>
      </w:pPr>
      <w:r w:rsidRPr="00EC3D20">
        <w:rPr>
          <w:b/>
          <w:bCs/>
        </w:rPr>
        <w:t>Il est adaptable à tous</w:t>
      </w:r>
    </w:p>
    <w:p w14:paraId="20863857" w14:textId="77777777" w:rsidR="00C02113" w:rsidRPr="001A6913" w:rsidRDefault="00C02113" w:rsidP="00C02113">
      <w:pPr>
        <w:jc w:val="both"/>
        <w:rPr>
          <w:rFonts w:cs="Arial"/>
        </w:rPr>
      </w:pPr>
      <w:r w:rsidRPr="001A6913">
        <w:rPr>
          <w:rFonts w:cs="Arial"/>
        </w:rPr>
        <w:t xml:space="preserve">Puisqu'à chaque projet sont liés des jalons, des activités, des durées et des dates échéances, </w:t>
      </w:r>
      <w:r w:rsidRPr="001A6913">
        <w:rPr>
          <w:rStyle w:val="lev"/>
          <w:rFonts w:cs="Arial"/>
          <w:color w:val="333333"/>
          <w:szCs w:val="20"/>
        </w:rPr>
        <w:t>le diagramme de Gantt est utilisable pour tous les domaines d'activité</w:t>
      </w:r>
      <w:r w:rsidRPr="001A6913">
        <w:rPr>
          <w:rFonts w:cs="Arial"/>
        </w:rPr>
        <w:t>.</w:t>
      </w:r>
    </w:p>
    <w:p w14:paraId="582C15FB" w14:textId="77777777" w:rsidR="00C02113" w:rsidRPr="00EC3D20" w:rsidRDefault="00C02113" w:rsidP="00C02113">
      <w:pPr>
        <w:spacing w:before="120"/>
        <w:jc w:val="both"/>
        <w:rPr>
          <w:b/>
          <w:bCs/>
        </w:rPr>
      </w:pPr>
      <w:r w:rsidRPr="00EC3D20">
        <w:rPr>
          <w:b/>
          <w:bCs/>
        </w:rPr>
        <w:t>Il facilite la compréhension</w:t>
      </w:r>
    </w:p>
    <w:p w14:paraId="2E5416C0" w14:textId="77777777" w:rsidR="00C02113" w:rsidRPr="001A6913" w:rsidRDefault="00C02113" w:rsidP="00C02113">
      <w:pPr>
        <w:jc w:val="both"/>
        <w:rPr>
          <w:rFonts w:cs="Arial"/>
        </w:rPr>
      </w:pPr>
      <w:r w:rsidRPr="001A6913">
        <w:rPr>
          <w:rFonts w:cs="Arial"/>
        </w:rPr>
        <w:t xml:space="preserve">Représenter la complexité par des éléments visuels simples permet à tous de mieux l'appréhender. </w:t>
      </w:r>
      <w:r w:rsidRPr="001A6913">
        <w:rPr>
          <w:rStyle w:val="lev"/>
          <w:rFonts w:cs="Arial"/>
          <w:color w:val="333333"/>
          <w:szCs w:val="20"/>
        </w:rPr>
        <w:t>Tout devient plus simple avec des images !</w:t>
      </w:r>
    </w:p>
    <w:p w14:paraId="6AF9920C" w14:textId="77777777" w:rsidR="00C02113" w:rsidRPr="00EC3D20" w:rsidRDefault="00C02113" w:rsidP="00C02113">
      <w:pPr>
        <w:spacing w:before="120"/>
        <w:jc w:val="both"/>
        <w:rPr>
          <w:b/>
          <w:bCs/>
        </w:rPr>
      </w:pPr>
      <w:r>
        <w:rPr>
          <w:noProof/>
        </w:rPr>
        <w:drawing>
          <wp:anchor distT="0" distB="0" distL="114300" distR="114300" simplePos="0" relativeHeight="251659264" behindDoc="0" locked="0" layoutInCell="1" allowOverlap="1" wp14:anchorId="0EF359F2" wp14:editId="28CE4A25">
            <wp:simplePos x="0" y="0"/>
            <wp:positionH relativeFrom="column">
              <wp:posOffset>4418330</wp:posOffset>
            </wp:positionH>
            <wp:positionV relativeFrom="paragraph">
              <wp:posOffset>66040</wp:posOffset>
            </wp:positionV>
            <wp:extent cx="2039620" cy="1495425"/>
            <wp:effectExtent l="0" t="0" r="0" b="9525"/>
            <wp:wrapSquare wrapText="bothSides"/>
            <wp:docPr id="37" name="Image 37" descr="Dépendances entre phases et jal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épendances entre phases et jal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962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20">
        <w:rPr>
          <w:b/>
          <w:bCs/>
        </w:rPr>
        <w:t>Il aide à planifier</w:t>
      </w:r>
    </w:p>
    <w:p w14:paraId="0364CF73" w14:textId="77777777" w:rsidR="00C02113" w:rsidRPr="001A6913" w:rsidRDefault="00C02113" w:rsidP="00C02113">
      <w:pPr>
        <w:jc w:val="both"/>
        <w:rPr>
          <w:rFonts w:cs="Arial"/>
        </w:rPr>
      </w:pPr>
      <w:r w:rsidRPr="001A6913">
        <w:rPr>
          <w:rFonts w:cs="Arial"/>
        </w:rPr>
        <w:t xml:space="preserve">Le dépassement des délais est bien souvent chose courante dans la gestion de projets. Déterminer une durée pour chaque activité à réaliser et leur donner une date d'échéance permet de </w:t>
      </w:r>
      <w:r w:rsidRPr="001A6913">
        <w:rPr>
          <w:rStyle w:val="lev"/>
          <w:rFonts w:cs="Arial"/>
          <w:color w:val="333333"/>
          <w:szCs w:val="20"/>
        </w:rPr>
        <w:t>visualiser plus facilement la durée totale du projet</w:t>
      </w:r>
      <w:r w:rsidRPr="001A6913">
        <w:rPr>
          <w:rFonts w:cs="Arial"/>
        </w:rPr>
        <w:t>.</w:t>
      </w:r>
    </w:p>
    <w:p w14:paraId="4D771045" w14:textId="77777777" w:rsidR="00C02113" w:rsidRPr="00EC3D20" w:rsidRDefault="00C02113" w:rsidP="00C02113">
      <w:pPr>
        <w:spacing w:before="120"/>
        <w:jc w:val="both"/>
        <w:rPr>
          <w:b/>
          <w:bCs/>
        </w:rPr>
      </w:pPr>
      <w:r w:rsidRPr="00EC3D20">
        <w:rPr>
          <w:b/>
          <w:bCs/>
        </w:rPr>
        <w:t>Il structure les pensées</w:t>
      </w:r>
    </w:p>
    <w:p w14:paraId="6BB80852" w14:textId="77777777" w:rsidR="00C02113" w:rsidRPr="001A6913" w:rsidRDefault="00C02113" w:rsidP="00C02113">
      <w:pPr>
        <w:jc w:val="both"/>
        <w:rPr>
          <w:rFonts w:cs="Arial"/>
        </w:rPr>
      </w:pPr>
      <w:r w:rsidRPr="001A6913">
        <w:rPr>
          <w:rFonts w:cs="Arial"/>
        </w:rPr>
        <w:t xml:space="preserve">Cinq, dix, trente… un projet compte parfois de nombreuses tâches à mener à bien. Parfois même tellement que l'on ne sait pas par quel bout commercer ! </w:t>
      </w:r>
      <w:r w:rsidRPr="001A6913">
        <w:rPr>
          <w:rStyle w:val="lev"/>
          <w:rFonts w:cs="Arial"/>
          <w:color w:val="333333"/>
          <w:szCs w:val="20"/>
        </w:rPr>
        <w:t>Le diagramme de Gantt aide à référencer quelles tâches sont nécessaires à accomplir et quel ordre leur donner</w:t>
      </w:r>
      <w:r w:rsidRPr="001A6913">
        <w:rPr>
          <w:rFonts w:cs="Arial"/>
        </w:rPr>
        <w:t>.</w:t>
      </w:r>
    </w:p>
    <w:p w14:paraId="0E242927" w14:textId="77777777" w:rsidR="00C02113" w:rsidRPr="00EC3D20" w:rsidRDefault="00C02113" w:rsidP="00C02113">
      <w:pPr>
        <w:spacing w:before="120"/>
        <w:jc w:val="both"/>
        <w:rPr>
          <w:b/>
          <w:bCs/>
        </w:rPr>
      </w:pPr>
      <w:r w:rsidRPr="00EC3D20">
        <w:rPr>
          <w:b/>
          <w:bCs/>
        </w:rPr>
        <w:t>Il améliore l'organisation du travail</w:t>
      </w:r>
    </w:p>
    <w:p w14:paraId="1C4B7E48" w14:textId="77777777" w:rsidR="00C02113" w:rsidRPr="001A6913" w:rsidRDefault="00C02113" w:rsidP="00C02113">
      <w:pPr>
        <w:jc w:val="both"/>
        <w:rPr>
          <w:rFonts w:cs="Arial"/>
        </w:rPr>
      </w:pPr>
      <w:r w:rsidRPr="001A6913">
        <w:rPr>
          <w:rFonts w:cs="Arial"/>
        </w:rPr>
        <w:t xml:space="preserve">Avoir une </w:t>
      </w:r>
      <w:r w:rsidRPr="001A6913">
        <w:rPr>
          <w:rStyle w:val="lev"/>
          <w:rFonts w:cs="Arial"/>
          <w:color w:val="333333"/>
          <w:szCs w:val="20"/>
        </w:rPr>
        <w:t>vision complète sur la structure du projet</w:t>
      </w:r>
      <w:r w:rsidRPr="001A6913">
        <w:rPr>
          <w:rFonts w:cs="Arial"/>
        </w:rPr>
        <w:t xml:space="preserve"> impacte positivement l'organisation du travail de tous les membres du projet. Le chemin critique permet d'obtenir une meilleure approche de ce qui est à faire, de ce qui est urgent ou qui l'est moins, des possibles retards sur la planification de base, etc…</w:t>
      </w:r>
    </w:p>
    <w:p w14:paraId="17386414" w14:textId="77777777" w:rsidR="00C02113" w:rsidRPr="00EC3D20" w:rsidRDefault="00C02113" w:rsidP="00C02113">
      <w:pPr>
        <w:spacing w:before="120"/>
        <w:jc w:val="both"/>
        <w:rPr>
          <w:b/>
          <w:bCs/>
        </w:rPr>
      </w:pPr>
      <w:r w:rsidRPr="00EC3D20">
        <w:rPr>
          <w:b/>
          <w:bCs/>
        </w:rPr>
        <w:t>Il est dynamique</w:t>
      </w:r>
    </w:p>
    <w:p w14:paraId="69641786" w14:textId="77777777" w:rsidR="00C02113" w:rsidRPr="001A6913" w:rsidRDefault="00C02113" w:rsidP="00C02113">
      <w:pPr>
        <w:jc w:val="both"/>
        <w:rPr>
          <w:rFonts w:cs="Arial"/>
        </w:rPr>
      </w:pPr>
      <w:r w:rsidRPr="001A6913">
        <w:rPr>
          <w:rFonts w:cs="Arial"/>
        </w:rPr>
        <w:t>Qui n'a pas été confronté un jour à un changement de planning bouleversant par la même toute l'organisation du projet ? Qui n'a pas connu les mises à jour fastidieuses et décalé une à une toutes les dates et échéances d'un projet ? Le diagramme de Gantt, dynamique, recalcule automatiquement les dates et durées de chaque tâche lorsque l'une d'entre elle est modifiée.</w:t>
      </w:r>
    </w:p>
    <w:p w14:paraId="3FE75BBA" w14:textId="77777777" w:rsidR="00C02113" w:rsidRPr="00EC3D20" w:rsidRDefault="00C02113" w:rsidP="00C02113">
      <w:pPr>
        <w:pStyle w:val="Paragraphedeliste"/>
        <w:numPr>
          <w:ilvl w:val="0"/>
          <w:numId w:val="7"/>
        </w:numPr>
        <w:spacing w:before="120"/>
        <w:jc w:val="both"/>
        <w:rPr>
          <w:rFonts w:cs="Arial"/>
          <w:b/>
          <w:bCs/>
          <w:sz w:val="24"/>
          <w:szCs w:val="24"/>
        </w:rPr>
      </w:pPr>
      <w:r w:rsidRPr="00EC3D20">
        <w:rPr>
          <w:rFonts w:cs="Arial"/>
          <w:b/>
          <w:bCs/>
          <w:sz w:val="24"/>
          <w:szCs w:val="24"/>
          <w:shd w:val="clear" w:color="auto" w:fill="FFFFFF"/>
        </w:rPr>
        <w:t>Comment suivre mon diagramme ?</w:t>
      </w:r>
      <w:r w:rsidRPr="00EC3D20">
        <w:rPr>
          <w:rFonts w:cs="Arial"/>
          <w:b/>
          <w:bCs/>
          <w:sz w:val="24"/>
          <w:szCs w:val="24"/>
        </w:rPr>
        <w:t xml:space="preserve"> </w:t>
      </w:r>
    </w:p>
    <w:p w14:paraId="29B6C590" w14:textId="77777777" w:rsidR="00C02113" w:rsidRPr="00EC3D20" w:rsidRDefault="00C02113" w:rsidP="00C02113">
      <w:pPr>
        <w:spacing w:before="120"/>
        <w:jc w:val="both"/>
        <w:rPr>
          <w:b/>
          <w:bCs/>
        </w:rPr>
      </w:pPr>
      <w:r w:rsidRPr="00EC3D20">
        <w:rPr>
          <w:b/>
          <w:bCs/>
        </w:rPr>
        <w:t>La mise en évidence du chemin critique</w:t>
      </w:r>
    </w:p>
    <w:p w14:paraId="63C5FABB" w14:textId="77777777" w:rsidR="00C02113" w:rsidRPr="00EC3D20" w:rsidRDefault="00C02113" w:rsidP="00C02113">
      <w:pPr>
        <w:rPr>
          <w:rFonts w:cs="Arial"/>
        </w:rPr>
      </w:pPr>
      <w:r w:rsidRPr="00EC3D20">
        <w:rPr>
          <w:rFonts w:cs="Arial"/>
        </w:rPr>
        <w:t xml:space="preserve">Cette fonctionnalité permet de </w:t>
      </w:r>
      <w:r w:rsidRPr="00EC3D20">
        <w:rPr>
          <w:rStyle w:val="lev"/>
          <w:rFonts w:cs="Arial"/>
          <w:color w:val="333333"/>
          <w:szCs w:val="20"/>
        </w:rPr>
        <w:t>visualiser rapidement la succession de tâches</w:t>
      </w:r>
      <w:r w:rsidRPr="00EC3D20">
        <w:rPr>
          <w:rFonts w:cs="Arial"/>
        </w:rPr>
        <w:t xml:space="preserve"> qui détermine la durée globale d'un projet. Tout retard sur une des tâches situées sur le chemin va alors impacter le délai final du projet.</w:t>
      </w:r>
    </w:p>
    <w:p w14:paraId="3D30B478" w14:textId="77777777" w:rsidR="00C02113" w:rsidRPr="00EC3D20" w:rsidRDefault="00C02113" w:rsidP="00C02113">
      <w:pPr>
        <w:spacing w:before="120"/>
        <w:jc w:val="both"/>
        <w:rPr>
          <w:b/>
          <w:bCs/>
        </w:rPr>
      </w:pPr>
      <w:r w:rsidRPr="00EC3D20">
        <w:rPr>
          <w:b/>
          <w:bCs/>
        </w:rPr>
        <w:t>La visualisation de l'état d'avancement des tâches</w:t>
      </w:r>
    </w:p>
    <w:p w14:paraId="108845F3" w14:textId="77777777" w:rsidR="00C02113" w:rsidRPr="00EC3D20" w:rsidRDefault="00C02113" w:rsidP="00C02113">
      <w:pPr>
        <w:rPr>
          <w:rFonts w:cs="Arial"/>
        </w:rPr>
      </w:pPr>
      <w:r w:rsidRPr="00EC3D20">
        <w:rPr>
          <w:rFonts w:cs="Arial"/>
        </w:rPr>
        <w:t xml:space="preserve">Pour améliorer la visibilité sur l'avancée du projet, le diagramme doit pouvoir </w:t>
      </w:r>
      <w:r w:rsidRPr="00EC3D20">
        <w:rPr>
          <w:rStyle w:val="lev"/>
          <w:rFonts w:cs="Arial"/>
          <w:color w:val="333333"/>
          <w:szCs w:val="20"/>
        </w:rPr>
        <w:t>offrir la possibilité d'affecter à chacune des tâches un état d'avancement</w:t>
      </w:r>
      <w:r w:rsidRPr="00EC3D20">
        <w:rPr>
          <w:rFonts w:cs="Arial"/>
        </w:rPr>
        <w:t>. A chaque étape, vous pouvez faire évoluer l'avancement de votre activité et augmenter alors son pourcentage de réalisation. L'idéal est d'acquérir un logiciel qui vous permet en un coup d'œil de visualiser cette avancée. Certains, par exemple, propose des barres plus ou moins vides en fonction de l'état de la tâche.</w:t>
      </w:r>
    </w:p>
    <w:p w14:paraId="56F03366" w14:textId="77777777" w:rsidR="00C02113" w:rsidRDefault="00C02113" w:rsidP="00C02113">
      <w:pPr>
        <w:rPr>
          <w:rFonts w:ascii="&amp;quot" w:hAnsi="&amp;quot"/>
          <w:color w:val="333333"/>
          <w:szCs w:val="20"/>
        </w:rPr>
      </w:pPr>
    </w:p>
    <w:p w14:paraId="6A65B986" w14:textId="0481BF6A" w:rsidR="00C02113" w:rsidRPr="00EC3D20" w:rsidRDefault="00C02B36" w:rsidP="00C02113">
      <w:pPr>
        <w:spacing w:before="240"/>
        <w:rPr>
          <w:b/>
          <w:bCs/>
          <w:sz w:val="24"/>
          <w:szCs w:val="28"/>
        </w:rPr>
      </w:pPr>
      <w:r>
        <w:rPr>
          <w:b/>
          <w:bCs/>
          <w:sz w:val="24"/>
          <w:szCs w:val="28"/>
        </w:rPr>
        <w:lastRenderedPageBreak/>
        <w:t>Réponses</w:t>
      </w:r>
    </w:p>
    <w:p w14:paraId="06C9D55E" w14:textId="7C6313EB" w:rsidR="00C02113" w:rsidRDefault="00C02113" w:rsidP="00C02B36">
      <w:pPr>
        <w:pStyle w:val="Paragraphedeliste"/>
        <w:numPr>
          <w:ilvl w:val="0"/>
          <w:numId w:val="8"/>
        </w:numPr>
        <w:ind w:left="360"/>
      </w:pPr>
      <w:r w:rsidRPr="00C02B36">
        <w:rPr>
          <w:rFonts w:cs="Arial"/>
        </w:rPr>
        <w:t>À</w:t>
      </w:r>
      <w:r w:rsidRPr="00EC3D20">
        <w:t xml:space="preserve"> quoi sert un diagramme de Gant</w:t>
      </w:r>
      <w:r w:rsidR="00C02B36">
        <w:t>t</w:t>
      </w:r>
      <w:r>
        <w:t> ?</w:t>
      </w:r>
    </w:p>
    <w:p w14:paraId="191AB682" w14:textId="0F0D7040" w:rsidR="00C02113" w:rsidRDefault="00C02113" w:rsidP="00C02B36"/>
    <w:p w14:paraId="11980D16" w14:textId="77777777" w:rsidR="00C02113" w:rsidRDefault="00C02113" w:rsidP="00C02B36"/>
    <w:p w14:paraId="080B2CE0" w14:textId="113AC38F" w:rsidR="00C02113" w:rsidRDefault="00C02113" w:rsidP="00C02B36">
      <w:pPr>
        <w:pStyle w:val="Paragraphedeliste"/>
        <w:numPr>
          <w:ilvl w:val="0"/>
          <w:numId w:val="8"/>
        </w:numPr>
        <w:ind w:left="360"/>
      </w:pPr>
      <w:r>
        <w:t>Que signifie : il aide à planifier ?</w:t>
      </w:r>
    </w:p>
    <w:p w14:paraId="166D1221" w14:textId="3BBE4FDF" w:rsidR="00C02113" w:rsidRDefault="00C02113" w:rsidP="00C02B36"/>
    <w:p w14:paraId="0F0AE1FA" w14:textId="2F8BDDA2" w:rsidR="00C02113" w:rsidRDefault="00C02113" w:rsidP="00C02B36"/>
    <w:p w14:paraId="23C250F7" w14:textId="77777777" w:rsidR="00C02113" w:rsidRDefault="00C02113" w:rsidP="00C02B36"/>
    <w:p w14:paraId="2FC549EB" w14:textId="70A8E7A6" w:rsidR="00C02113" w:rsidRDefault="00C02113" w:rsidP="00C02B36">
      <w:pPr>
        <w:pStyle w:val="Paragraphedeliste"/>
        <w:numPr>
          <w:ilvl w:val="0"/>
          <w:numId w:val="8"/>
        </w:numPr>
        <w:ind w:left="360"/>
      </w:pPr>
      <w:r>
        <w:t>Que signifie : Il structure la pensée ?</w:t>
      </w:r>
    </w:p>
    <w:p w14:paraId="1ACBB5EE" w14:textId="02AB9E71" w:rsidR="00C02113" w:rsidRDefault="00C02113" w:rsidP="00C02B36"/>
    <w:p w14:paraId="0CEA133F" w14:textId="0AF1023A" w:rsidR="00C02113" w:rsidRDefault="00C02113" w:rsidP="00C02B36"/>
    <w:p w14:paraId="5AEF273A" w14:textId="77777777" w:rsidR="00C02113" w:rsidRDefault="00C02113" w:rsidP="00C02B36"/>
    <w:p w14:paraId="3EB18D38" w14:textId="23C0C78C" w:rsidR="00C02113" w:rsidRDefault="00C02113" w:rsidP="00C02B36">
      <w:pPr>
        <w:pStyle w:val="Paragraphedeliste"/>
        <w:numPr>
          <w:ilvl w:val="0"/>
          <w:numId w:val="8"/>
        </w:numPr>
        <w:ind w:left="360"/>
      </w:pPr>
      <w:r>
        <w:t>Que signifie : il est dynamique ?</w:t>
      </w:r>
    </w:p>
    <w:p w14:paraId="35B412E3" w14:textId="17978014" w:rsidR="00C02113" w:rsidRDefault="00C02113" w:rsidP="00C02B36"/>
    <w:p w14:paraId="2A193C55" w14:textId="252C6425" w:rsidR="00C02113" w:rsidRDefault="00C02113" w:rsidP="00C02B36"/>
    <w:p w14:paraId="330A9C0F" w14:textId="3911C344" w:rsidR="00C02113" w:rsidRDefault="00C02113" w:rsidP="00C02B36"/>
    <w:p w14:paraId="797CDD0B" w14:textId="77777777" w:rsidR="00C02113" w:rsidRDefault="00C02113" w:rsidP="00C02B36"/>
    <w:p w14:paraId="3C8376CF" w14:textId="4638EAED" w:rsidR="00C02113" w:rsidRDefault="00C02113" w:rsidP="00C02B36">
      <w:pPr>
        <w:pStyle w:val="Paragraphedeliste"/>
        <w:numPr>
          <w:ilvl w:val="0"/>
          <w:numId w:val="8"/>
        </w:numPr>
        <w:ind w:left="360"/>
      </w:pPr>
      <w:r>
        <w:t>Qu’est-ce que le chemin critique ?</w:t>
      </w:r>
    </w:p>
    <w:p w14:paraId="109970B9" w14:textId="32988948" w:rsidR="00C02113" w:rsidRDefault="00C02113" w:rsidP="00C02B36"/>
    <w:p w14:paraId="20D76ADF" w14:textId="032BAD14" w:rsidR="00C02113" w:rsidRDefault="00C02113" w:rsidP="00C02B36"/>
    <w:p w14:paraId="3D9B975B" w14:textId="150A55A8" w:rsidR="00C02113" w:rsidRDefault="00C02113" w:rsidP="00C02B36"/>
    <w:p w14:paraId="4884BF1C" w14:textId="77777777" w:rsidR="00C02113" w:rsidRDefault="00C02113" w:rsidP="00C02B36"/>
    <w:p w14:paraId="1A71B865" w14:textId="77777777" w:rsidR="00C02113" w:rsidRPr="00EC3D20" w:rsidRDefault="00C02113" w:rsidP="00C02B36">
      <w:pPr>
        <w:pStyle w:val="Paragraphedeliste"/>
        <w:numPr>
          <w:ilvl w:val="0"/>
          <w:numId w:val="8"/>
        </w:numPr>
        <w:ind w:left="360"/>
      </w:pPr>
      <w:r>
        <w:t>Quelle est la conséquence d’un retard sur le chemin critique ?</w:t>
      </w:r>
    </w:p>
    <w:p w14:paraId="2E6B6DF2" w14:textId="77777777" w:rsidR="00C02113" w:rsidRPr="00C02113" w:rsidRDefault="00C02113" w:rsidP="00C02B36"/>
    <w:sectPr w:rsidR="00C02113" w:rsidRPr="00C02113" w:rsidSect="00967147">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0B1"/>
    <w:multiLevelType w:val="hybridMultilevel"/>
    <w:tmpl w:val="4D5A0A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2C3D37"/>
    <w:multiLevelType w:val="hybridMultilevel"/>
    <w:tmpl w:val="39C8FE76"/>
    <w:lvl w:ilvl="0" w:tplc="81B0D6A0">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D515DA"/>
    <w:multiLevelType w:val="hybridMultilevel"/>
    <w:tmpl w:val="67B27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900654"/>
    <w:multiLevelType w:val="hybridMultilevel"/>
    <w:tmpl w:val="FBF811CC"/>
    <w:lvl w:ilvl="0" w:tplc="777AEFCC">
      <w:numFmt w:val="bullet"/>
      <w:lvlText w:val="-"/>
      <w:lvlJc w:val="left"/>
      <w:pPr>
        <w:ind w:left="473" w:hanging="360"/>
      </w:pPr>
      <w:rPr>
        <w:rFonts w:ascii="Arial" w:eastAsia="Times New Roman" w:hAnsi="Aria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4" w15:restartNumberingAfterBreak="0">
    <w:nsid w:val="2BC96A10"/>
    <w:multiLevelType w:val="hybridMultilevel"/>
    <w:tmpl w:val="4B8A80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F27F81"/>
    <w:multiLevelType w:val="hybridMultilevel"/>
    <w:tmpl w:val="AC2810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A905805"/>
    <w:multiLevelType w:val="hybridMultilevel"/>
    <w:tmpl w:val="FF18DD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C166865"/>
    <w:multiLevelType w:val="hybridMultilevel"/>
    <w:tmpl w:val="95DC9652"/>
    <w:lvl w:ilvl="0" w:tplc="040C000F">
      <w:start w:val="1"/>
      <w:numFmt w:val="decimal"/>
      <w:lvlText w:val="%1."/>
      <w:lvlJc w:val="left"/>
      <w:pPr>
        <w:ind w:left="473" w:hanging="360"/>
      </w:p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num w:numId="1" w16cid:durableId="1697534933">
    <w:abstractNumId w:val="2"/>
  </w:num>
  <w:num w:numId="2" w16cid:durableId="1920749754">
    <w:abstractNumId w:val="1"/>
  </w:num>
  <w:num w:numId="3" w16cid:durableId="1199202389">
    <w:abstractNumId w:val="4"/>
  </w:num>
  <w:num w:numId="4" w16cid:durableId="1551382143">
    <w:abstractNumId w:val="7"/>
  </w:num>
  <w:num w:numId="5" w16cid:durableId="75980157">
    <w:abstractNumId w:val="3"/>
  </w:num>
  <w:num w:numId="6" w16cid:durableId="942886315">
    <w:abstractNumId w:val="5"/>
  </w:num>
  <w:num w:numId="7" w16cid:durableId="495535249">
    <w:abstractNumId w:val="0"/>
  </w:num>
  <w:num w:numId="8" w16cid:durableId="635334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73"/>
    <w:rsid w:val="00030EBC"/>
    <w:rsid w:val="001D010B"/>
    <w:rsid w:val="00367473"/>
    <w:rsid w:val="00435AB2"/>
    <w:rsid w:val="005801EB"/>
    <w:rsid w:val="00785493"/>
    <w:rsid w:val="007F6B2D"/>
    <w:rsid w:val="0094145D"/>
    <w:rsid w:val="00967147"/>
    <w:rsid w:val="00C02113"/>
    <w:rsid w:val="00C02B36"/>
    <w:rsid w:val="00D96B1B"/>
    <w:rsid w:val="00ED3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66C6"/>
  <w15:chartTrackingRefBased/>
  <w15:docId w15:val="{9091130D-3631-4F07-AE55-8E8D51D3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473"/>
    <w:pPr>
      <w:spacing w:after="0" w:line="240" w:lineRule="auto"/>
    </w:pPr>
    <w:rPr>
      <w:rFonts w:ascii="Arial" w:hAnsi="Arial"/>
      <w:sz w:val="20"/>
    </w:rPr>
  </w:style>
  <w:style w:type="paragraph" w:styleId="Titre3">
    <w:name w:val="heading 3"/>
    <w:basedOn w:val="Normal"/>
    <w:next w:val="Normal"/>
    <w:link w:val="Titre3Car"/>
    <w:unhideWhenUsed/>
    <w:qFormat/>
    <w:rsid w:val="00367473"/>
    <w:pPr>
      <w:spacing w:before="120"/>
      <w:outlineLvl w:val="2"/>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67473"/>
    <w:rPr>
      <w:rFonts w:ascii="Arial" w:hAnsi="Arial"/>
      <w:b/>
      <w:sz w:val="28"/>
    </w:rPr>
  </w:style>
  <w:style w:type="paragraph" w:styleId="Paragraphedeliste">
    <w:name w:val="List Paragraph"/>
    <w:basedOn w:val="Normal"/>
    <w:uiPriority w:val="34"/>
    <w:qFormat/>
    <w:rsid w:val="00367473"/>
    <w:pPr>
      <w:ind w:left="720"/>
      <w:contextualSpacing/>
    </w:pPr>
  </w:style>
  <w:style w:type="table" w:styleId="Grilledutableau">
    <w:name w:val="Table Grid"/>
    <w:basedOn w:val="TableauNormal"/>
    <w:uiPriority w:val="39"/>
    <w:rsid w:val="00367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02113"/>
    <w:rPr>
      <w:color w:val="0000FF"/>
      <w:u w:val="single"/>
    </w:rPr>
  </w:style>
  <w:style w:type="character" w:styleId="lev">
    <w:name w:val="Strong"/>
    <w:aliases w:val="a texte"/>
    <w:basedOn w:val="Policepardfaut"/>
    <w:uiPriority w:val="22"/>
    <w:qFormat/>
    <w:rsid w:val="00C021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diagramme-de-gant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533</Words>
  <Characters>2935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IUT ANNECY</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2013-06-25T09:20:00Z</dcterms:created>
  <dcterms:modified xsi:type="dcterms:W3CDTF">2024-01-25T21:58:00Z</dcterms:modified>
</cp:coreProperties>
</file>