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6" w:type="dxa"/>
        <w:shd w:val="clear" w:color="auto" w:fill="DEEAF6" w:themeFill="accent1" w:themeFillTint="33"/>
        <w:tblLook w:val="04A0" w:firstRow="1" w:lastRow="0" w:firstColumn="1" w:lastColumn="0" w:noHBand="0" w:noVBand="1"/>
      </w:tblPr>
      <w:tblGrid>
        <w:gridCol w:w="1555"/>
        <w:gridCol w:w="6368"/>
        <w:gridCol w:w="2136"/>
        <w:gridCol w:w="7"/>
      </w:tblGrid>
      <w:tr w:rsidR="00073AD8" w:rsidRPr="00953A34" w14:paraId="61CC80FE" w14:textId="77777777" w:rsidTr="00F82A82">
        <w:trPr>
          <w:gridAfter w:val="1"/>
          <w:wAfter w:w="7" w:type="dxa"/>
          <w:trHeight w:val="386"/>
        </w:trPr>
        <w:tc>
          <w:tcPr>
            <w:tcW w:w="7923" w:type="dxa"/>
            <w:gridSpan w:val="2"/>
            <w:shd w:val="clear" w:color="auto" w:fill="DEEAF6" w:themeFill="accent1" w:themeFillTint="33"/>
            <w:vAlign w:val="center"/>
          </w:tcPr>
          <w:p w14:paraId="14721F76" w14:textId="77777777" w:rsidR="00073AD8" w:rsidRDefault="00073AD8" w:rsidP="006E7154">
            <w:pPr>
              <w:pStyle w:val="Titre3"/>
              <w:tabs>
                <w:tab w:val="right" w:pos="1257"/>
              </w:tabs>
              <w:spacing w:before="0"/>
              <w:jc w:val="center"/>
            </w:pPr>
            <w:r>
              <w:t>Mission 7</w:t>
            </w:r>
            <w:r w:rsidRPr="00953A34">
              <w:t xml:space="preserve"> </w:t>
            </w:r>
            <w:r>
              <w:t>– Planifier une campagne de communication</w:t>
            </w:r>
          </w:p>
          <w:p w14:paraId="792DA989" w14:textId="4577F0C1" w:rsidR="00073AD8" w:rsidRPr="00073AD8" w:rsidRDefault="00073AD8" w:rsidP="006E7154">
            <w:pPr>
              <w:pStyle w:val="Titre3"/>
              <w:tabs>
                <w:tab w:val="right" w:pos="1257"/>
              </w:tabs>
              <w:spacing w:before="0"/>
              <w:jc w:val="center"/>
              <w:rPr>
                <w:b w:val="0"/>
                <w:bCs/>
              </w:rPr>
            </w:pPr>
            <w:r w:rsidRPr="00073AD8">
              <w:rPr>
                <w:b w:val="0"/>
                <w:bCs/>
                <w:sz w:val="24"/>
                <w:szCs w:val="20"/>
              </w:rPr>
              <w:t xml:space="preserve">(Entrainement </w:t>
            </w:r>
            <w:r w:rsidR="006F3D19">
              <w:rPr>
                <w:b w:val="0"/>
                <w:bCs/>
                <w:sz w:val="24"/>
                <w:szCs w:val="20"/>
              </w:rPr>
              <w:t xml:space="preserve">à l’épreuve </w:t>
            </w:r>
            <w:r w:rsidRPr="00073AD8">
              <w:rPr>
                <w:b w:val="0"/>
                <w:bCs/>
                <w:sz w:val="24"/>
                <w:szCs w:val="20"/>
              </w:rPr>
              <w:t>e6)</w:t>
            </w:r>
          </w:p>
        </w:tc>
        <w:tc>
          <w:tcPr>
            <w:tcW w:w="2136" w:type="dxa"/>
            <w:shd w:val="clear" w:color="auto" w:fill="DEEAF6" w:themeFill="accent1" w:themeFillTint="33"/>
            <w:vAlign w:val="center"/>
          </w:tcPr>
          <w:p w14:paraId="67CDEB65" w14:textId="77777777" w:rsidR="00073AD8" w:rsidRPr="007D44B9" w:rsidRDefault="00073AD8" w:rsidP="006E7154">
            <w:pPr>
              <w:jc w:val="center"/>
              <w:rPr>
                <w:b/>
                <w:sz w:val="24"/>
              </w:rPr>
            </w:pPr>
            <w:r>
              <w:rPr>
                <w:b/>
                <w:bCs/>
                <w:noProof/>
                <w:szCs w:val="24"/>
              </w:rPr>
              <w:drawing>
                <wp:inline distT="0" distB="0" distL="0" distR="0" wp14:anchorId="44485D49" wp14:editId="272F917D">
                  <wp:extent cx="1188309" cy="576000"/>
                  <wp:effectExtent l="19050" t="19050" r="12065" b="14605"/>
                  <wp:docPr id="876716220" name="Image 4" descr="Une image contenant croquis, Police, blanc,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716220" name="Image 4" descr="Une image contenant croquis, Police, blanc, diagramm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8309" cy="576000"/>
                          </a:xfrm>
                          <a:prstGeom prst="rect">
                            <a:avLst/>
                          </a:prstGeom>
                          <a:ln>
                            <a:solidFill>
                              <a:schemeClr val="tx1"/>
                            </a:solidFill>
                          </a:ln>
                        </pic:spPr>
                      </pic:pic>
                    </a:graphicData>
                  </a:graphic>
                </wp:inline>
              </w:drawing>
            </w:r>
          </w:p>
        </w:tc>
      </w:tr>
      <w:tr w:rsidR="00073AD8" w:rsidRPr="00953A34" w14:paraId="1826451A" w14:textId="77777777" w:rsidTr="00F82A82">
        <w:trPr>
          <w:trHeight w:val="386"/>
        </w:trPr>
        <w:tc>
          <w:tcPr>
            <w:tcW w:w="1555" w:type="dxa"/>
            <w:shd w:val="clear" w:color="auto" w:fill="DEEAF6" w:themeFill="accent1" w:themeFillTint="33"/>
            <w:vAlign w:val="center"/>
          </w:tcPr>
          <w:p w14:paraId="7D7D8169" w14:textId="13460CC8" w:rsidR="00073AD8" w:rsidRDefault="00073AD8" w:rsidP="006E7154">
            <w:r w:rsidRPr="000E212D">
              <w:t xml:space="preserve">Durée : </w:t>
            </w:r>
            <w:r>
              <w:t>1 h</w:t>
            </w:r>
            <w:r w:rsidR="00F82A82">
              <w:t xml:space="preserve"> 30’</w:t>
            </w:r>
          </w:p>
        </w:tc>
        <w:tc>
          <w:tcPr>
            <w:tcW w:w="6368" w:type="dxa"/>
            <w:shd w:val="clear" w:color="auto" w:fill="DEEAF6" w:themeFill="accent1" w:themeFillTint="33"/>
          </w:tcPr>
          <w:p w14:paraId="52DAA3FC" w14:textId="6867771D" w:rsidR="00073AD8" w:rsidRDefault="00073AD8" w:rsidP="006E7154">
            <w:pPr>
              <w:jc w:val="center"/>
            </w:pPr>
            <w:r>
              <w:rPr>
                <w:rFonts w:cs="Arial"/>
                <w:noProof/>
              </w:rPr>
              <w:drawing>
                <wp:inline distT="0" distB="0" distL="0" distR="0" wp14:anchorId="66ED2553" wp14:editId="32BDD4D8">
                  <wp:extent cx="324000" cy="324000"/>
                  <wp:effectExtent l="0" t="0" r="0" b="0"/>
                  <wp:docPr id="1974930433" name="Graphique 197493043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94327" name="Graphique 1434694327"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
        </w:tc>
        <w:tc>
          <w:tcPr>
            <w:tcW w:w="2143" w:type="dxa"/>
            <w:gridSpan w:val="2"/>
            <w:shd w:val="clear" w:color="auto" w:fill="DEEAF6" w:themeFill="accent1" w:themeFillTint="33"/>
            <w:vAlign w:val="center"/>
          </w:tcPr>
          <w:p w14:paraId="28D1EAB7" w14:textId="77777777" w:rsidR="00073AD8" w:rsidRPr="00C53DFE" w:rsidRDefault="00073AD8" w:rsidP="006E7154">
            <w:pPr>
              <w:jc w:val="center"/>
              <w:rPr>
                <w:bCs/>
                <w:sz w:val="24"/>
              </w:rPr>
            </w:pPr>
            <w:r w:rsidRPr="00C53DFE">
              <w:rPr>
                <w:rFonts w:cs="Arial"/>
                <w:bCs/>
              </w:rPr>
              <w:t>Source</w:t>
            </w:r>
          </w:p>
        </w:tc>
      </w:tr>
    </w:tbl>
    <w:p w14:paraId="0F35A906" w14:textId="77777777" w:rsidR="00073AD8" w:rsidRPr="009F315A" w:rsidRDefault="00073AD8" w:rsidP="00073AD8">
      <w:pPr>
        <w:spacing w:before="120" w:after="120"/>
        <w:jc w:val="both"/>
        <w:rPr>
          <w:b/>
          <w:bCs/>
          <w:sz w:val="24"/>
          <w:szCs w:val="28"/>
        </w:rPr>
      </w:pPr>
      <w:r w:rsidRPr="00E6291F">
        <w:rPr>
          <w:b/>
          <w:bCs/>
          <w:sz w:val="24"/>
          <w:szCs w:val="28"/>
        </w:rPr>
        <w:t>Contexte professionnel</w:t>
      </w:r>
      <w:r>
        <w:rPr>
          <w:noProof/>
        </w:rPr>
        <w:t xml:space="preserve"> </w:t>
      </w:r>
    </w:p>
    <w:p w14:paraId="18A215F6" w14:textId="77777777" w:rsidR="00073AD8" w:rsidRDefault="00073AD8" w:rsidP="00073AD8">
      <w:pPr>
        <w:spacing w:before="60" w:after="120"/>
        <w:jc w:val="both"/>
      </w:pPr>
      <w:r>
        <w:rPr>
          <w:noProof/>
        </w:rPr>
        <w:drawing>
          <wp:anchor distT="0" distB="0" distL="114300" distR="114300" simplePos="0" relativeHeight="251659264" behindDoc="0" locked="0" layoutInCell="1" allowOverlap="1" wp14:anchorId="072A6885" wp14:editId="00F8685F">
            <wp:simplePos x="0" y="0"/>
            <wp:positionH relativeFrom="column">
              <wp:posOffset>4561802</wp:posOffset>
            </wp:positionH>
            <wp:positionV relativeFrom="paragraph">
              <wp:posOffset>490763</wp:posOffset>
            </wp:positionV>
            <wp:extent cx="1862402" cy="1849952"/>
            <wp:effectExtent l="0" t="0" r="5080" b="0"/>
            <wp:wrapSquare wrapText="bothSides"/>
            <wp:docPr id="987741368" name="Image 3" descr="Une image contenant plein air, peinture, faire de la randonné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741368" name="Image 3" descr="Une image contenant plein air, peinture, faire de la randonnée, plan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2402" cy="1849952"/>
                    </a:xfrm>
                    <a:prstGeom prst="rect">
                      <a:avLst/>
                    </a:prstGeom>
                  </pic:spPr>
                </pic:pic>
              </a:graphicData>
            </a:graphic>
          </wp:anchor>
        </w:drawing>
      </w:r>
      <w:r>
        <w:t xml:space="preserve">Le centre de vacances </w:t>
      </w:r>
      <w:r w:rsidRPr="005F36D0">
        <w:rPr>
          <w:b/>
          <w:bCs/>
        </w:rPr>
        <w:t>La Montagnette</w:t>
      </w:r>
      <w:r>
        <w:t xml:space="preserve"> est situé à Valezan en Tarentaise. Il est dirigé par M. Perronier et il accueil des classes vertes et des classes de neige. Le centre connait une bonne fréquentation de novembre à avril et les deux mois d’été mais la fréquentation est faible en début d’automne et en fin de printemps.</w:t>
      </w:r>
    </w:p>
    <w:p w14:paraId="1D313C7C" w14:textId="77777777" w:rsidR="00073AD8" w:rsidRDefault="00073AD8" w:rsidP="00073AD8">
      <w:pPr>
        <w:spacing w:before="120" w:after="120"/>
        <w:jc w:val="both"/>
      </w:pPr>
      <w:r>
        <w:t xml:space="preserve">M. Perronier souhaite développer l’activité des mois à faibles fréquentations en touchant des groupes de randonneurs à travers les clubs et associations sportives qui souhaitent faire de la randonnée en Vanoise. </w:t>
      </w:r>
    </w:p>
    <w:p w14:paraId="04EA2AC8" w14:textId="77777777" w:rsidR="00073AD8" w:rsidRPr="005E0EBD" w:rsidRDefault="00073AD8" w:rsidP="00073AD8">
      <w:pPr>
        <w:jc w:val="both"/>
      </w:pPr>
      <w:r w:rsidRPr="005E0EBD">
        <w:t xml:space="preserve">Après en avoir discuté avec le personnel et des intervenants les offres suivantes seront proposées en pension complète </w:t>
      </w:r>
      <w:r>
        <w:t xml:space="preserve">aux groupes de randonneurs </w:t>
      </w:r>
      <w:r w:rsidRPr="005E0EBD">
        <w:t xml:space="preserve">: </w:t>
      </w:r>
    </w:p>
    <w:p w14:paraId="2677E3F2" w14:textId="77777777" w:rsidR="00073AD8" w:rsidRPr="005E0EBD" w:rsidRDefault="00073AD8" w:rsidP="00073AD8">
      <w:pPr>
        <w:pStyle w:val="Paragraphedeliste"/>
        <w:numPr>
          <w:ilvl w:val="0"/>
          <w:numId w:val="7"/>
        </w:numPr>
        <w:ind w:left="284" w:hanging="284"/>
        <w:jc w:val="both"/>
        <w:rPr>
          <w:rFonts w:cs="Arial"/>
          <w:szCs w:val="20"/>
        </w:rPr>
      </w:pPr>
      <w:r w:rsidRPr="005E0EBD">
        <w:rPr>
          <w:rFonts w:cs="Arial"/>
          <w:szCs w:val="20"/>
        </w:rPr>
        <w:t>3 formules d’hébergement : journée (100 €) ; week-end (180 €) ; semaine (490 €).</w:t>
      </w:r>
    </w:p>
    <w:p w14:paraId="6070719C" w14:textId="77777777" w:rsidR="00073AD8" w:rsidRPr="005E0EBD" w:rsidRDefault="00073AD8" w:rsidP="00073AD8">
      <w:pPr>
        <w:pStyle w:val="Paragraphedeliste"/>
        <w:numPr>
          <w:ilvl w:val="0"/>
          <w:numId w:val="7"/>
        </w:numPr>
        <w:ind w:left="284" w:hanging="284"/>
        <w:jc w:val="both"/>
        <w:rPr>
          <w:rFonts w:cs="Arial"/>
          <w:szCs w:val="20"/>
        </w:rPr>
      </w:pPr>
      <w:r w:rsidRPr="005E0EBD">
        <w:rPr>
          <w:rFonts w:cs="Arial"/>
          <w:szCs w:val="20"/>
        </w:rPr>
        <w:t>3 formule</w:t>
      </w:r>
      <w:r>
        <w:rPr>
          <w:rFonts w:cs="Arial"/>
          <w:szCs w:val="20"/>
        </w:rPr>
        <w:t>s</w:t>
      </w:r>
      <w:r w:rsidRPr="005E0EBD">
        <w:rPr>
          <w:rFonts w:cs="Arial"/>
          <w:szCs w:val="20"/>
        </w:rPr>
        <w:t xml:space="preserve"> randonnée avec accompagnateur diplômé et nuitée en refuge </w:t>
      </w:r>
      <w:r>
        <w:rPr>
          <w:rFonts w:cs="Arial"/>
          <w:szCs w:val="20"/>
        </w:rPr>
        <w:t>(</w:t>
      </w:r>
      <w:r w:rsidRPr="005E0EBD">
        <w:rPr>
          <w:rFonts w:cs="Arial"/>
          <w:szCs w:val="20"/>
        </w:rPr>
        <w:t>au-delà d’une journée) se décline de la façon suivante : 1 jour (40 €) ; 2 jours (120 €) ; 4 jours 240 €).</w:t>
      </w:r>
    </w:p>
    <w:p w14:paraId="54C35E70" w14:textId="77777777" w:rsidR="00073AD8" w:rsidRPr="005E0EBD" w:rsidRDefault="00073AD8" w:rsidP="00073AD8">
      <w:pPr>
        <w:spacing w:before="120"/>
        <w:jc w:val="both"/>
      </w:pPr>
      <w:r w:rsidRPr="005E0EBD">
        <w:t xml:space="preserve">Afin </w:t>
      </w:r>
      <w:bookmarkStart w:id="0" w:name="_Hlk55548109"/>
      <w:r w:rsidRPr="005E0EBD">
        <w:t xml:space="preserve">de faire connaitre ces offres, M. Perronier </w:t>
      </w:r>
      <w:bookmarkEnd w:id="0"/>
      <w:r w:rsidRPr="005E0EBD">
        <w:t xml:space="preserve">souhaite </w:t>
      </w:r>
      <w:r>
        <w:t>réaliser une campagne de communication à l’attention des clubs et associations sportives qui souhaitent organiser des séjours ou des stages</w:t>
      </w:r>
      <w:r w:rsidRPr="005E0EBD">
        <w:t xml:space="preserve">. </w:t>
      </w:r>
    </w:p>
    <w:p w14:paraId="660AD6B0" w14:textId="77777777" w:rsidR="00073AD8" w:rsidRDefault="00073AD8" w:rsidP="00073AD8">
      <w:pPr>
        <w:spacing w:before="120"/>
      </w:pPr>
      <w:r>
        <w:t xml:space="preserve">Vous êtes associé à la mise en œuvre de ces actions de communication à destination des groupes ciblés. </w:t>
      </w:r>
    </w:p>
    <w:p w14:paraId="48DAFC46" w14:textId="77777777" w:rsidR="00073AD8" w:rsidRPr="00341531" w:rsidRDefault="00073AD8" w:rsidP="00073AD8">
      <w:pPr>
        <w:shd w:val="clear" w:color="auto" w:fill="FFFFFF" w:themeFill="background1"/>
        <w:spacing w:before="240" w:after="120"/>
        <w:rPr>
          <w:b/>
          <w:bCs/>
          <w:sz w:val="24"/>
          <w:szCs w:val="28"/>
        </w:rPr>
      </w:pPr>
      <w:r>
        <w:rPr>
          <w:b/>
          <w:bCs/>
          <w:sz w:val="24"/>
          <w:szCs w:val="28"/>
        </w:rPr>
        <w:t>Travail à faire</w:t>
      </w:r>
    </w:p>
    <w:p w14:paraId="140CD735" w14:textId="77777777" w:rsidR="00073AD8" w:rsidRPr="004F02DE" w:rsidRDefault="00073AD8" w:rsidP="00073AD8">
      <w:pPr>
        <w:pStyle w:val="Paragraphedeliste"/>
        <w:numPr>
          <w:ilvl w:val="0"/>
          <w:numId w:val="6"/>
        </w:numPr>
        <w:rPr>
          <w:bCs/>
          <w:iCs/>
        </w:rPr>
      </w:pPr>
      <w:r w:rsidRPr="004F02DE">
        <w:rPr>
          <w:bCs/>
          <w:iCs/>
        </w:rPr>
        <w:t>Compare</w:t>
      </w:r>
      <w:r>
        <w:rPr>
          <w:bCs/>
          <w:iCs/>
        </w:rPr>
        <w:t>z</w:t>
      </w:r>
      <w:r w:rsidRPr="004F02DE">
        <w:rPr>
          <w:bCs/>
          <w:iCs/>
        </w:rPr>
        <w:t xml:space="preserve"> et sélectionne</w:t>
      </w:r>
      <w:r>
        <w:rPr>
          <w:bCs/>
          <w:iCs/>
        </w:rPr>
        <w:t>z</w:t>
      </w:r>
      <w:r w:rsidRPr="004F02DE">
        <w:rPr>
          <w:bCs/>
          <w:iCs/>
        </w:rPr>
        <w:t xml:space="preserve"> les actions de communication envisagées.</w:t>
      </w:r>
    </w:p>
    <w:p w14:paraId="4BA8D48F" w14:textId="77777777" w:rsidR="00073AD8" w:rsidRDefault="00073AD8" w:rsidP="00073AD8">
      <w:pPr>
        <w:pStyle w:val="Paragraphedeliste"/>
        <w:numPr>
          <w:ilvl w:val="0"/>
          <w:numId w:val="6"/>
        </w:numPr>
        <w:rPr>
          <w:bCs/>
          <w:iCs/>
        </w:rPr>
      </w:pPr>
      <w:r w:rsidRPr="004F02DE">
        <w:rPr>
          <w:bCs/>
          <w:iCs/>
        </w:rPr>
        <w:t>Planifie</w:t>
      </w:r>
      <w:r>
        <w:rPr>
          <w:bCs/>
          <w:iCs/>
        </w:rPr>
        <w:t>z</w:t>
      </w:r>
      <w:r w:rsidRPr="004F02DE">
        <w:rPr>
          <w:bCs/>
          <w:iCs/>
        </w:rPr>
        <w:t xml:space="preserve"> les actions de communication que vous avez sélectionnées.</w:t>
      </w:r>
    </w:p>
    <w:p w14:paraId="26EF56A8" w14:textId="77777777" w:rsidR="00073AD8" w:rsidRPr="004F02DE" w:rsidRDefault="00073AD8" w:rsidP="00073AD8">
      <w:pPr>
        <w:pStyle w:val="Paragraphedeliste"/>
        <w:numPr>
          <w:ilvl w:val="0"/>
          <w:numId w:val="6"/>
        </w:numPr>
        <w:rPr>
          <w:bCs/>
          <w:iCs/>
        </w:rPr>
      </w:pPr>
      <w:r w:rsidRPr="004F02DE">
        <w:rPr>
          <w:bCs/>
          <w:iCs/>
        </w:rPr>
        <w:t>Communique</w:t>
      </w:r>
      <w:r>
        <w:rPr>
          <w:bCs/>
          <w:iCs/>
        </w:rPr>
        <w:t>z</w:t>
      </w:r>
      <w:r w:rsidRPr="004F02DE">
        <w:rPr>
          <w:bCs/>
          <w:iCs/>
        </w:rPr>
        <w:t xml:space="preserve"> vos choix d’actions de communication </w:t>
      </w:r>
      <w:r>
        <w:rPr>
          <w:bCs/>
          <w:iCs/>
        </w:rPr>
        <w:t xml:space="preserve">à M. Perronier </w:t>
      </w:r>
      <w:r w:rsidRPr="004F02DE">
        <w:rPr>
          <w:bCs/>
          <w:iCs/>
        </w:rPr>
        <w:t>en les justifiant.</w:t>
      </w:r>
    </w:p>
    <w:p w14:paraId="10E76BBD" w14:textId="3B253E41" w:rsidR="00853C72" w:rsidRPr="004F02DE" w:rsidRDefault="003059F8" w:rsidP="00853C72">
      <w:pPr>
        <w:pStyle w:val="Paragraphedeliste"/>
        <w:numPr>
          <w:ilvl w:val="0"/>
          <w:numId w:val="6"/>
        </w:numPr>
        <w:rPr>
          <w:bCs/>
          <w:iCs/>
        </w:rPr>
      </w:pPr>
      <w:r>
        <w:rPr>
          <w:bCs/>
          <w:iCs/>
        </w:rPr>
        <w:t>Proposez l’encart</w:t>
      </w:r>
      <w:r w:rsidR="00853C72" w:rsidRPr="004F02DE">
        <w:rPr>
          <w:bCs/>
          <w:iCs/>
        </w:rPr>
        <w:t xml:space="preserve"> publicitaire à insérer dans </w:t>
      </w:r>
      <w:r w:rsidR="00853C72">
        <w:rPr>
          <w:bCs/>
          <w:iCs/>
        </w:rPr>
        <w:t>une revue telle que Rando magazine</w:t>
      </w:r>
      <w:r w:rsidR="00853C72" w:rsidRPr="004F02DE">
        <w:rPr>
          <w:bCs/>
          <w:iCs/>
        </w:rPr>
        <w:t>.</w:t>
      </w:r>
    </w:p>
    <w:p w14:paraId="06432AA0" w14:textId="77777777" w:rsidR="00073AD8" w:rsidRPr="0023125E" w:rsidRDefault="00073AD8" w:rsidP="00073AD8">
      <w:pPr>
        <w:pStyle w:val="Normal1"/>
        <w:spacing w:before="360" w:line="240" w:lineRule="auto"/>
        <w:jc w:val="both"/>
        <w:rPr>
          <w:b/>
          <w:color w:val="FFFFFF" w:themeColor="background1"/>
          <w:sz w:val="24"/>
          <w:szCs w:val="24"/>
        </w:rPr>
      </w:pPr>
      <w:r w:rsidRPr="0023125E">
        <w:rPr>
          <w:b/>
          <w:color w:val="FFFFFF" w:themeColor="background1"/>
          <w:sz w:val="24"/>
          <w:szCs w:val="24"/>
          <w:highlight w:val="red"/>
        </w:rPr>
        <w:t xml:space="preserve">Doc. 1 </w:t>
      </w:r>
      <w:r w:rsidRPr="0023125E">
        <w:rPr>
          <w:b/>
          <w:sz w:val="24"/>
          <w:szCs w:val="24"/>
        </w:rPr>
        <w:t xml:space="preserve"> </w:t>
      </w:r>
      <w:r>
        <w:rPr>
          <w:b/>
          <w:sz w:val="24"/>
          <w:szCs w:val="24"/>
        </w:rPr>
        <w:t>Entretien avec M. Perronier</w:t>
      </w:r>
    </w:p>
    <w:p w14:paraId="59C6F3F2" w14:textId="77777777" w:rsidR="00073AD8" w:rsidRPr="001455BE" w:rsidRDefault="00073AD8" w:rsidP="00073AD8">
      <w:pPr>
        <w:spacing w:before="120"/>
        <w:jc w:val="both"/>
      </w:pPr>
      <w:r>
        <w:rPr>
          <w:b/>
          <w:bCs/>
        </w:rPr>
        <w:t>Vous </w:t>
      </w:r>
      <w:r w:rsidRPr="001455BE">
        <w:t>: Bonjour M. Perronier</w:t>
      </w:r>
    </w:p>
    <w:p w14:paraId="4089711E" w14:textId="77777777" w:rsidR="00073AD8" w:rsidRDefault="00073AD8" w:rsidP="00073AD8">
      <w:pPr>
        <w:spacing w:before="120"/>
        <w:jc w:val="both"/>
      </w:pPr>
      <w:r w:rsidRPr="001455BE">
        <w:rPr>
          <w:b/>
          <w:bCs/>
        </w:rPr>
        <w:t>M. Perronier</w:t>
      </w:r>
      <w:r>
        <w:t xml:space="preserve"> : Bonjour j’ai décidé de vous associé durant votre stage à l’action de communication que je souhaite organiser au cours des mois d’avril et mai. Elle s’adressera aux clubs et associations de randonneurs de la région. Elle devra être multicanal, sur des supports variés. </w:t>
      </w:r>
    </w:p>
    <w:p w14:paraId="73C55C72" w14:textId="77777777" w:rsidR="00073AD8" w:rsidRDefault="00073AD8" w:rsidP="00073AD8">
      <w:pPr>
        <w:spacing w:before="120"/>
        <w:jc w:val="both"/>
      </w:pPr>
      <w:r w:rsidRPr="003C0547">
        <w:rPr>
          <w:b/>
          <w:bCs/>
        </w:rPr>
        <w:t>Vous</w:t>
      </w:r>
      <w:r>
        <w:t> : Quel budget envisagez-vous d’y consacrer ?</w:t>
      </w:r>
    </w:p>
    <w:p w14:paraId="7578655E" w14:textId="77777777" w:rsidR="00073AD8" w:rsidRPr="0023125E" w:rsidRDefault="00073AD8" w:rsidP="00073AD8">
      <w:pPr>
        <w:spacing w:before="120"/>
        <w:jc w:val="both"/>
      </w:pPr>
      <w:r w:rsidRPr="003C0547">
        <w:rPr>
          <w:b/>
          <w:bCs/>
        </w:rPr>
        <w:t>M. Perronier</w:t>
      </w:r>
      <w:r>
        <w:t> : Le budget prévisionnel est de 9 000 € HT avec une marge de plus ou moins 5 %. Nous avons également reçu un devis d’un montant de 6 000 € d’une société locale, pour la réalisation d’un film publicitaire. Je l’ai validé car nous pourrons le mettre en ligne sur notre site web ainsi que sur les réseaux sociaux. Cette dépense n’entre pas dans le budget de 9 000 € que je vous ai indiqué précédemment</w:t>
      </w:r>
    </w:p>
    <w:p w14:paraId="26D5ACFA" w14:textId="77777777" w:rsidR="00073AD8" w:rsidRDefault="00073AD8" w:rsidP="00073AD8">
      <w:pPr>
        <w:spacing w:before="120"/>
        <w:jc w:val="both"/>
      </w:pPr>
      <w:r w:rsidRPr="003C0547">
        <w:rPr>
          <w:b/>
          <w:bCs/>
        </w:rPr>
        <w:t>Vous</w:t>
      </w:r>
      <w:r>
        <w:t> : Avez-vous des canaux ou supports privilégiés ?</w:t>
      </w:r>
    </w:p>
    <w:p w14:paraId="6E59C6F6" w14:textId="77777777" w:rsidR="00073AD8" w:rsidRDefault="00073AD8" w:rsidP="00073AD8">
      <w:pPr>
        <w:spacing w:before="120"/>
        <w:jc w:val="both"/>
      </w:pPr>
      <w:r w:rsidRPr="003C0547">
        <w:rPr>
          <w:b/>
          <w:bCs/>
        </w:rPr>
        <w:t>M. Perronier</w:t>
      </w:r>
      <w:r>
        <w:t> : Je souhaite que l’on travaille avec des supports variés durant les 8 semaines d’avril et mai. Variez les supports afin d’être sûr de toucher un maximum de personnes, du débutant au randonneurs aguerris et de tous âges. Publiez une annonce dans la revue « Passion Rando » qui est spécialisé dans l’information aux randonneurs. Pour les autres moyens de communication média, je n’ai pas de contrainte.</w:t>
      </w:r>
    </w:p>
    <w:p w14:paraId="0532CAE6" w14:textId="77777777" w:rsidR="00073AD8" w:rsidRDefault="00073AD8" w:rsidP="00073AD8">
      <w:pPr>
        <w:spacing w:before="120"/>
        <w:jc w:val="both"/>
        <w:rPr>
          <w:b/>
          <w:bCs/>
        </w:rPr>
      </w:pPr>
      <w:r w:rsidRPr="003C0547">
        <w:rPr>
          <w:b/>
          <w:bCs/>
        </w:rPr>
        <w:t>Vous</w:t>
      </w:r>
      <w:r>
        <w:t> : Quel format de publicité envisagez-vous ?</w:t>
      </w:r>
    </w:p>
    <w:p w14:paraId="089E9307" w14:textId="77777777" w:rsidR="00073AD8" w:rsidRPr="00E50858" w:rsidRDefault="00073AD8" w:rsidP="00073AD8">
      <w:pPr>
        <w:spacing w:before="120"/>
        <w:jc w:val="both"/>
        <w:rPr>
          <w:b/>
          <w:bCs/>
        </w:rPr>
      </w:pPr>
      <w:r w:rsidRPr="003C0547">
        <w:rPr>
          <w:b/>
          <w:bCs/>
        </w:rPr>
        <w:t>M. Perronier</w:t>
      </w:r>
      <w:r>
        <w:t> :</w:t>
      </w:r>
      <w:r w:rsidRPr="00E50858">
        <w:t xml:space="preserve"> </w:t>
      </w:r>
      <w:r>
        <w:t xml:space="preserve">Prévoyez un encart d’une demi page (210 X 148,5 cm) dans les revue, une bannière sur les sites Web et un message oral pour les radios. Faites-moi une proposition pour l’encart </w:t>
      </w:r>
      <w:r w:rsidRPr="00D43901">
        <w:t xml:space="preserve">à insérer </w:t>
      </w:r>
      <w:r>
        <w:t>dans un magazine. La communication doit présenter nos offres d’hébergement et de randonnées, tout en faisant rêver le lecteur sur le terroire, la nature, le patrimoine et les grands espaces, la gastronomie et la convivialité.</w:t>
      </w:r>
    </w:p>
    <w:p w14:paraId="467B333B" w14:textId="77777777" w:rsidR="00073AD8" w:rsidRPr="00F40868" w:rsidRDefault="00073AD8" w:rsidP="00073AD8">
      <w:pPr>
        <w:spacing w:before="120"/>
        <w:jc w:val="both"/>
      </w:pPr>
      <w:r>
        <w:rPr>
          <w:b/>
          <w:bCs/>
        </w:rPr>
        <w:t xml:space="preserve">Vous : </w:t>
      </w:r>
      <w:r w:rsidRPr="00F40868">
        <w:t>Avez-vous des conseils à me donner ?</w:t>
      </w:r>
    </w:p>
    <w:p w14:paraId="7F694768" w14:textId="77777777" w:rsidR="00073AD8" w:rsidRDefault="00073AD8" w:rsidP="00073AD8">
      <w:pPr>
        <w:spacing w:before="120"/>
        <w:jc w:val="both"/>
      </w:pPr>
      <w:r w:rsidRPr="003C0547">
        <w:rPr>
          <w:b/>
          <w:bCs/>
        </w:rPr>
        <w:t>M. Perronier</w:t>
      </w:r>
      <w:r>
        <w:t> : Pensez à prendre en compte l’audience utile et le coût pour mille afin de sélectionnez les supports de communication les plus performants. N’hésitez pas à me contacter si vous avez besoin d’informations. À vous de jouer !</w:t>
      </w:r>
    </w:p>
    <w:p w14:paraId="04E54CFB" w14:textId="77777777" w:rsidR="00073AD8" w:rsidRPr="0023125E" w:rsidRDefault="00073AD8" w:rsidP="00073AD8">
      <w:pPr>
        <w:pStyle w:val="Normal1"/>
        <w:spacing w:before="240" w:after="120" w:line="240" w:lineRule="auto"/>
        <w:jc w:val="both"/>
        <w:rPr>
          <w:b/>
          <w:color w:val="FFFFFF" w:themeColor="background1"/>
          <w:sz w:val="24"/>
          <w:szCs w:val="24"/>
        </w:rPr>
      </w:pPr>
      <w:r w:rsidRPr="0023125E">
        <w:rPr>
          <w:b/>
          <w:color w:val="FFFFFF" w:themeColor="background1"/>
          <w:sz w:val="24"/>
          <w:szCs w:val="24"/>
          <w:highlight w:val="red"/>
        </w:rPr>
        <w:lastRenderedPageBreak/>
        <w:t>Doc.</w:t>
      </w:r>
      <w:r>
        <w:rPr>
          <w:b/>
          <w:color w:val="FFFFFF" w:themeColor="background1"/>
          <w:sz w:val="24"/>
          <w:szCs w:val="24"/>
          <w:highlight w:val="red"/>
        </w:rPr>
        <w:t xml:space="preserve"> 2</w:t>
      </w:r>
      <w:r w:rsidRPr="0023125E">
        <w:rPr>
          <w:b/>
          <w:color w:val="FFFFFF" w:themeColor="background1"/>
          <w:sz w:val="24"/>
          <w:szCs w:val="24"/>
          <w:highlight w:val="red"/>
        </w:rPr>
        <w:t xml:space="preserve"> </w:t>
      </w:r>
      <w:r w:rsidRPr="0023125E">
        <w:rPr>
          <w:b/>
          <w:sz w:val="24"/>
          <w:szCs w:val="24"/>
        </w:rPr>
        <w:t xml:space="preserve"> </w:t>
      </w:r>
      <w:r>
        <w:rPr>
          <w:b/>
          <w:sz w:val="24"/>
          <w:szCs w:val="24"/>
        </w:rPr>
        <w:t>Moyens de communication envisagés</w:t>
      </w:r>
    </w:p>
    <w:tbl>
      <w:tblPr>
        <w:tblW w:w="10117"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604"/>
        <w:gridCol w:w="4111"/>
        <w:gridCol w:w="3402"/>
      </w:tblGrid>
      <w:tr w:rsidR="00073AD8" w:rsidRPr="0023125E" w14:paraId="3D6300A7" w14:textId="77777777" w:rsidTr="006E7154">
        <w:trPr>
          <w:trHeight w:val="251"/>
        </w:trPr>
        <w:tc>
          <w:tcPr>
            <w:tcW w:w="2604"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Mar>
              <w:top w:w="40" w:type="dxa"/>
              <w:left w:w="40" w:type="dxa"/>
              <w:bottom w:w="40" w:type="dxa"/>
              <w:right w:w="40" w:type="dxa"/>
            </w:tcMar>
            <w:vAlign w:val="center"/>
          </w:tcPr>
          <w:p w14:paraId="6BC6F7BF" w14:textId="77777777" w:rsidR="00073AD8" w:rsidRPr="0023125E" w:rsidRDefault="00073AD8" w:rsidP="006E7154">
            <w:pPr>
              <w:pStyle w:val="Normal1"/>
              <w:widowControl w:val="0"/>
              <w:pBdr>
                <w:top w:val="nil"/>
                <w:left w:val="nil"/>
                <w:bottom w:val="nil"/>
                <w:right w:val="nil"/>
                <w:between w:val="nil"/>
              </w:pBdr>
              <w:spacing w:before="120" w:after="120"/>
              <w:jc w:val="center"/>
              <w:rPr>
                <w:b/>
                <w:sz w:val="18"/>
                <w:szCs w:val="18"/>
              </w:rPr>
            </w:pPr>
            <w:r w:rsidRPr="0023125E">
              <w:rPr>
                <w:b/>
                <w:sz w:val="18"/>
                <w:szCs w:val="18"/>
              </w:rPr>
              <w:t>Moyens de communication</w:t>
            </w:r>
          </w:p>
        </w:tc>
        <w:tc>
          <w:tcPr>
            <w:tcW w:w="4111" w:type="dxa"/>
            <w:tcBorders>
              <w:top w:val="single" w:sz="6" w:space="0" w:color="000000"/>
              <w:left w:val="single" w:sz="6" w:space="0" w:color="CCCCCC"/>
              <w:bottom w:val="single" w:sz="6" w:space="0" w:color="000000"/>
              <w:right w:val="single" w:sz="6" w:space="0" w:color="000000"/>
            </w:tcBorders>
            <w:shd w:val="clear" w:color="auto" w:fill="E2EFD9" w:themeFill="accent6" w:themeFillTint="33"/>
            <w:tcMar>
              <w:top w:w="40" w:type="dxa"/>
              <w:left w:w="40" w:type="dxa"/>
              <w:bottom w:w="40" w:type="dxa"/>
              <w:right w:w="40" w:type="dxa"/>
            </w:tcMar>
            <w:vAlign w:val="center"/>
          </w:tcPr>
          <w:p w14:paraId="4B1B4DED" w14:textId="77777777" w:rsidR="00073AD8" w:rsidRPr="0023125E" w:rsidRDefault="00073AD8" w:rsidP="006E7154">
            <w:pPr>
              <w:pStyle w:val="Normal1"/>
              <w:widowControl w:val="0"/>
              <w:spacing w:before="120" w:after="120"/>
              <w:jc w:val="center"/>
              <w:rPr>
                <w:b/>
                <w:sz w:val="18"/>
                <w:szCs w:val="18"/>
              </w:rPr>
            </w:pPr>
            <w:r w:rsidRPr="0023125E">
              <w:rPr>
                <w:b/>
                <w:sz w:val="18"/>
                <w:szCs w:val="18"/>
              </w:rPr>
              <w:t>Caractéristiques et tarif</w:t>
            </w:r>
          </w:p>
        </w:tc>
        <w:tc>
          <w:tcPr>
            <w:tcW w:w="3402" w:type="dxa"/>
            <w:tcBorders>
              <w:top w:val="single" w:sz="6" w:space="0" w:color="000000"/>
              <w:left w:val="single" w:sz="6" w:space="0" w:color="CCCCCC"/>
              <w:bottom w:val="single" w:sz="6" w:space="0" w:color="000000"/>
              <w:right w:val="single" w:sz="6" w:space="0" w:color="000000"/>
            </w:tcBorders>
            <w:shd w:val="clear" w:color="auto" w:fill="E2EFD9" w:themeFill="accent6" w:themeFillTint="33"/>
            <w:tcMar>
              <w:top w:w="40" w:type="dxa"/>
              <w:left w:w="40" w:type="dxa"/>
              <w:bottom w:w="40" w:type="dxa"/>
              <w:right w:w="40" w:type="dxa"/>
            </w:tcMar>
            <w:vAlign w:val="center"/>
          </w:tcPr>
          <w:p w14:paraId="71895A88" w14:textId="77777777" w:rsidR="00073AD8" w:rsidRPr="0023125E" w:rsidRDefault="00073AD8" w:rsidP="006E7154">
            <w:pPr>
              <w:pStyle w:val="Normal1"/>
              <w:widowControl w:val="0"/>
              <w:spacing w:before="120" w:after="120"/>
              <w:jc w:val="center"/>
              <w:rPr>
                <w:b/>
                <w:sz w:val="18"/>
                <w:szCs w:val="18"/>
              </w:rPr>
            </w:pPr>
            <w:r w:rsidRPr="0023125E">
              <w:rPr>
                <w:b/>
                <w:sz w:val="18"/>
                <w:szCs w:val="18"/>
              </w:rPr>
              <w:t>Cible</w:t>
            </w:r>
          </w:p>
        </w:tc>
      </w:tr>
      <w:tr w:rsidR="00073AD8" w:rsidRPr="0023125E" w14:paraId="17C5514B" w14:textId="77777777" w:rsidTr="006E7154">
        <w:trPr>
          <w:trHeight w:val="475"/>
        </w:trPr>
        <w:tc>
          <w:tcPr>
            <w:tcW w:w="260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1A1CDA37" w14:textId="77777777" w:rsidR="00073AD8" w:rsidRPr="0023125E" w:rsidRDefault="00073AD8" w:rsidP="006E7154">
            <w:pPr>
              <w:pStyle w:val="Normal1"/>
              <w:widowControl w:val="0"/>
              <w:rPr>
                <w:b/>
                <w:sz w:val="18"/>
                <w:szCs w:val="18"/>
              </w:rPr>
            </w:pPr>
            <w:r>
              <w:rPr>
                <w:sz w:val="18"/>
                <w:szCs w:val="18"/>
              </w:rPr>
              <w:t xml:space="preserve"> « </w:t>
            </w:r>
            <w:r w:rsidRPr="000913E9">
              <w:rPr>
                <w:b/>
                <w:bCs/>
                <w:sz w:val="18"/>
                <w:szCs w:val="18"/>
              </w:rPr>
              <w:t>Passion Rando</w:t>
            </w:r>
            <w:r>
              <w:rPr>
                <w:sz w:val="18"/>
                <w:szCs w:val="18"/>
              </w:rPr>
              <w:t> »</w:t>
            </w:r>
            <w:r w:rsidRPr="0023125E">
              <w:rPr>
                <w:sz w:val="18"/>
                <w:szCs w:val="18"/>
              </w:rPr>
              <w:t xml:space="preserve"> </w:t>
            </w:r>
            <w:r>
              <w:rPr>
                <w:sz w:val="18"/>
                <w:szCs w:val="18"/>
              </w:rPr>
              <w:t>m</w:t>
            </w:r>
            <w:r w:rsidRPr="0023125E">
              <w:rPr>
                <w:sz w:val="18"/>
                <w:szCs w:val="18"/>
              </w:rPr>
              <w:t>agazine</w:t>
            </w:r>
            <w:r>
              <w:rPr>
                <w:sz w:val="18"/>
                <w:szCs w:val="18"/>
              </w:rPr>
              <w:t xml:space="preserve"> </w:t>
            </w:r>
            <w:r w:rsidRPr="0023125E">
              <w:rPr>
                <w:sz w:val="18"/>
                <w:szCs w:val="18"/>
              </w:rPr>
              <w:t xml:space="preserve">à destination des </w:t>
            </w:r>
            <w:r>
              <w:rPr>
                <w:sz w:val="18"/>
                <w:szCs w:val="18"/>
              </w:rPr>
              <w:t>randonneurs</w:t>
            </w:r>
          </w:p>
        </w:tc>
        <w:tc>
          <w:tcPr>
            <w:tcW w:w="411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FEC37C3" w14:textId="77777777" w:rsidR="00073AD8" w:rsidRDefault="00073AD8" w:rsidP="006E7154">
            <w:pPr>
              <w:pStyle w:val="Normal1"/>
              <w:widowControl w:val="0"/>
              <w:rPr>
                <w:sz w:val="18"/>
                <w:szCs w:val="18"/>
              </w:rPr>
            </w:pPr>
            <w:r w:rsidRPr="0023125E">
              <w:rPr>
                <w:sz w:val="18"/>
                <w:szCs w:val="18"/>
              </w:rPr>
              <w:t xml:space="preserve">Bannière </w:t>
            </w:r>
            <w:r>
              <w:rPr>
                <w:sz w:val="18"/>
                <w:szCs w:val="18"/>
              </w:rPr>
              <w:t>dans la newsletter</w:t>
            </w:r>
            <w:r w:rsidRPr="0023125E">
              <w:rPr>
                <w:sz w:val="18"/>
                <w:szCs w:val="18"/>
              </w:rPr>
              <w:t xml:space="preserve"> </w:t>
            </w:r>
            <w:r>
              <w:rPr>
                <w:sz w:val="18"/>
                <w:szCs w:val="18"/>
              </w:rPr>
              <w:t xml:space="preserve">mensuelle </w:t>
            </w:r>
          </w:p>
          <w:p w14:paraId="04240E22" w14:textId="77777777" w:rsidR="00073AD8" w:rsidRPr="0023125E" w:rsidRDefault="00073AD8" w:rsidP="006E7154">
            <w:pPr>
              <w:pStyle w:val="Normal1"/>
              <w:widowControl w:val="0"/>
              <w:rPr>
                <w:sz w:val="18"/>
                <w:szCs w:val="18"/>
              </w:rPr>
            </w:pPr>
            <w:r w:rsidRPr="0023125E">
              <w:rPr>
                <w:sz w:val="18"/>
                <w:szCs w:val="18"/>
              </w:rPr>
              <w:t xml:space="preserve">Tarif : 1 </w:t>
            </w:r>
            <w:r>
              <w:rPr>
                <w:sz w:val="18"/>
                <w:szCs w:val="18"/>
              </w:rPr>
              <w:t>5</w:t>
            </w:r>
            <w:r w:rsidRPr="0023125E">
              <w:rPr>
                <w:sz w:val="18"/>
                <w:szCs w:val="18"/>
              </w:rPr>
              <w:t xml:space="preserve">00 € HT pour </w:t>
            </w:r>
            <w:r>
              <w:rPr>
                <w:sz w:val="18"/>
                <w:szCs w:val="18"/>
              </w:rPr>
              <w:t xml:space="preserve">une </w:t>
            </w:r>
            <w:r w:rsidRPr="0023125E">
              <w:rPr>
                <w:sz w:val="18"/>
                <w:szCs w:val="18"/>
              </w:rPr>
              <w:t>diffusion</w:t>
            </w:r>
            <w:r>
              <w:rPr>
                <w:sz w:val="18"/>
                <w:szCs w:val="18"/>
              </w:rPr>
              <w:t xml:space="preserve"> pendant 2 mois</w:t>
            </w:r>
          </w:p>
        </w:tc>
        <w:tc>
          <w:tcPr>
            <w:tcW w:w="34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63EDD1B" w14:textId="77777777" w:rsidR="00073AD8" w:rsidRPr="0023125E" w:rsidRDefault="00073AD8" w:rsidP="006E7154">
            <w:pPr>
              <w:pStyle w:val="Normal1"/>
              <w:widowControl w:val="0"/>
              <w:rPr>
                <w:color w:val="2F2F30"/>
                <w:sz w:val="18"/>
                <w:szCs w:val="18"/>
              </w:rPr>
            </w:pPr>
            <w:r>
              <w:rPr>
                <w:color w:val="2F2F30"/>
                <w:sz w:val="18"/>
                <w:szCs w:val="18"/>
              </w:rPr>
              <w:t>Diffusion : 40</w:t>
            </w:r>
            <w:r w:rsidRPr="0023125E">
              <w:rPr>
                <w:color w:val="2F2F30"/>
                <w:sz w:val="18"/>
                <w:szCs w:val="18"/>
              </w:rPr>
              <w:t> 000 abonnés</w:t>
            </w:r>
          </w:p>
          <w:p w14:paraId="64B53BD5" w14:textId="77777777" w:rsidR="00073AD8" w:rsidRPr="0023125E" w:rsidRDefault="00073AD8" w:rsidP="006E7154">
            <w:pPr>
              <w:pStyle w:val="Normal1"/>
              <w:widowControl w:val="0"/>
              <w:rPr>
                <w:color w:val="2F2F30"/>
                <w:sz w:val="18"/>
                <w:szCs w:val="18"/>
              </w:rPr>
            </w:pPr>
            <w:r w:rsidRPr="0023125E">
              <w:rPr>
                <w:color w:val="2F2F30"/>
                <w:sz w:val="18"/>
                <w:szCs w:val="18"/>
              </w:rPr>
              <w:t>Touche 100 % de la cible</w:t>
            </w:r>
          </w:p>
        </w:tc>
      </w:tr>
      <w:tr w:rsidR="00073AD8" w:rsidRPr="0023125E" w14:paraId="19F3FC8E" w14:textId="77777777" w:rsidTr="006E7154">
        <w:trPr>
          <w:trHeight w:val="759"/>
        </w:trPr>
        <w:tc>
          <w:tcPr>
            <w:tcW w:w="260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07CC67D7" w14:textId="77777777" w:rsidR="00073AD8" w:rsidRPr="0023125E" w:rsidRDefault="00073AD8" w:rsidP="006E7154">
            <w:pPr>
              <w:pStyle w:val="Normal1"/>
              <w:widowControl w:val="0"/>
              <w:rPr>
                <w:sz w:val="18"/>
                <w:szCs w:val="18"/>
              </w:rPr>
            </w:pPr>
            <w:r>
              <w:rPr>
                <w:sz w:val="18"/>
                <w:szCs w:val="18"/>
              </w:rPr>
              <w:t>« </w:t>
            </w:r>
            <w:r w:rsidRPr="00EF3F47">
              <w:rPr>
                <w:b/>
                <w:bCs/>
                <w:sz w:val="18"/>
                <w:szCs w:val="18"/>
              </w:rPr>
              <w:t>Rando magazine</w:t>
            </w:r>
            <w:r>
              <w:rPr>
                <w:sz w:val="18"/>
                <w:szCs w:val="18"/>
              </w:rPr>
              <w:t xml:space="preserve"> » </w:t>
            </w:r>
            <w:r w:rsidRPr="0023125E">
              <w:rPr>
                <w:sz w:val="18"/>
                <w:szCs w:val="18"/>
              </w:rPr>
              <w:t xml:space="preserve">spécialisé dans l’information aux </w:t>
            </w:r>
            <w:r>
              <w:rPr>
                <w:sz w:val="18"/>
                <w:szCs w:val="18"/>
              </w:rPr>
              <w:t>randonneurs</w:t>
            </w:r>
          </w:p>
        </w:tc>
        <w:tc>
          <w:tcPr>
            <w:tcW w:w="411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7B8626B" w14:textId="77777777" w:rsidR="00073AD8" w:rsidRPr="0023125E" w:rsidRDefault="00073AD8" w:rsidP="006E7154">
            <w:pPr>
              <w:pStyle w:val="Normal1"/>
              <w:widowControl w:val="0"/>
              <w:rPr>
                <w:sz w:val="18"/>
                <w:szCs w:val="18"/>
              </w:rPr>
            </w:pPr>
            <w:r w:rsidRPr="0023125E">
              <w:rPr>
                <w:sz w:val="18"/>
                <w:szCs w:val="18"/>
              </w:rPr>
              <w:t xml:space="preserve">Magazine </w:t>
            </w:r>
            <w:r>
              <w:rPr>
                <w:sz w:val="18"/>
                <w:szCs w:val="18"/>
              </w:rPr>
              <w:t>mensuel</w:t>
            </w:r>
          </w:p>
          <w:p w14:paraId="07A48F5F" w14:textId="77777777" w:rsidR="00073AD8" w:rsidRPr="0023125E" w:rsidRDefault="00073AD8" w:rsidP="006E7154">
            <w:pPr>
              <w:pStyle w:val="Normal1"/>
              <w:widowControl w:val="0"/>
              <w:rPr>
                <w:sz w:val="18"/>
                <w:szCs w:val="18"/>
              </w:rPr>
            </w:pPr>
            <w:r>
              <w:rPr>
                <w:sz w:val="18"/>
                <w:szCs w:val="18"/>
              </w:rPr>
              <w:t xml:space="preserve">Encart ½ </w:t>
            </w:r>
            <w:r w:rsidRPr="0023125E">
              <w:rPr>
                <w:sz w:val="18"/>
                <w:szCs w:val="18"/>
              </w:rPr>
              <w:t>page (</w:t>
            </w:r>
            <w:r>
              <w:rPr>
                <w:sz w:val="18"/>
                <w:szCs w:val="18"/>
              </w:rPr>
              <w:t>210</w:t>
            </w:r>
            <w:r w:rsidRPr="0023125E">
              <w:rPr>
                <w:sz w:val="18"/>
                <w:szCs w:val="18"/>
              </w:rPr>
              <w:t xml:space="preserve"> * 148,5) </w:t>
            </w:r>
          </w:p>
          <w:p w14:paraId="4F1CE396" w14:textId="77777777" w:rsidR="00073AD8" w:rsidRPr="0023125E" w:rsidRDefault="00073AD8" w:rsidP="006E7154">
            <w:pPr>
              <w:pStyle w:val="Normal1"/>
              <w:widowControl w:val="0"/>
              <w:rPr>
                <w:sz w:val="18"/>
                <w:szCs w:val="18"/>
              </w:rPr>
            </w:pPr>
            <w:r w:rsidRPr="0023125E">
              <w:rPr>
                <w:sz w:val="18"/>
                <w:szCs w:val="18"/>
              </w:rPr>
              <w:t xml:space="preserve">Tarif : </w:t>
            </w:r>
            <w:r>
              <w:rPr>
                <w:sz w:val="18"/>
                <w:szCs w:val="18"/>
              </w:rPr>
              <w:t>2 0</w:t>
            </w:r>
            <w:r w:rsidRPr="0023125E">
              <w:rPr>
                <w:sz w:val="18"/>
                <w:szCs w:val="18"/>
              </w:rPr>
              <w:t xml:space="preserve">00 € HT </w:t>
            </w:r>
            <w:r>
              <w:rPr>
                <w:sz w:val="18"/>
                <w:szCs w:val="18"/>
              </w:rPr>
              <w:t>par mois</w:t>
            </w:r>
          </w:p>
        </w:tc>
        <w:tc>
          <w:tcPr>
            <w:tcW w:w="34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253D48D" w14:textId="77777777" w:rsidR="00073AD8" w:rsidRPr="0023125E" w:rsidRDefault="00073AD8" w:rsidP="006E7154">
            <w:pPr>
              <w:pStyle w:val="Normal1"/>
              <w:widowControl w:val="0"/>
              <w:rPr>
                <w:color w:val="2F2F30"/>
                <w:sz w:val="18"/>
                <w:szCs w:val="18"/>
              </w:rPr>
            </w:pPr>
            <w:r>
              <w:rPr>
                <w:color w:val="2F2F30"/>
                <w:sz w:val="18"/>
                <w:szCs w:val="18"/>
              </w:rPr>
              <w:t>Public</w:t>
            </w:r>
            <w:r w:rsidRPr="0023125E">
              <w:rPr>
                <w:color w:val="2F2F30"/>
                <w:sz w:val="18"/>
                <w:szCs w:val="18"/>
              </w:rPr>
              <w:t xml:space="preserve"> : </w:t>
            </w:r>
            <w:r>
              <w:rPr>
                <w:color w:val="2F2F30"/>
                <w:sz w:val="18"/>
                <w:szCs w:val="18"/>
              </w:rPr>
              <w:t>Randonneurs</w:t>
            </w:r>
          </w:p>
          <w:p w14:paraId="050DDDA6" w14:textId="77777777" w:rsidR="00073AD8" w:rsidRDefault="00073AD8" w:rsidP="006E7154">
            <w:pPr>
              <w:pStyle w:val="Normal1"/>
              <w:widowControl w:val="0"/>
              <w:rPr>
                <w:color w:val="2F2F30"/>
                <w:sz w:val="18"/>
                <w:szCs w:val="18"/>
              </w:rPr>
            </w:pPr>
            <w:r w:rsidRPr="0023125E">
              <w:rPr>
                <w:color w:val="2F2F30"/>
                <w:sz w:val="18"/>
                <w:szCs w:val="18"/>
              </w:rPr>
              <w:t xml:space="preserve">Diffusion : </w:t>
            </w:r>
            <w:r>
              <w:rPr>
                <w:color w:val="2F2F30"/>
                <w:sz w:val="18"/>
                <w:szCs w:val="18"/>
              </w:rPr>
              <w:t>25</w:t>
            </w:r>
            <w:r w:rsidRPr="0023125E">
              <w:rPr>
                <w:color w:val="2F2F30"/>
                <w:sz w:val="18"/>
                <w:szCs w:val="18"/>
              </w:rPr>
              <w:t xml:space="preserve"> 000 exemplaires </w:t>
            </w:r>
          </w:p>
          <w:p w14:paraId="7FFCD429" w14:textId="77777777" w:rsidR="00073AD8" w:rsidRPr="0023125E" w:rsidRDefault="00073AD8" w:rsidP="006E7154">
            <w:pPr>
              <w:pStyle w:val="Normal1"/>
              <w:widowControl w:val="0"/>
              <w:rPr>
                <w:color w:val="2F2F30"/>
                <w:sz w:val="18"/>
                <w:szCs w:val="18"/>
              </w:rPr>
            </w:pPr>
            <w:r>
              <w:rPr>
                <w:color w:val="2F2F30"/>
                <w:sz w:val="18"/>
                <w:szCs w:val="18"/>
              </w:rPr>
              <w:t>L</w:t>
            </w:r>
            <w:r w:rsidRPr="0023125E">
              <w:rPr>
                <w:color w:val="2F2F30"/>
                <w:sz w:val="18"/>
                <w:szCs w:val="18"/>
              </w:rPr>
              <w:t>ecteurs</w:t>
            </w:r>
            <w:r>
              <w:rPr>
                <w:color w:val="2F2F30"/>
                <w:sz w:val="18"/>
                <w:szCs w:val="18"/>
              </w:rPr>
              <w:t xml:space="preserve"> : </w:t>
            </w:r>
            <w:r w:rsidRPr="0023125E">
              <w:rPr>
                <w:color w:val="2F2F30"/>
                <w:sz w:val="18"/>
                <w:szCs w:val="18"/>
              </w:rPr>
              <w:t xml:space="preserve">50 000 </w:t>
            </w:r>
          </w:p>
          <w:p w14:paraId="21642534" w14:textId="77777777" w:rsidR="00073AD8" w:rsidRPr="0023125E" w:rsidRDefault="00073AD8" w:rsidP="006E7154">
            <w:pPr>
              <w:pStyle w:val="Normal1"/>
              <w:widowControl w:val="0"/>
              <w:rPr>
                <w:color w:val="2F2F30"/>
                <w:sz w:val="18"/>
                <w:szCs w:val="18"/>
              </w:rPr>
            </w:pPr>
            <w:r>
              <w:rPr>
                <w:color w:val="2F2F30"/>
                <w:sz w:val="18"/>
                <w:szCs w:val="18"/>
              </w:rPr>
              <w:t>Taux d’affinité :</w:t>
            </w:r>
            <w:r w:rsidRPr="0023125E">
              <w:rPr>
                <w:color w:val="2F2F30"/>
                <w:sz w:val="18"/>
                <w:szCs w:val="18"/>
              </w:rPr>
              <w:t xml:space="preserve"> 100 %</w:t>
            </w:r>
          </w:p>
        </w:tc>
      </w:tr>
      <w:tr w:rsidR="00073AD8" w:rsidRPr="0023125E" w14:paraId="1B9939A8" w14:textId="77777777" w:rsidTr="006E7154">
        <w:trPr>
          <w:trHeight w:val="845"/>
        </w:trPr>
        <w:tc>
          <w:tcPr>
            <w:tcW w:w="260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02CA40F" w14:textId="77777777" w:rsidR="00073AD8" w:rsidRDefault="00073AD8" w:rsidP="006E7154">
            <w:pPr>
              <w:pStyle w:val="Normal1"/>
              <w:widowControl w:val="0"/>
              <w:rPr>
                <w:sz w:val="18"/>
                <w:szCs w:val="18"/>
              </w:rPr>
            </w:pPr>
            <w:r>
              <w:rPr>
                <w:b/>
                <w:bCs/>
                <w:sz w:val="18"/>
                <w:szCs w:val="18"/>
              </w:rPr>
              <w:t>« </w:t>
            </w:r>
            <w:r w:rsidRPr="009E7318">
              <w:rPr>
                <w:b/>
                <w:bCs/>
                <w:sz w:val="18"/>
                <w:szCs w:val="18"/>
              </w:rPr>
              <w:t>Montagne magazine</w:t>
            </w:r>
            <w:r>
              <w:rPr>
                <w:b/>
                <w:bCs/>
                <w:sz w:val="18"/>
                <w:szCs w:val="18"/>
              </w:rPr>
              <w:t> »</w:t>
            </w:r>
            <w:r>
              <w:rPr>
                <w:sz w:val="18"/>
                <w:szCs w:val="18"/>
              </w:rPr>
              <w:t xml:space="preserve"> spécialisé dans les sports de montagne</w:t>
            </w:r>
          </w:p>
        </w:tc>
        <w:tc>
          <w:tcPr>
            <w:tcW w:w="411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B9EB070" w14:textId="77777777" w:rsidR="00073AD8" w:rsidRPr="0023125E" w:rsidRDefault="00073AD8" w:rsidP="006E7154">
            <w:pPr>
              <w:pStyle w:val="Normal1"/>
              <w:widowControl w:val="0"/>
              <w:rPr>
                <w:sz w:val="18"/>
                <w:szCs w:val="18"/>
              </w:rPr>
            </w:pPr>
            <w:r w:rsidRPr="0023125E">
              <w:rPr>
                <w:sz w:val="18"/>
                <w:szCs w:val="18"/>
              </w:rPr>
              <w:t xml:space="preserve">Magazine </w:t>
            </w:r>
            <w:r>
              <w:rPr>
                <w:sz w:val="18"/>
                <w:szCs w:val="18"/>
              </w:rPr>
              <w:t>mensuel</w:t>
            </w:r>
          </w:p>
          <w:p w14:paraId="61E37C1F" w14:textId="77777777" w:rsidR="00073AD8" w:rsidRPr="0023125E" w:rsidRDefault="00073AD8" w:rsidP="006E7154">
            <w:pPr>
              <w:pStyle w:val="Normal1"/>
              <w:widowControl w:val="0"/>
              <w:rPr>
                <w:sz w:val="18"/>
                <w:szCs w:val="18"/>
              </w:rPr>
            </w:pPr>
            <w:r>
              <w:rPr>
                <w:sz w:val="18"/>
                <w:szCs w:val="18"/>
              </w:rPr>
              <w:t xml:space="preserve">Encart ½ </w:t>
            </w:r>
            <w:r w:rsidRPr="0023125E">
              <w:rPr>
                <w:sz w:val="18"/>
                <w:szCs w:val="18"/>
              </w:rPr>
              <w:t>page (</w:t>
            </w:r>
            <w:r>
              <w:rPr>
                <w:sz w:val="18"/>
                <w:szCs w:val="18"/>
              </w:rPr>
              <w:t>210</w:t>
            </w:r>
            <w:r w:rsidRPr="0023125E">
              <w:rPr>
                <w:sz w:val="18"/>
                <w:szCs w:val="18"/>
              </w:rPr>
              <w:t xml:space="preserve"> * 148,5) </w:t>
            </w:r>
          </w:p>
          <w:p w14:paraId="6F1D9D61" w14:textId="77777777" w:rsidR="00073AD8" w:rsidRPr="0023125E" w:rsidRDefault="00073AD8" w:rsidP="006E7154">
            <w:pPr>
              <w:pStyle w:val="Normal1"/>
              <w:widowControl w:val="0"/>
              <w:rPr>
                <w:sz w:val="18"/>
                <w:szCs w:val="18"/>
              </w:rPr>
            </w:pPr>
            <w:r w:rsidRPr="0023125E">
              <w:rPr>
                <w:sz w:val="18"/>
                <w:szCs w:val="18"/>
              </w:rPr>
              <w:t xml:space="preserve">Tarif : </w:t>
            </w:r>
            <w:r>
              <w:rPr>
                <w:sz w:val="18"/>
                <w:szCs w:val="18"/>
              </w:rPr>
              <w:t>2 0</w:t>
            </w:r>
            <w:r w:rsidRPr="0023125E">
              <w:rPr>
                <w:sz w:val="18"/>
                <w:szCs w:val="18"/>
              </w:rPr>
              <w:t xml:space="preserve">00 € HT </w:t>
            </w:r>
            <w:r>
              <w:rPr>
                <w:sz w:val="18"/>
                <w:szCs w:val="18"/>
              </w:rPr>
              <w:t>par mois</w:t>
            </w:r>
          </w:p>
        </w:tc>
        <w:tc>
          <w:tcPr>
            <w:tcW w:w="34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E2B968F" w14:textId="77777777" w:rsidR="00073AD8" w:rsidRPr="0023125E" w:rsidRDefault="00073AD8" w:rsidP="006E7154">
            <w:pPr>
              <w:pStyle w:val="Normal1"/>
              <w:widowControl w:val="0"/>
              <w:rPr>
                <w:color w:val="2F2F30"/>
                <w:sz w:val="18"/>
                <w:szCs w:val="18"/>
              </w:rPr>
            </w:pPr>
            <w:r>
              <w:rPr>
                <w:color w:val="2F2F30"/>
                <w:sz w:val="18"/>
                <w:szCs w:val="18"/>
              </w:rPr>
              <w:t>Public</w:t>
            </w:r>
            <w:r w:rsidRPr="0023125E">
              <w:rPr>
                <w:color w:val="2F2F30"/>
                <w:sz w:val="18"/>
                <w:szCs w:val="18"/>
              </w:rPr>
              <w:t xml:space="preserve"> : </w:t>
            </w:r>
            <w:r>
              <w:rPr>
                <w:color w:val="2F2F30"/>
                <w:sz w:val="18"/>
                <w:szCs w:val="18"/>
              </w:rPr>
              <w:t>sports de montagne</w:t>
            </w:r>
          </w:p>
          <w:p w14:paraId="493BE3C2" w14:textId="77777777" w:rsidR="00073AD8" w:rsidRDefault="00073AD8" w:rsidP="006E7154">
            <w:pPr>
              <w:pStyle w:val="Normal1"/>
              <w:widowControl w:val="0"/>
              <w:rPr>
                <w:color w:val="2F2F30"/>
                <w:sz w:val="18"/>
                <w:szCs w:val="18"/>
              </w:rPr>
            </w:pPr>
            <w:r w:rsidRPr="0023125E">
              <w:rPr>
                <w:color w:val="2F2F30"/>
                <w:sz w:val="18"/>
                <w:szCs w:val="18"/>
              </w:rPr>
              <w:t xml:space="preserve">Diffusion : </w:t>
            </w:r>
            <w:r>
              <w:rPr>
                <w:color w:val="2F2F30"/>
                <w:sz w:val="18"/>
                <w:szCs w:val="18"/>
              </w:rPr>
              <w:t>125</w:t>
            </w:r>
            <w:r w:rsidRPr="0023125E">
              <w:rPr>
                <w:color w:val="2F2F30"/>
                <w:sz w:val="18"/>
                <w:szCs w:val="18"/>
              </w:rPr>
              <w:t xml:space="preserve"> 000 exemplaires </w:t>
            </w:r>
          </w:p>
          <w:p w14:paraId="199D7454" w14:textId="77777777" w:rsidR="00073AD8" w:rsidRDefault="00073AD8" w:rsidP="006E7154">
            <w:pPr>
              <w:pStyle w:val="Normal1"/>
              <w:widowControl w:val="0"/>
              <w:rPr>
                <w:color w:val="2F2F30"/>
                <w:sz w:val="18"/>
                <w:szCs w:val="18"/>
              </w:rPr>
            </w:pPr>
            <w:r>
              <w:rPr>
                <w:color w:val="2F2F30"/>
                <w:sz w:val="18"/>
                <w:szCs w:val="18"/>
              </w:rPr>
              <w:t>Lecteur : 250 000</w:t>
            </w:r>
          </w:p>
          <w:p w14:paraId="48846EBE" w14:textId="77777777" w:rsidR="00073AD8" w:rsidRPr="0023125E" w:rsidRDefault="00073AD8" w:rsidP="006E7154">
            <w:pPr>
              <w:pStyle w:val="Normal1"/>
              <w:widowControl w:val="0"/>
              <w:rPr>
                <w:color w:val="2F2F30"/>
                <w:sz w:val="18"/>
                <w:szCs w:val="18"/>
              </w:rPr>
            </w:pPr>
            <w:r>
              <w:rPr>
                <w:color w:val="2F2F30"/>
                <w:sz w:val="18"/>
                <w:szCs w:val="18"/>
              </w:rPr>
              <w:t>Taux d’affinité :</w:t>
            </w:r>
            <w:r w:rsidRPr="0023125E">
              <w:rPr>
                <w:color w:val="2F2F30"/>
                <w:sz w:val="18"/>
                <w:szCs w:val="18"/>
              </w:rPr>
              <w:t xml:space="preserve"> </w:t>
            </w:r>
            <w:r>
              <w:rPr>
                <w:color w:val="2F2F30"/>
                <w:sz w:val="18"/>
                <w:szCs w:val="18"/>
              </w:rPr>
              <w:t>20</w:t>
            </w:r>
            <w:r w:rsidRPr="0023125E">
              <w:rPr>
                <w:color w:val="2F2F30"/>
                <w:sz w:val="18"/>
                <w:szCs w:val="18"/>
              </w:rPr>
              <w:t xml:space="preserve"> %</w:t>
            </w:r>
          </w:p>
        </w:tc>
      </w:tr>
      <w:tr w:rsidR="00073AD8" w:rsidRPr="0023125E" w14:paraId="6516D674" w14:textId="77777777" w:rsidTr="006E7154">
        <w:trPr>
          <w:trHeight w:val="435"/>
        </w:trPr>
        <w:tc>
          <w:tcPr>
            <w:tcW w:w="260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60459235" w14:textId="77777777" w:rsidR="00073AD8" w:rsidRDefault="00073AD8" w:rsidP="006E7154">
            <w:pPr>
              <w:pStyle w:val="Normal1"/>
              <w:widowControl w:val="0"/>
              <w:rPr>
                <w:sz w:val="18"/>
                <w:szCs w:val="18"/>
              </w:rPr>
            </w:pPr>
            <w:r w:rsidRPr="009E7318">
              <w:rPr>
                <w:b/>
                <w:bCs/>
                <w:sz w:val="18"/>
                <w:szCs w:val="18"/>
              </w:rPr>
              <w:t>Site Web Club Alpin Français</w:t>
            </w:r>
            <w:r>
              <w:rPr>
                <w:sz w:val="18"/>
                <w:szCs w:val="18"/>
              </w:rPr>
              <w:t xml:space="preserve"> (CAF)</w:t>
            </w:r>
          </w:p>
        </w:tc>
        <w:tc>
          <w:tcPr>
            <w:tcW w:w="411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806F396" w14:textId="77777777" w:rsidR="00073AD8" w:rsidRDefault="00073AD8" w:rsidP="006E7154">
            <w:pPr>
              <w:pStyle w:val="Normal1"/>
              <w:widowControl w:val="0"/>
              <w:rPr>
                <w:sz w:val="18"/>
                <w:szCs w:val="18"/>
              </w:rPr>
            </w:pPr>
            <w:r w:rsidRPr="0023125E">
              <w:rPr>
                <w:sz w:val="18"/>
                <w:szCs w:val="18"/>
              </w:rPr>
              <w:t xml:space="preserve">Bannière </w:t>
            </w:r>
            <w:r>
              <w:rPr>
                <w:sz w:val="18"/>
                <w:szCs w:val="18"/>
              </w:rPr>
              <w:t>publicitaire sur la page Rando du site web avec lien vers notre site</w:t>
            </w:r>
          </w:p>
          <w:p w14:paraId="6DBBB6C1" w14:textId="77777777" w:rsidR="00073AD8" w:rsidRPr="0023125E" w:rsidRDefault="00073AD8" w:rsidP="006E7154">
            <w:pPr>
              <w:pStyle w:val="Normal1"/>
              <w:widowControl w:val="0"/>
              <w:rPr>
                <w:sz w:val="18"/>
                <w:szCs w:val="18"/>
              </w:rPr>
            </w:pPr>
            <w:r w:rsidRPr="0023125E">
              <w:rPr>
                <w:sz w:val="18"/>
                <w:szCs w:val="18"/>
              </w:rPr>
              <w:t xml:space="preserve">Tarif : </w:t>
            </w:r>
            <w:r>
              <w:rPr>
                <w:sz w:val="18"/>
                <w:szCs w:val="18"/>
              </w:rPr>
              <w:t>1 5</w:t>
            </w:r>
            <w:r w:rsidRPr="0023125E">
              <w:rPr>
                <w:sz w:val="18"/>
                <w:szCs w:val="18"/>
              </w:rPr>
              <w:t xml:space="preserve">00 € HT </w:t>
            </w:r>
            <w:r>
              <w:rPr>
                <w:sz w:val="18"/>
                <w:szCs w:val="18"/>
              </w:rPr>
              <w:t>par mois</w:t>
            </w:r>
          </w:p>
        </w:tc>
        <w:tc>
          <w:tcPr>
            <w:tcW w:w="34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55EEE37" w14:textId="77777777" w:rsidR="00073AD8" w:rsidRPr="0023125E" w:rsidRDefault="00073AD8" w:rsidP="006E7154">
            <w:pPr>
              <w:pStyle w:val="Normal1"/>
              <w:widowControl w:val="0"/>
              <w:rPr>
                <w:color w:val="2F2F30"/>
                <w:sz w:val="18"/>
                <w:szCs w:val="18"/>
              </w:rPr>
            </w:pPr>
            <w:r>
              <w:rPr>
                <w:color w:val="2F2F30"/>
                <w:sz w:val="18"/>
                <w:szCs w:val="18"/>
              </w:rPr>
              <w:t>Public</w:t>
            </w:r>
            <w:r w:rsidRPr="0023125E">
              <w:rPr>
                <w:color w:val="2F2F30"/>
                <w:sz w:val="18"/>
                <w:szCs w:val="18"/>
              </w:rPr>
              <w:t xml:space="preserve"> : </w:t>
            </w:r>
            <w:r>
              <w:rPr>
                <w:color w:val="2F2F30"/>
                <w:sz w:val="18"/>
                <w:szCs w:val="18"/>
              </w:rPr>
              <w:t>Ski, alpinisme, randonnée</w:t>
            </w:r>
          </w:p>
          <w:p w14:paraId="35E5A799" w14:textId="77777777" w:rsidR="00073AD8" w:rsidRDefault="00073AD8" w:rsidP="006E7154">
            <w:pPr>
              <w:pStyle w:val="Normal1"/>
              <w:widowControl w:val="0"/>
              <w:rPr>
                <w:color w:val="2F2F30"/>
                <w:sz w:val="18"/>
                <w:szCs w:val="18"/>
              </w:rPr>
            </w:pPr>
            <w:r w:rsidRPr="0023125E">
              <w:rPr>
                <w:color w:val="2F2F30"/>
                <w:sz w:val="18"/>
                <w:szCs w:val="18"/>
              </w:rPr>
              <w:t xml:space="preserve">Diffusion : </w:t>
            </w:r>
            <w:r>
              <w:rPr>
                <w:color w:val="2F2F30"/>
                <w:sz w:val="18"/>
                <w:szCs w:val="18"/>
              </w:rPr>
              <w:t>125</w:t>
            </w:r>
            <w:r w:rsidRPr="0023125E">
              <w:rPr>
                <w:color w:val="2F2F30"/>
                <w:sz w:val="18"/>
                <w:szCs w:val="18"/>
              </w:rPr>
              <w:t xml:space="preserve"> 000 </w:t>
            </w:r>
            <w:r>
              <w:rPr>
                <w:color w:val="2F2F30"/>
                <w:sz w:val="18"/>
                <w:szCs w:val="18"/>
              </w:rPr>
              <w:t>connexion / mois</w:t>
            </w:r>
            <w:r w:rsidRPr="0023125E">
              <w:rPr>
                <w:color w:val="2F2F30"/>
                <w:sz w:val="18"/>
                <w:szCs w:val="18"/>
              </w:rPr>
              <w:t xml:space="preserve"> </w:t>
            </w:r>
          </w:p>
          <w:p w14:paraId="465B5679" w14:textId="77777777" w:rsidR="00073AD8" w:rsidRPr="0023125E" w:rsidRDefault="00073AD8" w:rsidP="006E7154">
            <w:pPr>
              <w:pStyle w:val="Normal1"/>
              <w:widowControl w:val="0"/>
              <w:rPr>
                <w:color w:val="2F2F30"/>
                <w:sz w:val="18"/>
                <w:szCs w:val="18"/>
              </w:rPr>
            </w:pPr>
            <w:r>
              <w:rPr>
                <w:color w:val="2F2F30"/>
                <w:sz w:val="18"/>
                <w:szCs w:val="18"/>
              </w:rPr>
              <w:t>Page rando : 3</w:t>
            </w:r>
            <w:r w:rsidRPr="0023125E">
              <w:rPr>
                <w:color w:val="2F2F30"/>
                <w:sz w:val="18"/>
                <w:szCs w:val="18"/>
              </w:rPr>
              <w:t xml:space="preserve">0 000 </w:t>
            </w:r>
            <w:r>
              <w:rPr>
                <w:color w:val="2F2F30"/>
                <w:sz w:val="18"/>
                <w:szCs w:val="18"/>
              </w:rPr>
              <w:t>clics</w:t>
            </w:r>
          </w:p>
          <w:p w14:paraId="39113B25" w14:textId="77777777" w:rsidR="00073AD8" w:rsidRPr="0023125E" w:rsidRDefault="00073AD8" w:rsidP="006E7154">
            <w:pPr>
              <w:pStyle w:val="Normal1"/>
              <w:widowControl w:val="0"/>
              <w:rPr>
                <w:color w:val="2F2F30"/>
                <w:sz w:val="18"/>
                <w:szCs w:val="18"/>
              </w:rPr>
            </w:pPr>
            <w:r>
              <w:rPr>
                <w:color w:val="2F2F30"/>
                <w:sz w:val="18"/>
                <w:szCs w:val="18"/>
              </w:rPr>
              <w:t>Taux d’affinité :</w:t>
            </w:r>
            <w:r w:rsidRPr="0023125E">
              <w:rPr>
                <w:color w:val="2F2F30"/>
                <w:sz w:val="18"/>
                <w:szCs w:val="18"/>
              </w:rPr>
              <w:t xml:space="preserve"> </w:t>
            </w:r>
            <w:r>
              <w:rPr>
                <w:color w:val="2F2F30"/>
                <w:sz w:val="18"/>
                <w:szCs w:val="18"/>
              </w:rPr>
              <w:t>40</w:t>
            </w:r>
            <w:r w:rsidRPr="0023125E">
              <w:rPr>
                <w:color w:val="2F2F30"/>
                <w:sz w:val="18"/>
                <w:szCs w:val="18"/>
              </w:rPr>
              <w:t xml:space="preserve"> %</w:t>
            </w:r>
          </w:p>
        </w:tc>
      </w:tr>
      <w:tr w:rsidR="00073AD8" w:rsidRPr="0023125E" w14:paraId="5D18663B" w14:textId="77777777" w:rsidTr="006E7154">
        <w:trPr>
          <w:trHeight w:val="435"/>
        </w:trPr>
        <w:tc>
          <w:tcPr>
            <w:tcW w:w="260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82DFC14" w14:textId="77777777" w:rsidR="00073AD8" w:rsidRPr="00AA5D01" w:rsidRDefault="00073AD8" w:rsidP="006E7154">
            <w:pPr>
              <w:pStyle w:val="Normal1"/>
              <w:widowControl w:val="0"/>
              <w:rPr>
                <w:b/>
                <w:bCs/>
                <w:sz w:val="18"/>
                <w:szCs w:val="18"/>
              </w:rPr>
            </w:pPr>
            <w:r w:rsidRPr="00AA5D01">
              <w:rPr>
                <w:b/>
                <w:bCs/>
                <w:sz w:val="18"/>
                <w:szCs w:val="18"/>
              </w:rPr>
              <w:t xml:space="preserve">Site Web Office du tourisme </w:t>
            </w:r>
          </w:p>
        </w:tc>
        <w:tc>
          <w:tcPr>
            <w:tcW w:w="411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72C603C" w14:textId="77777777" w:rsidR="00073AD8" w:rsidRDefault="00073AD8" w:rsidP="006E7154">
            <w:pPr>
              <w:pStyle w:val="Normal1"/>
              <w:widowControl w:val="0"/>
              <w:rPr>
                <w:sz w:val="18"/>
                <w:szCs w:val="18"/>
              </w:rPr>
            </w:pPr>
            <w:r w:rsidRPr="0023125E">
              <w:rPr>
                <w:sz w:val="18"/>
                <w:szCs w:val="18"/>
              </w:rPr>
              <w:t xml:space="preserve">Bannière </w:t>
            </w:r>
            <w:r>
              <w:rPr>
                <w:sz w:val="18"/>
                <w:szCs w:val="18"/>
              </w:rPr>
              <w:t>publicitaire sur la page info/Rando du site web avec lien vers notre site</w:t>
            </w:r>
          </w:p>
          <w:p w14:paraId="5C74B6E3" w14:textId="77777777" w:rsidR="00073AD8" w:rsidRPr="0023125E" w:rsidRDefault="00073AD8" w:rsidP="006E7154">
            <w:pPr>
              <w:pStyle w:val="Normal1"/>
              <w:widowControl w:val="0"/>
              <w:rPr>
                <w:sz w:val="18"/>
                <w:szCs w:val="18"/>
              </w:rPr>
            </w:pPr>
            <w:r w:rsidRPr="0023125E">
              <w:rPr>
                <w:sz w:val="18"/>
                <w:szCs w:val="18"/>
              </w:rPr>
              <w:t xml:space="preserve">Tarif : </w:t>
            </w:r>
            <w:r>
              <w:rPr>
                <w:sz w:val="18"/>
                <w:szCs w:val="18"/>
              </w:rPr>
              <w:t>3 2</w:t>
            </w:r>
            <w:r w:rsidRPr="0023125E">
              <w:rPr>
                <w:sz w:val="18"/>
                <w:szCs w:val="18"/>
              </w:rPr>
              <w:t xml:space="preserve">00 € HT </w:t>
            </w:r>
            <w:r>
              <w:rPr>
                <w:sz w:val="18"/>
                <w:szCs w:val="18"/>
              </w:rPr>
              <w:t>par mois</w:t>
            </w:r>
          </w:p>
        </w:tc>
        <w:tc>
          <w:tcPr>
            <w:tcW w:w="34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498FB2F" w14:textId="77777777" w:rsidR="00073AD8" w:rsidRDefault="00073AD8" w:rsidP="006E7154">
            <w:pPr>
              <w:pStyle w:val="Normal1"/>
              <w:widowControl w:val="0"/>
              <w:rPr>
                <w:color w:val="2F2F30"/>
                <w:sz w:val="18"/>
                <w:szCs w:val="18"/>
              </w:rPr>
            </w:pPr>
            <w:r w:rsidRPr="0023125E">
              <w:rPr>
                <w:color w:val="2F2F30"/>
                <w:sz w:val="18"/>
                <w:szCs w:val="18"/>
              </w:rPr>
              <w:t xml:space="preserve">Diffusion : </w:t>
            </w:r>
            <w:r>
              <w:rPr>
                <w:color w:val="2F2F30"/>
                <w:sz w:val="18"/>
                <w:szCs w:val="18"/>
              </w:rPr>
              <w:t>110</w:t>
            </w:r>
            <w:r w:rsidRPr="0023125E">
              <w:rPr>
                <w:color w:val="2F2F30"/>
                <w:sz w:val="18"/>
                <w:szCs w:val="18"/>
              </w:rPr>
              <w:t xml:space="preserve"> 000 </w:t>
            </w:r>
            <w:r>
              <w:rPr>
                <w:color w:val="2F2F30"/>
                <w:sz w:val="18"/>
                <w:szCs w:val="18"/>
              </w:rPr>
              <w:t>connexion/ mois</w:t>
            </w:r>
            <w:r w:rsidRPr="0023125E">
              <w:rPr>
                <w:color w:val="2F2F30"/>
                <w:sz w:val="18"/>
                <w:szCs w:val="18"/>
              </w:rPr>
              <w:t xml:space="preserve"> </w:t>
            </w:r>
          </w:p>
          <w:p w14:paraId="7BE8EFF2" w14:textId="77777777" w:rsidR="00073AD8" w:rsidRPr="0023125E" w:rsidRDefault="00073AD8" w:rsidP="006E7154">
            <w:pPr>
              <w:pStyle w:val="Normal1"/>
              <w:widowControl w:val="0"/>
              <w:rPr>
                <w:color w:val="2F2F30"/>
                <w:sz w:val="18"/>
                <w:szCs w:val="18"/>
              </w:rPr>
            </w:pPr>
            <w:r>
              <w:rPr>
                <w:color w:val="2F2F30"/>
                <w:sz w:val="18"/>
                <w:szCs w:val="18"/>
              </w:rPr>
              <w:t xml:space="preserve">Page info/rando : </w:t>
            </w:r>
            <w:r w:rsidRPr="0023125E">
              <w:rPr>
                <w:color w:val="2F2F30"/>
                <w:sz w:val="18"/>
                <w:szCs w:val="18"/>
              </w:rPr>
              <w:t xml:space="preserve">50 000 </w:t>
            </w:r>
            <w:r>
              <w:rPr>
                <w:color w:val="2F2F30"/>
                <w:sz w:val="18"/>
                <w:szCs w:val="18"/>
              </w:rPr>
              <w:t>chargements</w:t>
            </w:r>
          </w:p>
          <w:p w14:paraId="324A07C2" w14:textId="77777777" w:rsidR="00073AD8" w:rsidRPr="0023125E" w:rsidRDefault="00073AD8" w:rsidP="006E7154">
            <w:pPr>
              <w:pStyle w:val="Normal1"/>
              <w:widowControl w:val="0"/>
              <w:rPr>
                <w:color w:val="2F2F30"/>
                <w:sz w:val="18"/>
                <w:szCs w:val="18"/>
              </w:rPr>
            </w:pPr>
            <w:r>
              <w:rPr>
                <w:color w:val="2F2F30"/>
                <w:sz w:val="18"/>
                <w:szCs w:val="18"/>
              </w:rPr>
              <w:t>Taux d’affinité :</w:t>
            </w:r>
            <w:r w:rsidRPr="0023125E">
              <w:rPr>
                <w:color w:val="2F2F30"/>
                <w:sz w:val="18"/>
                <w:szCs w:val="18"/>
              </w:rPr>
              <w:t xml:space="preserve"> </w:t>
            </w:r>
            <w:r>
              <w:rPr>
                <w:color w:val="2F2F30"/>
                <w:sz w:val="18"/>
                <w:szCs w:val="18"/>
              </w:rPr>
              <w:t>40</w:t>
            </w:r>
            <w:r w:rsidRPr="0023125E">
              <w:rPr>
                <w:color w:val="2F2F30"/>
                <w:sz w:val="18"/>
                <w:szCs w:val="18"/>
              </w:rPr>
              <w:t xml:space="preserve"> %</w:t>
            </w:r>
          </w:p>
        </w:tc>
      </w:tr>
      <w:tr w:rsidR="00073AD8" w:rsidRPr="0023125E" w14:paraId="3F945D79" w14:textId="77777777" w:rsidTr="006E7154">
        <w:trPr>
          <w:trHeight w:val="435"/>
        </w:trPr>
        <w:tc>
          <w:tcPr>
            <w:tcW w:w="260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0C16CD96" w14:textId="77777777" w:rsidR="00073AD8" w:rsidRPr="00AA5D01" w:rsidRDefault="00073AD8" w:rsidP="006E7154">
            <w:pPr>
              <w:pStyle w:val="Normal1"/>
              <w:widowControl w:val="0"/>
              <w:rPr>
                <w:b/>
                <w:bCs/>
                <w:sz w:val="18"/>
                <w:szCs w:val="18"/>
              </w:rPr>
            </w:pPr>
            <w:r w:rsidRPr="00AA5D01">
              <w:rPr>
                <w:b/>
                <w:bCs/>
                <w:sz w:val="18"/>
                <w:szCs w:val="18"/>
              </w:rPr>
              <w:t xml:space="preserve">Plaquette </w:t>
            </w:r>
            <w:r>
              <w:rPr>
                <w:b/>
                <w:bCs/>
                <w:sz w:val="18"/>
                <w:szCs w:val="18"/>
              </w:rPr>
              <w:t xml:space="preserve">bisannuelle </w:t>
            </w:r>
            <w:r w:rsidRPr="00AA5D01">
              <w:rPr>
                <w:b/>
                <w:bCs/>
                <w:sz w:val="18"/>
                <w:szCs w:val="18"/>
              </w:rPr>
              <w:t xml:space="preserve">Office du tourisme </w:t>
            </w:r>
          </w:p>
        </w:tc>
        <w:tc>
          <w:tcPr>
            <w:tcW w:w="411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1D9B966" w14:textId="77777777" w:rsidR="00073AD8" w:rsidRDefault="00073AD8" w:rsidP="006E7154">
            <w:pPr>
              <w:pStyle w:val="Normal1"/>
              <w:widowControl w:val="0"/>
              <w:rPr>
                <w:sz w:val="18"/>
                <w:szCs w:val="18"/>
              </w:rPr>
            </w:pPr>
            <w:r>
              <w:rPr>
                <w:sz w:val="18"/>
                <w:szCs w:val="18"/>
              </w:rPr>
              <w:t xml:space="preserve">Encart publicitaire sur la  plaquette </w:t>
            </w:r>
          </w:p>
          <w:p w14:paraId="78AA69F3" w14:textId="77777777" w:rsidR="00073AD8" w:rsidRPr="0023125E" w:rsidRDefault="00073AD8" w:rsidP="006E7154">
            <w:pPr>
              <w:pStyle w:val="Normal1"/>
              <w:widowControl w:val="0"/>
              <w:rPr>
                <w:sz w:val="18"/>
                <w:szCs w:val="18"/>
              </w:rPr>
            </w:pPr>
            <w:r w:rsidRPr="0023125E">
              <w:rPr>
                <w:sz w:val="18"/>
                <w:szCs w:val="18"/>
              </w:rPr>
              <w:t xml:space="preserve">Tarif : </w:t>
            </w:r>
            <w:r>
              <w:rPr>
                <w:sz w:val="18"/>
                <w:szCs w:val="18"/>
              </w:rPr>
              <w:t>8 0</w:t>
            </w:r>
            <w:r w:rsidRPr="0023125E">
              <w:rPr>
                <w:sz w:val="18"/>
                <w:szCs w:val="18"/>
              </w:rPr>
              <w:t xml:space="preserve">00 € HT pour </w:t>
            </w:r>
            <w:r>
              <w:rPr>
                <w:sz w:val="18"/>
                <w:szCs w:val="18"/>
              </w:rPr>
              <w:t>un affichage sur la plaquette printemps/été.</w:t>
            </w:r>
          </w:p>
        </w:tc>
        <w:tc>
          <w:tcPr>
            <w:tcW w:w="34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CAF7EB2" w14:textId="77777777" w:rsidR="00073AD8" w:rsidRDefault="00073AD8" w:rsidP="006E7154">
            <w:pPr>
              <w:pStyle w:val="Normal1"/>
              <w:widowControl w:val="0"/>
              <w:rPr>
                <w:color w:val="2F2F30"/>
                <w:sz w:val="18"/>
                <w:szCs w:val="18"/>
              </w:rPr>
            </w:pPr>
            <w:r w:rsidRPr="0023125E">
              <w:rPr>
                <w:color w:val="2F2F30"/>
                <w:sz w:val="18"/>
                <w:szCs w:val="18"/>
              </w:rPr>
              <w:t xml:space="preserve">Diffusion : </w:t>
            </w:r>
            <w:r>
              <w:rPr>
                <w:color w:val="2F2F30"/>
                <w:sz w:val="18"/>
                <w:szCs w:val="18"/>
              </w:rPr>
              <w:t>130</w:t>
            </w:r>
            <w:r w:rsidRPr="0023125E">
              <w:rPr>
                <w:color w:val="2F2F30"/>
                <w:sz w:val="18"/>
                <w:szCs w:val="18"/>
              </w:rPr>
              <w:t xml:space="preserve"> 000 exemplaires </w:t>
            </w:r>
          </w:p>
          <w:p w14:paraId="339C5067" w14:textId="77777777" w:rsidR="00073AD8" w:rsidRPr="0023125E" w:rsidRDefault="00073AD8" w:rsidP="006E7154">
            <w:pPr>
              <w:pStyle w:val="Normal1"/>
              <w:widowControl w:val="0"/>
              <w:rPr>
                <w:color w:val="2F2F30"/>
                <w:sz w:val="18"/>
                <w:szCs w:val="18"/>
              </w:rPr>
            </w:pPr>
            <w:r w:rsidRPr="0023125E">
              <w:rPr>
                <w:color w:val="2F2F30"/>
                <w:sz w:val="18"/>
                <w:szCs w:val="18"/>
              </w:rPr>
              <w:t xml:space="preserve">Lectorat : </w:t>
            </w:r>
            <w:r>
              <w:rPr>
                <w:color w:val="2F2F30"/>
                <w:sz w:val="18"/>
                <w:szCs w:val="18"/>
              </w:rPr>
              <w:t>tout public</w:t>
            </w:r>
          </w:p>
          <w:p w14:paraId="0EC53BD0" w14:textId="77777777" w:rsidR="00073AD8" w:rsidRPr="0023125E" w:rsidRDefault="00073AD8" w:rsidP="006E7154">
            <w:pPr>
              <w:pStyle w:val="Normal1"/>
              <w:widowControl w:val="0"/>
              <w:rPr>
                <w:color w:val="2F2F30"/>
                <w:sz w:val="18"/>
                <w:szCs w:val="18"/>
              </w:rPr>
            </w:pPr>
            <w:r>
              <w:rPr>
                <w:color w:val="2F2F30"/>
                <w:sz w:val="18"/>
                <w:szCs w:val="18"/>
              </w:rPr>
              <w:t>Taux d’affinité :</w:t>
            </w:r>
            <w:r w:rsidRPr="0023125E">
              <w:rPr>
                <w:color w:val="2F2F30"/>
                <w:sz w:val="18"/>
                <w:szCs w:val="18"/>
              </w:rPr>
              <w:t xml:space="preserve"> </w:t>
            </w:r>
            <w:r>
              <w:rPr>
                <w:color w:val="2F2F30"/>
                <w:sz w:val="18"/>
                <w:szCs w:val="18"/>
              </w:rPr>
              <w:t>20</w:t>
            </w:r>
            <w:r w:rsidRPr="0023125E">
              <w:rPr>
                <w:color w:val="2F2F30"/>
                <w:sz w:val="18"/>
                <w:szCs w:val="18"/>
              </w:rPr>
              <w:t xml:space="preserve"> %</w:t>
            </w:r>
          </w:p>
        </w:tc>
      </w:tr>
      <w:tr w:rsidR="00073AD8" w:rsidRPr="0023125E" w14:paraId="7E661302" w14:textId="77777777" w:rsidTr="006E7154">
        <w:trPr>
          <w:trHeight w:val="636"/>
        </w:trPr>
        <w:tc>
          <w:tcPr>
            <w:tcW w:w="260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9D2CCAA" w14:textId="77777777" w:rsidR="00073AD8" w:rsidRPr="0023125E" w:rsidRDefault="00073AD8" w:rsidP="006E7154">
            <w:pPr>
              <w:pStyle w:val="Normal1"/>
              <w:widowControl w:val="0"/>
              <w:rPr>
                <w:sz w:val="18"/>
                <w:szCs w:val="18"/>
              </w:rPr>
            </w:pPr>
            <w:r w:rsidRPr="00ED4E4F">
              <w:rPr>
                <w:b/>
                <w:bCs/>
                <w:sz w:val="18"/>
                <w:szCs w:val="18"/>
              </w:rPr>
              <w:t>Dauphiné libéré</w:t>
            </w:r>
            <w:r>
              <w:rPr>
                <w:sz w:val="18"/>
                <w:szCs w:val="18"/>
              </w:rPr>
              <w:t xml:space="preserve"> Journal régional</w:t>
            </w:r>
          </w:p>
        </w:tc>
        <w:tc>
          <w:tcPr>
            <w:tcW w:w="411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7026A33" w14:textId="77777777" w:rsidR="00073AD8" w:rsidRPr="0023125E" w:rsidRDefault="00073AD8" w:rsidP="006E7154">
            <w:pPr>
              <w:pStyle w:val="Normal1"/>
              <w:widowControl w:val="0"/>
              <w:rPr>
                <w:sz w:val="18"/>
                <w:szCs w:val="18"/>
              </w:rPr>
            </w:pPr>
            <w:r>
              <w:rPr>
                <w:sz w:val="18"/>
                <w:szCs w:val="18"/>
              </w:rPr>
              <w:t>P</w:t>
            </w:r>
            <w:r w:rsidRPr="0023125E">
              <w:rPr>
                <w:sz w:val="18"/>
                <w:szCs w:val="18"/>
              </w:rPr>
              <w:t>arution sur</w:t>
            </w:r>
            <w:r>
              <w:rPr>
                <w:sz w:val="18"/>
                <w:szCs w:val="18"/>
              </w:rPr>
              <w:t xml:space="preserve"> Savoie, Haute-Savoie, Ain, Isère</w:t>
            </w:r>
          </w:p>
          <w:p w14:paraId="62B11B90" w14:textId="77777777" w:rsidR="00073AD8" w:rsidRDefault="00073AD8" w:rsidP="006E7154">
            <w:pPr>
              <w:pStyle w:val="Normal1"/>
              <w:widowControl w:val="0"/>
              <w:rPr>
                <w:sz w:val="18"/>
                <w:szCs w:val="18"/>
              </w:rPr>
            </w:pPr>
            <w:r>
              <w:rPr>
                <w:sz w:val="18"/>
                <w:szCs w:val="18"/>
              </w:rPr>
              <w:t xml:space="preserve">1/16 </w:t>
            </w:r>
            <w:r w:rsidRPr="0023125E">
              <w:rPr>
                <w:sz w:val="18"/>
                <w:szCs w:val="18"/>
              </w:rPr>
              <w:t xml:space="preserve">page le </w:t>
            </w:r>
            <w:r>
              <w:rPr>
                <w:sz w:val="18"/>
                <w:szCs w:val="18"/>
              </w:rPr>
              <w:t>jeudi</w:t>
            </w:r>
            <w:r w:rsidRPr="0023125E">
              <w:rPr>
                <w:sz w:val="18"/>
                <w:szCs w:val="18"/>
              </w:rPr>
              <w:t xml:space="preserve"> </w:t>
            </w:r>
            <w:r>
              <w:rPr>
                <w:sz w:val="18"/>
                <w:szCs w:val="18"/>
              </w:rPr>
              <w:t xml:space="preserve">dans la rubrique « Que faire » </w:t>
            </w:r>
          </w:p>
          <w:p w14:paraId="3F7B58E0" w14:textId="77777777" w:rsidR="00073AD8" w:rsidRPr="0023125E" w:rsidRDefault="00073AD8" w:rsidP="006E7154">
            <w:pPr>
              <w:pStyle w:val="Normal1"/>
              <w:widowControl w:val="0"/>
              <w:rPr>
                <w:sz w:val="18"/>
                <w:szCs w:val="18"/>
              </w:rPr>
            </w:pPr>
            <w:r w:rsidRPr="0023125E">
              <w:rPr>
                <w:sz w:val="18"/>
                <w:szCs w:val="18"/>
              </w:rPr>
              <w:t xml:space="preserve">Tarif : </w:t>
            </w:r>
            <w:r>
              <w:rPr>
                <w:sz w:val="18"/>
                <w:szCs w:val="18"/>
              </w:rPr>
              <w:t>7</w:t>
            </w:r>
            <w:r w:rsidRPr="0023125E">
              <w:rPr>
                <w:sz w:val="18"/>
                <w:szCs w:val="18"/>
              </w:rPr>
              <w:t>00 € HT</w:t>
            </w:r>
            <w:r>
              <w:rPr>
                <w:sz w:val="18"/>
                <w:szCs w:val="18"/>
              </w:rPr>
              <w:t xml:space="preserve"> par semaine</w:t>
            </w:r>
          </w:p>
        </w:tc>
        <w:tc>
          <w:tcPr>
            <w:tcW w:w="34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A0D62FC" w14:textId="77777777" w:rsidR="00073AD8" w:rsidRPr="0023125E" w:rsidRDefault="00073AD8" w:rsidP="006E7154">
            <w:pPr>
              <w:pStyle w:val="Normal1"/>
              <w:widowControl w:val="0"/>
              <w:rPr>
                <w:color w:val="2F2F30"/>
                <w:sz w:val="18"/>
                <w:szCs w:val="18"/>
              </w:rPr>
            </w:pPr>
            <w:r w:rsidRPr="0023125E">
              <w:rPr>
                <w:color w:val="2F2F30"/>
                <w:sz w:val="18"/>
                <w:szCs w:val="18"/>
              </w:rPr>
              <w:t xml:space="preserve">Tirage : </w:t>
            </w:r>
            <w:r>
              <w:rPr>
                <w:color w:val="2F2F30"/>
                <w:sz w:val="18"/>
                <w:szCs w:val="18"/>
              </w:rPr>
              <w:t>150</w:t>
            </w:r>
            <w:r w:rsidRPr="0023125E">
              <w:rPr>
                <w:color w:val="2F2F30"/>
                <w:sz w:val="18"/>
                <w:szCs w:val="18"/>
              </w:rPr>
              <w:t xml:space="preserve"> 000 exemplaires</w:t>
            </w:r>
          </w:p>
          <w:p w14:paraId="6E9B670A" w14:textId="77777777" w:rsidR="00073AD8" w:rsidRDefault="00073AD8" w:rsidP="006E7154">
            <w:pPr>
              <w:pStyle w:val="Normal1"/>
              <w:widowControl w:val="0"/>
              <w:rPr>
                <w:color w:val="2F2F30"/>
                <w:sz w:val="18"/>
                <w:szCs w:val="18"/>
              </w:rPr>
            </w:pPr>
            <w:r>
              <w:rPr>
                <w:color w:val="2F2F30"/>
                <w:sz w:val="18"/>
                <w:szCs w:val="18"/>
              </w:rPr>
              <w:t>Lecteur : 420 000</w:t>
            </w:r>
          </w:p>
          <w:p w14:paraId="5ACCD076" w14:textId="77777777" w:rsidR="00073AD8" w:rsidRPr="0023125E" w:rsidRDefault="00073AD8" w:rsidP="006E7154">
            <w:pPr>
              <w:pStyle w:val="Normal1"/>
              <w:widowControl w:val="0"/>
              <w:rPr>
                <w:color w:val="2F2F30"/>
                <w:sz w:val="18"/>
                <w:szCs w:val="18"/>
              </w:rPr>
            </w:pPr>
            <w:r>
              <w:rPr>
                <w:color w:val="2F2F30"/>
                <w:sz w:val="18"/>
                <w:szCs w:val="18"/>
              </w:rPr>
              <w:t>Taux d’affinité :</w:t>
            </w:r>
            <w:r w:rsidRPr="0023125E">
              <w:rPr>
                <w:color w:val="2F2F30"/>
                <w:sz w:val="18"/>
                <w:szCs w:val="18"/>
              </w:rPr>
              <w:t xml:space="preserve"> 3 %</w:t>
            </w:r>
          </w:p>
        </w:tc>
      </w:tr>
      <w:tr w:rsidR="00073AD8" w:rsidRPr="0023125E" w14:paraId="50E79E22" w14:textId="77777777" w:rsidTr="006E7154">
        <w:trPr>
          <w:trHeight w:val="1037"/>
        </w:trPr>
        <w:tc>
          <w:tcPr>
            <w:tcW w:w="260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2CF43342" w14:textId="77777777" w:rsidR="00073AD8" w:rsidRPr="0023125E" w:rsidRDefault="00073AD8" w:rsidP="006E7154">
            <w:pPr>
              <w:pStyle w:val="Normal1"/>
              <w:widowControl w:val="0"/>
              <w:rPr>
                <w:sz w:val="18"/>
                <w:szCs w:val="18"/>
              </w:rPr>
            </w:pPr>
            <w:r w:rsidRPr="00ED4E4F">
              <w:rPr>
                <w:b/>
                <w:bCs/>
                <w:sz w:val="18"/>
                <w:szCs w:val="18"/>
              </w:rPr>
              <w:t>ODS</w:t>
            </w:r>
            <w:r w:rsidRPr="0023125E">
              <w:rPr>
                <w:sz w:val="18"/>
                <w:szCs w:val="18"/>
              </w:rPr>
              <w:t xml:space="preserve"> </w:t>
            </w:r>
            <w:r>
              <w:rPr>
                <w:sz w:val="18"/>
                <w:szCs w:val="18"/>
              </w:rPr>
              <w:t>(1</w:t>
            </w:r>
            <w:r w:rsidRPr="00ED4E4F">
              <w:rPr>
                <w:sz w:val="18"/>
                <w:szCs w:val="18"/>
                <w:vertAlign w:val="superscript"/>
              </w:rPr>
              <w:t>re</w:t>
            </w:r>
            <w:r>
              <w:rPr>
                <w:sz w:val="18"/>
                <w:szCs w:val="18"/>
              </w:rPr>
              <w:t xml:space="preserve"> radio des alpes)</w:t>
            </w:r>
          </w:p>
        </w:tc>
        <w:tc>
          <w:tcPr>
            <w:tcW w:w="411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F5F2473" w14:textId="77777777" w:rsidR="00073AD8" w:rsidRPr="0023125E" w:rsidRDefault="00073AD8" w:rsidP="006E7154">
            <w:pPr>
              <w:pStyle w:val="Normal1"/>
              <w:widowControl w:val="0"/>
              <w:rPr>
                <w:sz w:val="18"/>
                <w:szCs w:val="18"/>
              </w:rPr>
            </w:pPr>
            <w:r>
              <w:rPr>
                <w:sz w:val="18"/>
                <w:szCs w:val="18"/>
              </w:rPr>
              <w:t>R</w:t>
            </w:r>
            <w:r w:rsidRPr="0023125E">
              <w:rPr>
                <w:sz w:val="18"/>
                <w:szCs w:val="18"/>
              </w:rPr>
              <w:t xml:space="preserve">adio locale </w:t>
            </w:r>
            <w:r>
              <w:rPr>
                <w:sz w:val="18"/>
                <w:szCs w:val="18"/>
              </w:rPr>
              <w:t xml:space="preserve">sur les Alpes </w:t>
            </w:r>
          </w:p>
          <w:p w14:paraId="70060F77" w14:textId="77777777" w:rsidR="00073AD8" w:rsidRPr="0023125E" w:rsidRDefault="00073AD8" w:rsidP="006E7154">
            <w:pPr>
              <w:pStyle w:val="Normal1"/>
              <w:widowControl w:val="0"/>
              <w:rPr>
                <w:sz w:val="18"/>
                <w:szCs w:val="18"/>
              </w:rPr>
            </w:pPr>
            <w:r>
              <w:rPr>
                <w:sz w:val="18"/>
                <w:szCs w:val="18"/>
              </w:rPr>
              <w:t>C</w:t>
            </w:r>
            <w:r w:rsidRPr="0023125E">
              <w:rPr>
                <w:sz w:val="18"/>
                <w:szCs w:val="18"/>
              </w:rPr>
              <w:t xml:space="preserve">onception </w:t>
            </w:r>
            <w:r>
              <w:rPr>
                <w:sz w:val="18"/>
                <w:szCs w:val="18"/>
              </w:rPr>
              <w:t xml:space="preserve">du </w:t>
            </w:r>
            <w:r w:rsidRPr="0023125E">
              <w:rPr>
                <w:sz w:val="18"/>
                <w:szCs w:val="18"/>
              </w:rPr>
              <w:t>spot</w:t>
            </w:r>
            <w:r>
              <w:rPr>
                <w:sz w:val="18"/>
                <w:szCs w:val="18"/>
              </w:rPr>
              <w:t xml:space="preserve"> 15 secondes</w:t>
            </w:r>
            <w:r w:rsidRPr="0023125E">
              <w:rPr>
                <w:sz w:val="18"/>
                <w:szCs w:val="18"/>
              </w:rPr>
              <w:t xml:space="preserve"> : </w:t>
            </w:r>
            <w:r>
              <w:rPr>
                <w:sz w:val="18"/>
                <w:szCs w:val="18"/>
              </w:rPr>
              <w:t>50</w:t>
            </w:r>
            <w:r w:rsidRPr="0023125E">
              <w:rPr>
                <w:sz w:val="18"/>
                <w:szCs w:val="18"/>
              </w:rPr>
              <w:t xml:space="preserve"> € HT </w:t>
            </w:r>
          </w:p>
          <w:p w14:paraId="338C3135" w14:textId="77777777" w:rsidR="00073AD8" w:rsidRPr="0023125E" w:rsidRDefault="00073AD8" w:rsidP="006E7154">
            <w:pPr>
              <w:pStyle w:val="Normal1"/>
              <w:widowControl w:val="0"/>
              <w:rPr>
                <w:sz w:val="18"/>
                <w:szCs w:val="18"/>
              </w:rPr>
            </w:pPr>
            <w:r>
              <w:rPr>
                <w:sz w:val="18"/>
                <w:szCs w:val="18"/>
              </w:rPr>
              <w:t>P</w:t>
            </w:r>
            <w:r w:rsidRPr="0023125E">
              <w:rPr>
                <w:sz w:val="18"/>
                <w:szCs w:val="18"/>
              </w:rPr>
              <w:t>assage</w:t>
            </w:r>
            <w:r>
              <w:rPr>
                <w:sz w:val="18"/>
                <w:szCs w:val="18"/>
              </w:rPr>
              <w:t> 1</w:t>
            </w:r>
            <w:r w:rsidRPr="0023125E">
              <w:rPr>
                <w:sz w:val="18"/>
                <w:szCs w:val="18"/>
              </w:rPr>
              <w:t xml:space="preserve"> spot </w:t>
            </w:r>
            <w:r>
              <w:rPr>
                <w:sz w:val="18"/>
                <w:szCs w:val="18"/>
              </w:rPr>
              <w:t xml:space="preserve">/ </w:t>
            </w:r>
            <w:r w:rsidRPr="0023125E">
              <w:rPr>
                <w:sz w:val="18"/>
                <w:szCs w:val="18"/>
              </w:rPr>
              <w:t xml:space="preserve">jour </w:t>
            </w:r>
            <w:r>
              <w:rPr>
                <w:sz w:val="18"/>
                <w:szCs w:val="18"/>
              </w:rPr>
              <w:t>pendant 1 mois</w:t>
            </w:r>
            <w:r w:rsidRPr="0023125E">
              <w:rPr>
                <w:sz w:val="18"/>
                <w:szCs w:val="18"/>
              </w:rPr>
              <w:t xml:space="preserve"> offre premium à </w:t>
            </w:r>
            <w:r>
              <w:rPr>
                <w:sz w:val="18"/>
                <w:szCs w:val="18"/>
              </w:rPr>
              <w:t>200</w:t>
            </w:r>
            <w:r w:rsidRPr="0023125E">
              <w:rPr>
                <w:sz w:val="18"/>
                <w:szCs w:val="18"/>
              </w:rPr>
              <w:t xml:space="preserve"> € HT </w:t>
            </w:r>
            <w:r>
              <w:rPr>
                <w:sz w:val="18"/>
                <w:szCs w:val="18"/>
              </w:rPr>
              <w:t xml:space="preserve">/ </w:t>
            </w:r>
            <w:r w:rsidRPr="0023125E">
              <w:rPr>
                <w:sz w:val="18"/>
                <w:szCs w:val="18"/>
              </w:rPr>
              <w:t>semaine.</w:t>
            </w:r>
          </w:p>
        </w:tc>
        <w:tc>
          <w:tcPr>
            <w:tcW w:w="34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448842A" w14:textId="77777777" w:rsidR="00073AD8" w:rsidRPr="0023125E" w:rsidRDefault="00073AD8" w:rsidP="006E7154">
            <w:pPr>
              <w:pStyle w:val="Normal1"/>
              <w:widowControl w:val="0"/>
              <w:rPr>
                <w:color w:val="2F2F30"/>
                <w:sz w:val="18"/>
                <w:szCs w:val="18"/>
              </w:rPr>
            </w:pPr>
            <w:r w:rsidRPr="0023125E">
              <w:rPr>
                <w:color w:val="2F2F30"/>
                <w:sz w:val="18"/>
                <w:szCs w:val="18"/>
              </w:rPr>
              <w:t xml:space="preserve">Audience : </w:t>
            </w:r>
            <w:r>
              <w:rPr>
                <w:color w:val="2F2F30"/>
                <w:sz w:val="18"/>
                <w:szCs w:val="18"/>
              </w:rPr>
              <w:t>95 000 auditeurs actif</w:t>
            </w:r>
          </w:p>
          <w:p w14:paraId="0D0304CB" w14:textId="77777777" w:rsidR="00073AD8" w:rsidRPr="0023125E" w:rsidRDefault="00073AD8" w:rsidP="006E7154">
            <w:pPr>
              <w:pStyle w:val="Normal1"/>
              <w:widowControl w:val="0"/>
              <w:rPr>
                <w:color w:val="2F2F30"/>
                <w:sz w:val="18"/>
                <w:szCs w:val="18"/>
              </w:rPr>
            </w:pPr>
            <w:r>
              <w:rPr>
                <w:color w:val="2F2F30"/>
                <w:sz w:val="18"/>
                <w:szCs w:val="18"/>
              </w:rPr>
              <w:t>Taux d’affinité :</w:t>
            </w:r>
            <w:r w:rsidRPr="0023125E">
              <w:rPr>
                <w:color w:val="2F2F30"/>
                <w:sz w:val="18"/>
                <w:szCs w:val="18"/>
              </w:rPr>
              <w:t xml:space="preserve"> </w:t>
            </w:r>
            <w:r>
              <w:rPr>
                <w:color w:val="2F2F30"/>
                <w:sz w:val="18"/>
                <w:szCs w:val="18"/>
              </w:rPr>
              <w:t>5</w:t>
            </w:r>
            <w:r w:rsidRPr="0023125E">
              <w:rPr>
                <w:color w:val="2F2F30"/>
                <w:sz w:val="18"/>
                <w:szCs w:val="18"/>
              </w:rPr>
              <w:t xml:space="preserve"> %</w:t>
            </w:r>
          </w:p>
          <w:p w14:paraId="47DBA8CD" w14:textId="77777777" w:rsidR="00073AD8" w:rsidRPr="0023125E" w:rsidRDefault="00073AD8" w:rsidP="006E7154">
            <w:pPr>
              <w:pStyle w:val="Normal1"/>
              <w:widowControl w:val="0"/>
              <w:rPr>
                <w:color w:val="2F2F30"/>
                <w:sz w:val="18"/>
                <w:szCs w:val="18"/>
              </w:rPr>
            </w:pPr>
          </w:p>
        </w:tc>
      </w:tr>
      <w:tr w:rsidR="00073AD8" w:rsidRPr="0023125E" w14:paraId="0C90F400" w14:textId="77777777" w:rsidTr="006E7154">
        <w:trPr>
          <w:trHeight w:val="1020"/>
        </w:trPr>
        <w:tc>
          <w:tcPr>
            <w:tcW w:w="260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60AA5A23" w14:textId="77777777" w:rsidR="00073AD8" w:rsidRDefault="00073AD8" w:rsidP="006E7154">
            <w:pPr>
              <w:pStyle w:val="Normal1"/>
              <w:widowControl w:val="0"/>
              <w:rPr>
                <w:b/>
                <w:bCs/>
                <w:sz w:val="18"/>
                <w:szCs w:val="18"/>
              </w:rPr>
            </w:pPr>
            <w:r>
              <w:rPr>
                <w:b/>
                <w:bCs/>
                <w:sz w:val="18"/>
                <w:szCs w:val="18"/>
              </w:rPr>
              <w:t>France</w:t>
            </w:r>
            <w:r w:rsidRPr="00DB5318">
              <w:rPr>
                <w:b/>
                <w:bCs/>
                <w:sz w:val="18"/>
                <w:szCs w:val="18"/>
              </w:rPr>
              <w:t xml:space="preserve"> Bleu Pays de Savoie</w:t>
            </w:r>
          </w:p>
          <w:p w14:paraId="0250DE1D" w14:textId="77777777" w:rsidR="00073AD8" w:rsidRDefault="00073AD8" w:rsidP="006E7154">
            <w:pPr>
              <w:pStyle w:val="Normal1"/>
              <w:widowControl w:val="0"/>
              <w:rPr>
                <w:b/>
                <w:bCs/>
                <w:sz w:val="18"/>
                <w:szCs w:val="18"/>
              </w:rPr>
            </w:pPr>
            <w:r>
              <w:rPr>
                <w:b/>
                <w:bCs/>
                <w:sz w:val="18"/>
                <w:szCs w:val="18"/>
              </w:rPr>
              <w:t>France</w:t>
            </w:r>
            <w:r w:rsidRPr="00DB5318">
              <w:rPr>
                <w:b/>
                <w:bCs/>
                <w:sz w:val="18"/>
                <w:szCs w:val="18"/>
              </w:rPr>
              <w:t xml:space="preserve"> Bleu </w:t>
            </w:r>
            <w:r>
              <w:rPr>
                <w:b/>
                <w:bCs/>
                <w:sz w:val="18"/>
                <w:szCs w:val="18"/>
              </w:rPr>
              <w:t>Isère</w:t>
            </w:r>
          </w:p>
          <w:p w14:paraId="7365B980" w14:textId="4013B585" w:rsidR="00073AD8" w:rsidRPr="00DB5318" w:rsidRDefault="00073AD8" w:rsidP="006E7154">
            <w:pPr>
              <w:pStyle w:val="Normal1"/>
              <w:widowControl w:val="0"/>
              <w:rPr>
                <w:b/>
                <w:bCs/>
                <w:sz w:val="18"/>
                <w:szCs w:val="18"/>
              </w:rPr>
            </w:pPr>
            <w:r w:rsidRPr="00DB5318">
              <w:rPr>
                <w:sz w:val="18"/>
                <w:szCs w:val="18"/>
              </w:rPr>
              <w:t>(Radio)</w:t>
            </w:r>
          </w:p>
        </w:tc>
        <w:tc>
          <w:tcPr>
            <w:tcW w:w="411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08A61D5" w14:textId="77777777" w:rsidR="00073AD8" w:rsidRDefault="00073AD8" w:rsidP="006E7154">
            <w:pPr>
              <w:pStyle w:val="Normal1"/>
              <w:widowControl w:val="0"/>
              <w:rPr>
                <w:sz w:val="18"/>
                <w:szCs w:val="18"/>
              </w:rPr>
            </w:pPr>
            <w:r>
              <w:rPr>
                <w:sz w:val="18"/>
                <w:szCs w:val="18"/>
              </w:rPr>
              <w:t>Radio locale sur les Alpes</w:t>
            </w:r>
          </w:p>
          <w:p w14:paraId="77D7FC5F" w14:textId="77777777" w:rsidR="00073AD8" w:rsidRPr="0023125E" w:rsidRDefault="00073AD8" w:rsidP="006E7154">
            <w:pPr>
              <w:pStyle w:val="Normal1"/>
              <w:widowControl w:val="0"/>
              <w:rPr>
                <w:sz w:val="18"/>
                <w:szCs w:val="18"/>
              </w:rPr>
            </w:pPr>
            <w:r>
              <w:rPr>
                <w:sz w:val="18"/>
                <w:szCs w:val="18"/>
              </w:rPr>
              <w:t>C</w:t>
            </w:r>
            <w:r w:rsidRPr="0023125E">
              <w:rPr>
                <w:sz w:val="18"/>
                <w:szCs w:val="18"/>
              </w:rPr>
              <w:t xml:space="preserve">onception du spot : </w:t>
            </w:r>
            <w:r>
              <w:rPr>
                <w:sz w:val="18"/>
                <w:szCs w:val="18"/>
              </w:rPr>
              <w:t>20</w:t>
            </w:r>
            <w:r w:rsidRPr="0023125E">
              <w:rPr>
                <w:sz w:val="18"/>
                <w:szCs w:val="18"/>
              </w:rPr>
              <w:t xml:space="preserve">0 € HT </w:t>
            </w:r>
          </w:p>
          <w:p w14:paraId="33F9BA1B" w14:textId="77777777" w:rsidR="00073AD8" w:rsidRPr="0023125E" w:rsidRDefault="00073AD8" w:rsidP="006E7154">
            <w:pPr>
              <w:pStyle w:val="Normal1"/>
              <w:widowControl w:val="0"/>
              <w:rPr>
                <w:sz w:val="18"/>
                <w:szCs w:val="18"/>
              </w:rPr>
            </w:pPr>
            <w:r>
              <w:rPr>
                <w:sz w:val="18"/>
                <w:szCs w:val="18"/>
              </w:rPr>
              <w:t>P</w:t>
            </w:r>
            <w:r w:rsidRPr="0023125E">
              <w:rPr>
                <w:sz w:val="18"/>
                <w:szCs w:val="18"/>
              </w:rPr>
              <w:t xml:space="preserve">assage </w:t>
            </w:r>
            <w:r>
              <w:rPr>
                <w:sz w:val="18"/>
                <w:szCs w:val="18"/>
              </w:rPr>
              <w:t xml:space="preserve">1 </w:t>
            </w:r>
            <w:r w:rsidRPr="0023125E">
              <w:rPr>
                <w:sz w:val="18"/>
                <w:szCs w:val="18"/>
              </w:rPr>
              <w:t>spot entre 7h et 9h : 1</w:t>
            </w:r>
            <w:r>
              <w:rPr>
                <w:sz w:val="18"/>
                <w:szCs w:val="18"/>
              </w:rPr>
              <w:t>5</w:t>
            </w:r>
            <w:r w:rsidRPr="0023125E">
              <w:rPr>
                <w:sz w:val="18"/>
                <w:szCs w:val="18"/>
              </w:rPr>
              <w:t>0 € HT</w:t>
            </w:r>
            <w:r>
              <w:rPr>
                <w:sz w:val="18"/>
                <w:szCs w:val="18"/>
              </w:rPr>
              <w:t>/jour</w:t>
            </w:r>
          </w:p>
          <w:p w14:paraId="0E655F60" w14:textId="77777777" w:rsidR="00073AD8" w:rsidRPr="0023125E" w:rsidRDefault="00073AD8" w:rsidP="006E7154">
            <w:pPr>
              <w:pStyle w:val="Normal1"/>
              <w:widowControl w:val="0"/>
              <w:rPr>
                <w:sz w:val="18"/>
                <w:szCs w:val="18"/>
              </w:rPr>
            </w:pPr>
            <w:r w:rsidRPr="0023125E">
              <w:rPr>
                <w:sz w:val="18"/>
                <w:szCs w:val="18"/>
              </w:rPr>
              <w:t xml:space="preserve">Tarif dégressif </w:t>
            </w:r>
            <w:r>
              <w:rPr>
                <w:sz w:val="18"/>
                <w:szCs w:val="18"/>
              </w:rPr>
              <w:t xml:space="preserve">pour 4 semaines : 130 </w:t>
            </w:r>
            <w:r w:rsidRPr="0023125E">
              <w:rPr>
                <w:sz w:val="18"/>
                <w:szCs w:val="18"/>
              </w:rPr>
              <w:t>€ HT</w:t>
            </w:r>
            <w:r>
              <w:rPr>
                <w:sz w:val="18"/>
                <w:szCs w:val="18"/>
              </w:rPr>
              <w:t>/jour</w:t>
            </w:r>
          </w:p>
        </w:tc>
        <w:tc>
          <w:tcPr>
            <w:tcW w:w="34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20896E0" w14:textId="77777777" w:rsidR="00073AD8" w:rsidRDefault="00073AD8" w:rsidP="006E7154">
            <w:pPr>
              <w:pStyle w:val="Normal1"/>
              <w:widowControl w:val="0"/>
              <w:rPr>
                <w:color w:val="2F2F30"/>
                <w:sz w:val="18"/>
                <w:szCs w:val="18"/>
              </w:rPr>
            </w:pPr>
            <w:r w:rsidRPr="0023125E">
              <w:rPr>
                <w:color w:val="2F2F30"/>
                <w:sz w:val="18"/>
                <w:szCs w:val="18"/>
              </w:rPr>
              <w:t xml:space="preserve">Audience : </w:t>
            </w:r>
          </w:p>
          <w:p w14:paraId="7E9107A2" w14:textId="77777777" w:rsidR="00073AD8" w:rsidRDefault="00073AD8" w:rsidP="006E7154">
            <w:pPr>
              <w:pStyle w:val="Normal1"/>
              <w:widowControl w:val="0"/>
              <w:rPr>
                <w:color w:val="2F2F30"/>
                <w:sz w:val="18"/>
                <w:szCs w:val="18"/>
              </w:rPr>
            </w:pPr>
            <w:r>
              <w:rPr>
                <w:color w:val="2F2F30"/>
                <w:sz w:val="18"/>
                <w:szCs w:val="18"/>
              </w:rPr>
              <w:t>Pays de Savoie : 203</w:t>
            </w:r>
            <w:r w:rsidRPr="0023125E">
              <w:rPr>
                <w:color w:val="2F2F30"/>
                <w:sz w:val="18"/>
                <w:szCs w:val="18"/>
              </w:rPr>
              <w:t xml:space="preserve"> 000 </w:t>
            </w:r>
            <w:r>
              <w:rPr>
                <w:color w:val="2F2F30"/>
                <w:sz w:val="18"/>
                <w:szCs w:val="18"/>
              </w:rPr>
              <w:t>écoutes actifs</w:t>
            </w:r>
          </w:p>
          <w:p w14:paraId="1CDEC026" w14:textId="77777777" w:rsidR="00073AD8" w:rsidRPr="0023125E" w:rsidRDefault="00073AD8" w:rsidP="006E7154">
            <w:pPr>
              <w:pStyle w:val="Normal1"/>
              <w:widowControl w:val="0"/>
              <w:rPr>
                <w:color w:val="2F2F30"/>
                <w:sz w:val="18"/>
                <w:szCs w:val="18"/>
              </w:rPr>
            </w:pPr>
            <w:r>
              <w:rPr>
                <w:color w:val="2F2F30"/>
                <w:sz w:val="18"/>
                <w:szCs w:val="18"/>
              </w:rPr>
              <w:t>Isère : 105 000 écoutes actifs</w:t>
            </w:r>
          </w:p>
          <w:p w14:paraId="287E33AB" w14:textId="77777777" w:rsidR="00073AD8" w:rsidRPr="0023125E" w:rsidRDefault="00073AD8" w:rsidP="006E7154">
            <w:pPr>
              <w:pStyle w:val="Normal1"/>
              <w:widowControl w:val="0"/>
              <w:rPr>
                <w:color w:val="2F2F30"/>
                <w:sz w:val="18"/>
                <w:szCs w:val="18"/>
              </w:rPr>
            </w:pPr>
            <w:r>
              <w:rPr>
                <w:color w:val="2F2F30"/>
                <w:sz w:val="18"/>
                <w:szCs w:val="18"/>
              </w:rPr>
              <w:t>Taux d’affinité :</w:t>
            </w:r>
            <w:r w:rsidRPr="0023125E">
              <w:rPr>
                <w:color w:val="2F2F30"/>
                <w:sz w:val="18"/>
                <w:szCs w:val="18"/>
              </w:rPr>
              <w:t xml:space="preserve"> </w:t>
            </w:r>
            <w:r>
              <w:rPr>
                <w:color w:val="2F2F30"/>
                <w:sz w:val="18"/>
                <w:szCs w:val="18"/>
              </w:rPr>
              <w:t>1,5 %</w:t>
            </w:r>
          </w:p>
        </w:tc>
      </w:tr>
    </w:tbl>
    <w:p w14:paraId="2FED656A" w14:textId="77777777" w:rsidR="00073AD8" w:rsidRPr="0023125E" w:rsidRDefault="00073AD8" w:rsidP="00073AD8">
      <w:pPr>
        <w:pStyle w:val="Normal1"/>
        <w:spacing w:before="240" w:after="120" w:line="240" w:lineRule="auto"/>
        <w:jc w:val="both"/>
        <w:rPr>
          <w:b/>
          <w:color w:val="FFFFFF" w:themeColor="background1"/>
          <w:sz w:val="24"/>
          <w:szCs w:val="24"/>
        </w:rPr>
      </w:pPr>
      <w:r w:rsidRPr="0023125E">
        <w:rPr>
          <w:b/>
          <w:color w:val="FFFFFF" w:themeColor="background1"/>
          <w:sz w:val="24"/>
          <w:szCs w:val="24"/>
          <w:highlight w:val="red"/>
        </w:rPr>
        <w:t xml:space="preserve">Doc. </w:t>
      </w:r>
      <w:r>
        <w:rPr>
          <w:b/>
          <w:color w:val="FFFFFF" w:themeColor="background1"/>
          <w:sz w:val="24"/>
          <w:szCs w:val="24"/>
          <w:highlight w:val="red"/>
        </w:rPr>
        <w:t>3</w:t>
      </w:r>
      <w:r w:rsidRPr="0023125E">
        <w:rPr>
          <w:b/>
          <w:color w:val="FFFFFF" w:themeColor="background1"/>
          <w:sz w:val="24"/>
          <w:szCs w:val="24"/>
          <w:highlight w:val="red"/>
        </w:rPr>
        <w:t xml:space="preserve"> </w:t>
      </w:r>
      <w:r w:rsidRPr="0023125E">
        <w:rPr>
          <w:b/>
          <w:sz w:val="24"/>
          <w:szCs w:val="24"/>
        </w:rPr>
        <w:t xml:space="preserve"> </w:t>
      </w:r>
      <w:r>
        <w:rPr>
          <w:b/>
          <w:sz w:val="24"/>
          <w:szCs w:val="24"/>
        </w:rPr>
        <w:t>Calcul de l’audience utile et du coût pour mille</w:t>
      </w:r>
    </w:p>
    <w:p w14:paraId="41585CF0" w14:textId="77777777" w:rsidR="00073AD8" w:rsidRDefault="00073AD8" w:rsidP="00073AD8">
      <w:pPr>
        <w:spacing w:before="120"/>
      </w:pPr>
      <w:r w:rsidRPr="000454B4">
        <w:rPr>
          <w:rStyle w:val="lev"/>
          <w:rFonts w:cs="Arial"/>
          <w:sz w:val="22"/>
          <w:szCs w:val="24"/>
        </w:rPr>
        <w:t>Le coût pour mille (CPM)</w:t>
      </w:r>
      <w:r w:rsidRPr="000454B4">
        <w:rPr>
          <w:sz w:val="22"/>
          <w:szCs w:val="24"/>
        </w:rPr>
        <w:t xml:space="preserve"> </w:t>
      </w:r>
      <w:r>
        <w:t>est une mesure de l'efficacité d'une campagne publicitaire. Il représente le coût d'une impression d'une publicité, exprimé en euros pour 1 000 impressions.</w:t>
      </w:r>
    </w:p>
    <w:p w14:paraId="75F23D53" w14:textId="77777777" w:rsidR="00073AD8" w:rsidRPr="00F40868" w:rsidRDefault="00073AD8" w:rsidP="00073AD8">
      <w:pPr>
        <w:spacing w:before="120"/>
        <w:rPr>
          <w:rStyle w:val="CodeHTML"/>
          <w:rFonts w:ascii="Verdana" w:eastAsiaTheme="minorHAnsi" w:hAnsi="Verdana"/>
          <w:b/>
          <w:bCs/>
        </w:rPr>
      </w:pPr>
      <w:r>
        <w:rPr>
          <w:rStyle w:val="lev"/>
          <w:rFonts w:cs="Arial"/>
        </w:rPr>
        <w:t xml:space="preserve">Formule de calcul : </w:t>
      </w:r>
      <w:r w:rsidRPr="00F40868">
        <w:rPr>
          <w:rStyle w:val="CodeHTML"/>
          <w:rFonts w:ascii="Verdana" w:eastAsiaTheme="minorHAnsi" w:hAnsi="Verdana"/>
          <w:b/>
          <w:bCs/>
        </w:rPr>
        <w:t>CPM =(Coût de l'insertion x 1 000) / Audience totale</w:t>
      </w:r>
    </w:p>
    <w:p w14:paraId="692786B2" w14:textId="77777777" w:rsidR="00073AD8" w:rsidRPr="001F1FC3" w:rsidRDefault="00073AD8" w:rsidP="00073AD8">
      <w:pPr>
        <w:spacing w:before="120"/>
        <w:rPr>
          <w:i/>
          <w:iCs/>
        </w:rPr>
      </w:pPr>
      <w:r w:rsidRPr="000454B4">
        <w:rPr>
          <w:rStyle w:val="lev"/>
          <w:rFonts w:cs="Arial"/>
          <w:b w:val="0"/>
          <w:bCs w:val="0"/>
          <w:i/>
          <w:iCs/>
        </w:rPr>
        <w:t>E</w:t>
      </w:r>
      <w:r w:rsidRPr="001F1FC3">
        <w:rPr>
          <w:rStyle w:val="citation-0"/>
          <w:rFonts w:cs="Arial"/>
          <w:i/>
          <w:iCs/>
        </w:rPr>
        <w:t>xemple, si une annonce coûte 500 euros et que le support publicitaire peut atteindre une moyenne de 100 000 personnes, cela donne un CPM de 5€.</w:t>
      </w:r>
    </w:p>
    <w:p w14:paraId="2C674A15" w14:textId="77777777" w:rsidR="00073AD8" w:rsidRDefault="00073AD8" w:rsidP="000454B4">
      <w:pPr>
        <w:spacing w:before="360"/>
      </w:pPr>
      <w:r w:rsidRPr="000454B4">
        <w:rPr>
          <w:rStyle w:val="citation-0"/>
          <w:rFonts w:cs="Arial"/>
          <w:b/>
          <w:bCs/>
          <w:sz w:val="22"/>
          <w:szCs w:val="24"/>
        </w:rPr>
        <w:t>L'audience</w:t>
      </w:r>
      <w:r w:rsidRPr="000454B4">
        <w:rPr>
          <w:rStyle w:val="lev"/>
          <w:rFonts w:cs="Arial"/>
          <w:sz w:val="22"/>
          <w:szCs w:val="24"/>
        </w:rPr>
        <w:t xml:space="preserve"> utile</w:t>
      </w:r>
      <w:r w:rsidRPr="000454B4">
        <w:rPr>
          <w:sz w:val="22"/>
          <w:szCs w:val="24"/>
        </w:rPr>
        <w:t xml:space="preserve"> </w:t>
      </w:r>
      <w:r>
        <w:t>est l'audience d'une campagne publicitaire qui est susceptible d'être intéressée par le produit ou le service proposé. Elle se calcule en fonction de critères démographiques, psychographique ou comportementaux.</w:t>
      </w:r>
    </w:p>
    <w:p w14:paraId="1191E54B" w14:textId="77777777" w:rsidR="00073AD8" w:rsidRPr="00F40868" w:rsidRDefault="00073AD8" w:rsidP="00073AD8">
      <w:pPr>
        <w:spacing w:before="120"/>
        <w:rPr>
          <w:rStyle w:val="CodeHTML"/>
          <w:rFonts w:ascii="Verdana" w:eastAsiaTheme="minorHAnsi" w:hAnsi="Verdana"/>
          <w:b/>
          <w:bCs/>
        </w:rPr>
      </w:pPr>
      <w:r>
        <w:rPr>
          <w:rStyle w:val="lev"/>
          <w:rFonts w:cs="Arial"/>
        </w:rPr>
        <w:t xml:space="preserve">Formule de calcul : </w:t>
      </w:r>
      <w:r w:rsidRPr="00F40868">
        <w:rPr>
          <w:rStyle w:val="CodeHTML"/>
          <w:rFonts w:ascii="Verdana" w:eastAsiaTheme="minorHAnsi" w:hAnsi="Verdana"/>
          <w:b/>
          <w:bCs/>
        </w:rPr>
        <w:t>Audience utile = Audience totale x Taux d'affinité</w:t>
      </w:r>
    </w:p>
    <w:p w14:paraId="251623AC" w14:textId="77777777" w:rsidR="00073AD8" w:rsidRPr="000454B4" w:rsidRDefault="00073AD8" w:rsidP="00073AD8">
      <w:pPr>
        <w:spacing w:before="120"/>
        <w:jc w:val="both"/>
        <w:rPr>
          <w:b/>
          <w:bCs/>
          <w:i/>
          <w:iCs/>
        </w:rPr>
      </w:pPr>
      <w:r w:rsidRPr="000454B4">
        <w:rPr>
          <w:rStyle w:val="lev"/>
          <w:rFonts w:cs="Arial"/>
          <w:b w:val="0"/>
          <w:bCs w:val="0"/>
          <w:i/>
          <w:iCs/>
        </w:rPr>
        <w:t>Exemple, si une campagne publicitaire vise les femmes âgées de 25 à 35 ans et que l'audience totale du support publicitaire est de 100 000 personnes, le taux d'affinité est de 50 %. L'audience utile est donc de 50 000 personnes.</w:t>
      </w:r>
    </w:p>
    <w:p w14:paraId="4120FC5C" w14:textId="4098D45D" w:rsidR="000B3842" w:rsidRPr="00626CF1" w:rsidRDefault="000B3842" w:rsidP="00626CF1"/>
    <w:sectPr w:rsidR="000B3842" w:rsidRPr="00626CF1" w:rsidSect="00571A46">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C91"/>
    <w:multiLevelType w:val="hybridMultilevel"/>
    <w:tmpl w:val="52C00B66"/>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CE1D55"/>
    <w:multiLevelType w:val="hybridMultilevel"/>
    <w:tmpl w:val="0A1EA1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8B70D3C"/>
    <w:multiLevelType w:val="hybridMultilevel"/>
    <w:tmpl w:val="33B060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F850E6"/>
    <w:multiLevelType w:val="hybridMultilevel"/>
    <w:tmpl w:val="87EA9FCC"/>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BB61561"/>
    <w:multiLevelType w:val="hybridMultilevel"/>
    <w:tmpl w:val="DD56E6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30C4C37"/>
    <w:multiLevelType w:val="hybridMultilevel"/>
    <w:tmpl w:val="38E866D0"/>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AD76781"/>
    <w:multiLevelType w:val="hybridMultilevel"/>
    <w:tmpl w:val="04546C1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501044989">
    <w:abstractNumId w:val="1"/>
  </w:num>
  <w:num w:numId="2" w16cid:durableId="1834950245">
    <w:abstractNumId w:val="5"/>
  </w:num>
  <w:num w:numId="3" w16cid:durableId="1674990330">
    <w:abstractNumId w:val="3"/>
  </w:num>
  <w:num w:numId="4" w16cid:durableId="2041659915">
    <w:abstractNumId w:val="2"/>
  </w:num>
  <w:num w:numId="5" w16cid:durableId="283659968">
    <w:abstractNumId w:val="0"/>
  </w:num>
  <w:num w:numId="6" w16cid:durableId="1683891768">
    <w:abstractNumId w:val="6"/>
  </w:num>
  <w:num w:numId="7" w16cid:durableId="1847015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42"/>
    <w:rsid w:val="000454B4"/>
    <w:rsid w:val="0006324C"/>
    <w:rsid w:val="00073AD8"/>
    <w:rsid w:val="000B06B0"/>
    <w:rsid w:val="000B3842"/>
    <w:rsid w:val="00296014"/>
    <w:rsid w:val="003059F8"/>
    <w:rsid w:val="0046696D"/>
    <w:rsid w:val="00503964"/>
    <w:rsid w:val="00571A46"/>
    <w:rsid w:val="00597F81"/>
    <w:rsid w:val="00626CF1"/>
    <w:rsid w:val="006F3D19"/>
    <w:rsid w:val="007D6D7A"/>
    <w:rsid w:val="00853C72"/>
    <w:rsid w:val="00AC28F2"/>
    <w:rsid w:val="00B339F5"/>
    <w:rsid w:val="00B362DC"/>
    <w:rsid w:val="00B4500C"/>
    <w:rsid w:val="00BD0EA3"/>
    <w:rsid w:val="00BF349D"/>
    <w:rsid w:val="00D534B9"/>
    <w:rsid w:val="00DC12E0"/>
    <w:rsid w:val="00E021D7"/>
    <w:rsid w:val="00F82A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2E3C"/>
  <w15:chartTrackingRefBased/>
  <w15:docId w15:val="{5F830C0B-1CC9-4110-AEC8-056F9082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842"/>
    <w:pPr>
      <w:spacing w:after="0" w:line="240" w:lineRule="auto"/>
    </w:pPr>
    <w:rPr>
      <w:rFonts w:ascii="Arial" w:hAnsi="Arial"/>
      <w:sz w:val="20"/>
    </w:rPr>
  </w:style>
  <w:style w:type="paragraph" w:styleId="Titre2">
    <w:name w:val="heading 2"/>
    <w:basedOn w:val="Normal"/>
    <w:next w:val="Normal"/>
    <w:link w:val="Titre2Car"/>
    <w:uiPriority w:val="9"/>
    <w:semiHidden/>
    <w:unhideWhenUsed/>
    <w:qFormat/>
    <w:rsid w:val="00D534B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nhideWhenUsed/>
    <w:qFormat/>
    <w:rsid w:val="00E021D7"/>
    <w:pPr>
      <w:spacing w:before="120"/>
      <w:outlineLvl w:val="2"/>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cheseurasment">
    <w:name w:val="taches eurasment"/>
    <w:basedOn w:val="Normal"/>
    <w:rsid w:val="000B3842"/>
    <w:rPr>
      <w:rFonts w:eastAsia="Times New Roman" w:cs="Times New Roman"/>
      <w:szCs w:val="24"/>
      <w:lang w:eastAsia="fr-FR"/>
    </w:rPr>
  </w:style>
  <w:style w:type="table" w:styleId="Grilledutableau">
    <w:name w:val="Table Grid"/>
    <w:basedOn w:val="TableauNormal"/>
    <w:uiPriority w:val="59"/>
    <w:rsid w:val="000B3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0B3842"/>
    <w:rPr>
      <w:rFonts w:ascii="Courier New" w:eastAsia="Times New Roman" w:hAnsi="Courier New" w:cs="Courier New"/>
      <w:szCs w:val="20"/>
      <w:lang w:eastAsia="fr-FR"/>
    </w:rPr>
  </w:style>
  <w:style w:type="character" w:customStyle="1" w:styleId="TextebrutCar">
    <w:name w:val="Texte brut Car"/>
    <w:basedOn w:val="Policepardfaut"/>
    <w:link w:val="Textebrut"/>
    <w:rsid w:val="000B3842"/>
    <w:rPr>
      <w:rFonts w:ascii="Courier New" w:eastAsia="Times New Roman" w:hAnsi="Courier New" w:cs="Courier New"/>
      <w:sz w:val="20"/>
      <w:szCs w:val="20"/>
      <w:lang w:eastAsia="fr-FR"/>
    </w:rPr>
  </w:style>
  <w:style w:type="paragraph" w:styleId="Paragraphedeliste">
    <w:name w:val="List Paragraph"/>
    <w:basedOn w:val="Normal"/>
    <w:uiPriority w:val="34"/>
    <w:qFormat/>
    <w:rsid w:val="00296014"/>
    <w:pPr>
      <w:ind w:left="720"/>
      <w:contextualSpacing/>
    </w:pPr>
  </w:style>
  <w:style w:type="character" w:customStyle="1" w:styleId="Titre3Car">
    <w:name w:val="Titre 3 Car"/>
    <w:basedOn w:val="Policepardfaut"/>
    <w:link w:val="Titre3"/>
    <w:rsid w:val="00E021D7"/>
    <w:rPr>
      <w:rFonts w:ascii="Arial" w:hAnsi="Arial"/>
      <w:b/>
      <w:sz w:val="28"/>
    </w:rPr>
  </w:style>
  <w:style w:type="character" w:styleId="Lienhypertexte">
    <w:name w:val="Hyperlink"/>
    <w:basedOn w:val="Policepardfaut"/>
    <w:uiPriority w:val="99"/>
    <w:unhideWhenUsed/>
    <w:rsid w:val="00E021D7"/>
    <w:rPr>
      <w:color w:val="0000FF"/>
      <w:u w:val="single"/>
    </w:rPr>
  </w:style>
  <w:style w:type="character" w:customStyle="1" w:styleId="Titre2Car">
    <w:name w:val="Titre 2 Car"/>
    <w:basedOn w:val="Policepardfaut"/>
    <w:link w:val="Titre2"/>
    <w:uiPriority w:val="9"/>
    <w:semiHidden/>
    <w:rsid w:val="00D534B9"/>
    <w:rPr>
      <w:rFonts w:asciiTheme="majorHAnsi" w:eastAsiaTheme="majorEastAsia" w:hAnsiTheme="majorHAnsi" w:cstheme="majorBidi"/>
      <w:color w:val="2E74B5" w:themeColor="accent1" w:themeShade="BF"/>
      <w:sz w:val="26"/>
      <w:szCs w:val="26"/>
    </w:rPr>
  </w:style>
  <w:style w:type="character" w:styleId="lev">
    <w:name w:val="Strong"/>
    <w:aliases w:val="a texte"/>
    <w:basedOn w:val="Policepardfaut"/>
    <w:uiPriority w:val="22"/>
    <w:qFormat/>
    <w:rsid w:val="00073AD8"/>
    <w:rPr>
      <w:b/>
      <w:bCs/>
    </w:rPr>
  </w:style>
  <w:style w:type="paragraph" w:customStyle="1" w:styleId="Normal1">
    <w:name w:val="Normal1"/>
    <w:rsid w:val="00073AD8"/>
    <w:pPr>
      <w:spacing w:after="0" w:line="276" w:lineRule="auto"/>
    </w:pPr>
    <w:rPr>
      <w:rFonts w:ascii="Arial" w:eastAsia="Arial" w:hAnsi="Arial" w:cs="Arial"/>
      <w:lang w:eastAsia="fr-FR"/>
    </w:rPr>
  </w:style>
  <w:style w:type="character" w:styleId="CodeHTML">
    <w:name w:val="HTML Code"/>
    <w:basedOn w:val="Policepardfaut"/>
    <w:uiPriority w:val="99"/>
    <w:semiHidden/>
    <w:unhideWhenUsed/>
    <w:rsid w:val="00073AD8"/>
    <w:rPr>
      <w:rFonts w:ascii="Courier New" w:eastAsia="Times New Roman" w:hAnsi="Courier New" w:cs="Courier New"/>
      <w:sz w:val="20"/>
      <w:szCs w:val="20"/>
    </w:rPr>
  </w:style>
  <w:style w:type="character" w:customStyle="1" w:styleId="citation-0">
    <w:name w:val="citation-0"/>
    <w:basedOn w:val="Policepardfaut"/>
    <w:rsid w:val="00073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1076</Words>
  <Characters>5920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19</cp:revision>
  <dcterms:created xsi:type="dcterms:W3CDTF">2013-03-15T22:44:00Z</dcterms:created>
  <dcterms:modified xsi:type="dcterms:W3CDTF">2024-01-29T12:16:00Z</dcterms:modified>
</cp:coreProperties>
</file>