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670"/>
        <w:gridCol w:w="5980"/>
        <w:gridCol w:w="709"/>
        <w:gridCol w:w="1694"/>
      </w:tblGrid>
      <w:tr w:rsidR="00AD18E7" w:rsidRPr="00414C12" w14:paraId="4826065C" w14:textId="77777777" w:rsidTr="009E125C">
        <w:trPr>
          <w:trHeight w:val="1122"/>
        </w:trPr>
        <w:tc>
          <w:tcPr>
            <w:tcW w:w="8359" w:type="dxa"/>
            <w:gridSpan w:val="3"/>
            <w:shd w:val="clear" w:color="auto" w:fill="92D050"/>
            <w:vAlign w:val="center"/>
          </w:tcPr>
          <w:p w14:paraId="1DA65AE8" w14:textId="77777777" w:rsidR="00AD18E7" w:rsidRPr="00AD18E7" w:rsidRDefault="00AD18E7" w:rsidP="009E125C">
            <w:pPr>
              <w:pStyle w:val="Titre1"/>
              <w:spacing w:before="0" w:after="0"/>
              <w:jc w:val="center"/>
              <w:rPr>
                <w:sz w:val="28"/>
                <w:szCs w:val="36"/>
              </w:rPr>
            </w:pPr>
            <w:bookmarkStart w:id="0" w:name="_Hlk30367865"/>
            <w:r w:rsidRPr="00AD18E7">
              <w:rPr>
                <w:sz w:val="28"/>
                <w:szCs w:val="36"/>
              </w:rPr>
              <w:br w:type="page"/>
              <w:t>Mission 4 – Gérer des dépenses de communication avec Excel</w:t>
            </w:r>
          </w:p>
        </w:tc>
        <w:tc>
          <w:tcPr>
            <w:tcW w:w="1694" w:type="dxa"/>
            <w:shd w:val="clear" w:color="auto" w:fill="92D050"/>
            <w:vAlign w:val="center"/>
          </w:tcPr>
          <w:p w14:paraId="11FA3DEA" w14:textId="77777777" w:rsidR="00AD18E7" w:rsidRPr="00414C12" w:rsidRDefault="00AD18E7" w:rsidP="009E125C">
            <w:pPr>
              <w:pStyle w:val="Titre1"/>
              <w:spacing w:before="0" w:after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C5A4D89" wp14:editId="0F5D5D02">
                  <wp:extent cx="783685" cy="684000"/>
                  <wp:effectExtent l="0" t="0" r="0" b="1905"/>
                  <wp:docPr id="1745590025" name="Image 5" descr="Une image contenant logo, Police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90025" name="Image 5" descr="Une image contenant logo, Police, Graphique, text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685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8E7" w14:paraId="6FF2434F" w14:textId="77777777" w:rsidTr="009E125C">
        <w:tblPrEx>
          <w:shd w:val="clear" w:color="auto" w:fill="auto"/>
        </w:tblPrEx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CED4C8" w14:textId="77777777" w:rsidR="00AD18E7" w:rsidRPr="00281489" w:rsidRDefault="00AD18E7" w:rsidP="009E125C">
            <w:pPr>
              <w:rPr>
                <w:b/>
              </w:rPr>
            </w:pPr>
            <w:r>
              <w:t>Durée : 40’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C5E2F0" w14:textId="77777777" w:rsidR="00AD18E7" w:rsidRDefault="00AD18E7" w:rsidP="009E125C">
            <w:pPr>
              <w:tabs>
                <w:tab w:val="left" w:pos="146"/>
              </w:tabs>
              <w:jc w:val="center"/>
            </w:pPr>
            <w:r>
              <w:rPr>
                <w:bCs/>
                <w:iCs/>
                <w:noProof/>
              </w:rPr>
              <w:drawing>
                <wp:inline distT="0" distB="0" distL="0" distR="0" wp14:anchorId="0BC5E035" wp14:editId="413719DC">
                  <wp:extent cx="324000" cy="324000"/>
                  <wp:effectExtent l="0" t="0" r="0" b="0"/>
                  <wp:docPr id="796649250" name="Graphique 79664925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</w:rPr>
              <w:t>ou</w:t>
            </w:r>
            <w:r>
              <w:rPr>
                <w:bCs/>
                <w:iCs/>
                <w:noProof/>
              </w:rPr>
              <w:drawing>
                <wp:inline distT="0" distB="0" distL="0" distR="0" wp14:anchorId="79E7E722" wp14:editId="509AF7DD">
                  <wp:extent cx="352196" cy="324000"/>
                  <wp:effectExtent l="0" t="0" r="0" b="0"/>
                  <wp:docPr id="1526846933" name="Graphique 152684693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26211" name="Graphique 509626211" descr="Deux hommes avec un remplissage uni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t="3034" b="4971"/>
                          <a:stretch/>
                        </pic:blipFill>
                        <pic:spPr bwMode="auto">
                          <a:xfrm>
                            <a:off x="0" y="0"/>
                            <a:ext cx="352196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9FC26B" w14:textId="77777777" w:rsidR="00AD18E7" w:rsidRDefault="00AD18E7" w:rsidP="009E125C">
            <w:pPr>
              <w:tabs>
                <w:tab w:val="left" w:pos="146"/>
              </w:tabs>
              <w:jc w:val="center"/>
            </w:pPr>
            <w:r>
              <w:t>Source | Source Excel</w:t>
            </w:r>
          </w:p>
        </w:tc>
      </w:tr>
    </w:tbl>
    <w:p w14:paraId="5C1D7CE9" w14:textId="77777777" w:rsidR="00AD18E7" w:rsidRDefault="00AD18E7" w:rsidP="00AD18E7">
      <w:pPr>
        <w:tabs>
          <w:tab w:val="left" w:pos="7905"/>
        </w:tabs>
        <w:spacing w:after="120"/>
        <w:rPr>
          <w:b/>
          <w:sz w:val="24"/>
          <w:szCs w:val="24"/>
        </w:rPr>
      </w:pPr>
      <w:bookmarkStart w:id="1" w:name="_Hlk506409062"/>
      <w:r>
        <w:rPr>
          <w:noProof/>
        </w:rPr>
        <w:drawing>
          <wp:anchor distT="0" distB="0" distL="114300" distR="114300" simplePos="0" relativeHeight="251657728" behindDoc="0" locked="0" layoutInCell="1" allowOverlap="1" wp14:anchorId="6423C481" wp14:editId="4B36864B">
            <wp:simplePos x="0" y="0"/>
            <wp:positionH relativeFrom="column">
              <wp:posOffset>4273550</wp:posOffset>
            </wp:positionH>
            <wp:positionV relativeFrom="paragraph">
              <wp:posOffset>81915</wp:posOffset>
            </wp:positionV>
            <wp:extent cx="2140585" cy="1084580"/>
            <wp:effectExtent l="0" t="0" r="0" b="1270"/>
            <wp:wrapSquare wrapText="bothSides"/>
            <wp:docPr id="12" name="Image 12" descr="Une image contenant terrain, extérieur, arbre, herb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6C8F93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L’entreprise</w:t>
      </w:r>
    </w:p>
    <w:p w14:paraId="724DE649" w14:textId="77777777" w:rsidR="00AD18E7" w:rsidRPr="00BF2BD1" w:rsidRDefault="00AD18E7" w:rsidP="00AD18E7">
      <w:pPr>
        <w:tabs>
          <w:tab w:val="left" w:pos="7905"/>
        </w:tabs>
        <w:jc w:val="both"/>
        <w:rPr>
          <w:b/>
        </w:rPr>
      </w:pPr>
      <w:r>
        <w:t xml:space="preserve">La société </w:t>
      </w:r>
      <w:r w:rsidRPr="00503D35">
        <w:rPr>
          <w:b/>
        </w:rPr>
        <w:t>Berod Recyclage</w:t>
      </w:r>
      <w:r>
        <w:rPr>
          <w:b/>
        </w:rPr>
        <w:t xml:space="preserve"> </w:t>
      </w:r>
      <w:r>
        <w:t xml:space="preserve">est un référent métier dans la collecte et la gestion des déchets sur la métropole de Marseille. Elle a été créée par Sylvie Berod. Après 10 ans d'expérience, elle propose une solution globale dans le domaine du recyclage qui s'étend de la récupération des ferrailles et métaux au </w:t>
      </w:r>
      <w:proofErr w:type="gramStart"/>
      <w:r>
        <w:t>tri sélectif</w:t>
      </w:r>
      <w:proofErr w:type="gramEnd"/>
      <w:r>
        <w:t xml:space="preserve"> et à la valorisation des déchets. Elle travaille essentiellement avec les entreprises, les collectivités locales et les particuliers.</w:t>
      </w:r>
      <w:bookmarkEnd w:id="1"/>
    </w:p>
    <w:p w14:paraId="31887116" w14:textId="77777777" w:rsidR="00AD18E7" w:rsidRDefault="00AD18E7" w:rsidP="00AD18E7">
      <w:pPr>
        <w:tabs>
          <w:tab w:val="left" w:pos="7905"/>
        </w:tabs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Contexte professionnel</w:t>
      </w:r>
    </w:p>
    <w:p w14:paraId="5A67287D" w14:textId="77777777" w:rsidR="00AD18E7" w:rsidRDefault="00AD18E7" w:rsidP="00AD18E7">
      <w:pPr>
        <w:jc w:val="both"/>
      </w:pPr>
      <w:r>
        <w:t>La société communique régulièrement auprès du public et des entreprises pour se faire connaitre et pour soutenir son activité. Ses actions de communication sont multimédia et multi-canaux : Internet, journaux, affichage, parrainage de clubs et d’évènements…</w:t>
      </w:r>
    </w:p>
    <w:p w14:paraId="428938E6" w14:textId="5F722CC3" w:rsidR="00AD18E7" w:rsidRDefault="00AD18E7" w:rsidP="00AD18E7">
      <w:pPr>
        <w:jc w:val="both"/>
      </w:pPr>
      <w:r>
        <w:t xml:space="preserve">Sylvie Berod vous remet le fichier Excel qui récapitule toutes les actions de communications de l’année écoulée. Elle souhaite disposer de statistiques concernant ces dépenses. Elle vous confie ce travail. </w:t>
      </w:r>
    </w:p>
    <w:p w14:paraId="2558A234" w14:textId="497CCD31" w:rsidR="00AD18E7" w:rsidRDefault="00AD18E7" w:rsidP="00AD18E7">
      <w:pPr>
        <w:jc w:val="both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DBA7935" wp14:editId="2D25DF92">
            <wp:simplePos x="0" y="0"/>
            <wp:positionH relativeFrom="column">
              <wp:posOffset>2527935</wp:posOffset>
            </wp:positionH>
            <wp:positionV relativeFrom="paragraph">
              <wp:posOffset>91440</wp:posOffset>
            </wp:positionV>
            <wp:extent cx="3771429" cy="1440000"/>
            <wp:effectExtent l="19050" t="19050" r="19685" b="27305"/>
            <wp:wrapSquare wrapText="bothSides"/>
            <wp:docPr id="1592902745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902745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1440000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545365C7" w14:textId="67D783FE" w:rsidR="00AD18E7" w:rsidRPr="0051082A" w:rsidRDefault="00AD18E7" w:rsidP="00AD18E7">
      <w:pPr>
        <w:jc w:val="center"/>
        <w:rPr>
          <w:b/>
          <w:bCs/>
        </w:rPr>
      </w:pPr>
      <w:r w:rsidRPr="0051082A">
        <w:rPr>
          <w:b/>
          <w:bCs/>
        </w:rPr>
        <w:t>Extrait du fichier</w:t>
      </w:r>
    </w:p>
    <w:p w14:paraId="1E7468AC" w14:textId="670BC476" w:rsidR="00AD18E7" w:rsidRDefault="00AD18E7" w:rsidP="00AD18E7">
      <w:pPr>
        <w:spacing w:after="120"/>
        <w:jc w:val="center"/>
      </w:pPr>
    </w:p>
    <w:p w14:paraId="72E05F1B" w14:textId="77777777" w:rsidR="00AD18E7" w:rsidRDefault="00AD18E7" w:rsidP="00AD18E7">
      <w:pPr>
        <w:spacing w:after="120"/>
        <w:jc w:val="center"/>
      </w:pPr>
    </w:p>
    <w:p w14:paraId="24AD79BC" w14:textId="77777777" w:rsidR="00AD18E7" w:rsidRDefault="00AD18E7" w:rsidP="00AD18E7">
      <w:pPr>
        <w:spacing w:after="120"/>
        <w:jc w:val="center"/>
      </w:pPr>
    </w:p>
    <w:p w14:paraId="30D17427" w14:textId="77777777" w:rsidR="00AD18E7" w:rsidRDefault="00AD18E7" w:rsidP="00AD18E7"/>
    <w:p w14:paraId="6E61CEF6" w14:textId="77777777" w:rsidR="00AD18E7" w:rsidRPr="00AD18E7" w:rsidRDefault="00AD18E7" w:rsidP="00AD18E7">
      <w:pPr>
        <w:tabs>
          <w:tab w:val="left" w:pos="7905"/>
        </w:tabs>
        <w:spacing w:after="120"/>
        <w:rPr>
          <w:b/>
          <w:sz w:val="24"/>
          <w:szCs w:val="24"/>
        </w:rPr>
      </w:pPr>
      <w:bookmarkStart w:id="2" w:name="_Hlk31633755"/>
      <w:r w:rsidRPr="00AD18E7">
        <w:rPr>
          <w:b/>
          <w:sz w:val="24"/>
          <w:szCs w:val="24"/>
        </w:rPr>
        <w:t xml:space="preserve">Travail à faire </w:t>
      </w:r>
    </w:p>
    <w:p w14:paraId="394DA88E" w14:textId="77777777" w:rsidR="00AD18E7" w:rsidRPr="00AD18E7" w:rsidRDefault="00AD18E7" w:rsidP="00AD18E7">
      <w:r w:rsidRPr="00AD18E7">
        <w:t xml:space="preserve">Ouvrez le fichier source Excel et réalisez les opérations demandées en vous aidant du </w:t>
      </w:r>
      <w:r w:rsidRPr="00AD18E7">
        <w:rPr>
          <w:b/>
          <w:bCs/>
        </w:rPr>
        <w:t>document 1</w:t>
      </w:r>
      <w:r w:rsidRPr="00AD18E7">
        <w:t>.</w:t>
      </w:r>
    </w:p>
    <w:p w14:paraId="73482CB8" w14:textId="77777777" w:rsidR="00AD18E7" w:rsidRPr="00AD18E7" w:rsidRDefault="00AD18E7" w:rsidP="00AD18E7">
      <w:pPr>
        <w:rPr>
          <w:b/>
          <w:bCs/>
        </w:rPr>
      </w:pPr>
      <w:r w:rsidRPr="00AD18E7">
        <w:rPr>
          <w:b/>
          <w:bCs/>
        </w:rPr>
        <w:t>Mettre à jour</w:t>
      </w:r>
    </w:p>
    <w:p w14:paraId="32E88695" w14:textId="77777777" w:rsidR="00AD18E7" w:rsidRPr="00AD18E7" w:rsidRDefault="00AD18E7" w:rsidP="00AD18E7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</w:rPr>
      </w:pPr>
      <w:r w:rsidRPr="00AD18E7">
        <w:rPr>
          <w:rFonts w:ascii="Arial" w:hAnsi="Arial" w:cs="Arial"/>
        </w:rPr>
        <w:t>Saisissez les dernières dépenses de communication réalisées par l’entreprise.</w:t>
      </w:r>
    </w:p>
    <w:p w14:paraId="1D7FBFCC" w14:textId="77777777" w:rsidR="00AD18E7" w:rsidRPr="00AD18E7" w:rsidRDefault="00AD18E7" w:rsidP="00AD18E7">
      <w:pPr>
        <w:pStyle w:val="Paragraphedeliste"/>
        <w:spacing w:before="0"/>
        <w:ind w:left="360"/>
        <w:rPr>
          <w:rFonts w:ascii="Arial" w:hAnsi="Arial" w:cs="Arial"/>
        </w:rPr>
      </w:pPr>
    </w:p>
    <w:p w14:paraId="48EDBB64" w14:textId="0B95FE44" w:rsidR="00AD18E7" w:rsidRPr="00AD18E7" w:rsidRDefault="00AD18E7" w:rsidP="00AD18E7">
      <w:pPr>
        <w:pStyle w:val="Paragraphedeliste"/>
        <w:numPr>
          <w:ilvl w:val="0"/>
          <w:numId w:val="6"/>
        </w:numPr>
        <w:tabs>
          <w:tab w:val="left" w:pos="830"/>
          <w:tab w:val="left" w:pos="2642"/>
          <w:tab w:val="left" w:pos="4062"/>
          <w:tab w:val="left" w:pos="5242"/>
        </w:tabs>
        <w:jc w:val="left"/>
        <w:rPr>
          <w:rFonts w:ascii="Arial" w:eastAsia="Times New Roman" w:hAnsi="Arial" w:cs="Arial"/>
          <w:color w:val="000000"/>
          <w:szCs w:val="20"/>
          <w:lang w:eastAsia="fr-FR"/>
        </w:rPr>
      </w:pPr>
      <w:r w:rsidRPr="00AD18E7">
        <w:rPr>
          <w:rFonts w:ascii="Arial" w:eastAsia="Times New Roman" w:hAnsi="Arial" w:cs="Arial"/>
          <w:color w:val="000000"/>
          <w:szCs w:val="20"/>
          <w:lang w:eastAsia="fr-FR"/>
        </w:rPr>
        <w:t xml:space="preserve">Le 20-déc l’entreprise a payé </w:t>
      </w:r>
      <w:r>
        <w:rPr>
          <w:rFonts w:ascii="Arial" w:eastAsia="Times New Roman" w:hAnsi="Arial" w:cs="Arial"/>
          <w:color w:val="000000"/>
          <w:szCs w:val="20"/>
          <w:lang w:eastAsia="fr-FR"/>
        </w:rPr>
        <w:t>4</w:t>
      </w:r>
      <w:r w:rsidRPr="00AD18E7">
        <w:rPr>
          <w:rFonts w:ascii="Arial" w:eastAsia="Times New Roman" w:hAnsi="Arial" w:cs="Arial"/>
          <w:color w:val="000000"/>
          <w:szCs w:val="20"/>
          <w:lang w:eastAsia="fr-FR"/>
        </w:rPr>
        <w:t>40 € au journal La Provence pour un encart événementiel.</w:t>
      </w:r>
    </w:p>
    <w:p w14:paraId="633AD3B4" w14:textId="77777777" w:rsidR="00AD18E7" w:rsidRPr="00AD18E7" w:rsidRDefault="00AD18E7" w:rsidP="00AD18E7">
      <w:pPr>
        <w:pStyle w:val="Paragraphedeliste"/>
        <w:numPr>
          <w:ilvl w:val="0"/>
          <w:numId w:val="6"/>
        </w:numPr>
        <w:tabs>
          <w:tab w:val="left" w:pos="830"/>
          <w:tab w:val="left" w:pos="2642"/>
          <w:tab w:val="left" w:pos="4062"/>
          <w:tab w:val="left" w:pos="5242"/>
        </w:tabs>
        <w:jc w:val="left"/>
        <w:rPr>
          <w:rFonts w:ascii="Arial" w:eastAsia="Times New Roman" w:hAnsi="Arial" w:cs="Arial"/>
          <w:color w:val="000000"/>
          <w:szCs w:val="20"/>
          <w:lang w:eastAsia="fr-FR"/>
        </w:rPr>
      </w:pPr>
      <w:r w:rsidRPr="00AD18E7">
        <w:rPr>
          <w:rFonts w:ascii="Arial" w:eastAsia="Times New Roman" w:hAnsi="Arial" w:cs="Arial"/>
          <w:color w:val="000000"/>
          <w:szCs w:val="20"/>
          <w:lang w:eastAsia="fr-FR"/>
        </w:rPr>
        <w:t>Le 31-déc l’entreprise a payé l’abonnement de 40 € à Facebook pour l’amélioration du référencement des informations concernant l’entreprise.</w:t>
      </w:r>
    </w:p>
    <w:p w14:paraId="62D87B34" w14:textId="77777777" w:rsidR="00AD18E7" w:rsidRPr="00AD18E7" w:rsidRDefault="00AD18E7" w:rsidP="00AD18E7">
      <w:pPr>
        <w:rPr>
          <w:b/>
          <w:bCs/>
        </w:rPr>
      </w:pPr>
      <w:r w:rsidRPr="00AD18E7">
        <w:rPr>
          <w:b/>
          <w:bCs/>
        </w:rPr>
        <w:t>Tris</w:t>
      </w:r>
    </w:p>
    <w:p w14:paraId="25FB596D" w14:textId="77777777" w:rsidR="00AD18E7" w:rsidRPr="00AD18E7" w:rsidRDefault="00AD18E7" w:rsidP="00AD18E7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</w:rPr>
      </w:pPr>
      <w:r w:rsidRPr="00AD18E7">
        <w:rPr>
          <w:rFonts w:ascii="Arial" w:hAnsi="Arial" w:cs="Arial"/>
        </w:rPr>
        <w:t>Triez les données par montants décroissants et imprimez le résultat dans un fichier pdf que vous sauvegarderez dans votre espace personnel en lui donnant un nom significatif.</w:t>
      </w:r>
    </w:p>
    <w:p w14:paraId="36A274C7" w14:textId="77777777" w:rsidR="00AD18E7" w:rsidRPr="00AD18E7" w:rsidRDefault="00AD18E7" w:rsidP="00AD18E7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</w:rPr>
      </w:pPr>
      <w:r w:rsidRPr="00AD18E7">
        <w:rPr>
          <w:rFonts w:ascii="Arial" w:hAnsi="Arial" w:cs="Arial"/>
        </w:rPr>
        <w:t>Triez les données par canal et imprimez le résultat dans un fichier pdf que vous sauvegarderez dans votre espace personnel en lui donnant un nom significatif.</w:t>
      </w:r>
    </w:p>
    <w:p w14:paraId="1166C964" w14:textId="77777777" w:rsidR="00AD18E7" w:rsidRPr="00AD18E7" w:rsidRDefault="00AD18E7" w:rsidP="00AD18E7">
      <w:pPr>
        <w:rPr>
          <w:b/>
          <w:bCs/>
        </w:rPr>
      </w:pPr>
      <w:r w:rsidRPr="00AD18E7">
        <w:rPr>
          <w:b/>
          <w:bCs/>
        </w:rPr>
        <w:t>Filtres</w:t>
      </w:r>
    </w:p>
    <w:p w14:paraId="2F48C5AA" w14:textId="77777777" w:rsidR="00AD18E7" w:rsidRPr="00AD18E7" w:rsidRDefault="00AD18E7" w:rsidP="00AD18E7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</w:rPr>
      </w:pPr>
      <w:r w:rsidRPr="00AD18E7">
        <w:rPr>
          <w:rFonts w:ascii="Arial" w:hAnsi="Arial" w:cs="Arial"/>
        </w:rPr>
        <w:t>Filtrez uniquement les dépenses de presse dont le montant par dépense est supérieur à 300 € et imprimez le résultat dans un fichier pdf que vous sauvegarderez dans votre espace personnel en lui donnant un nom significatif.</w:t>
      </w:r>
    </w:p>
    <w:p w14:paraId="15D3D76A" w14:textId="77777777" w:rsidR="00AD18E7" w:rsidRPr="00AD18E7" w:rsidRDefault="00AD18E7" w:rsidP="00AD18E7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</w:rPr>
      </w:pPr>
      <w:r w:rsidRPr="00AD18E7">
        <w:rPr>
          <w:rFonts w:ascii="Arial" w:hAnsi="Arial" w:cs="Arial"/>
        </w:rPr>
        <w:t>Filtrez uniquement abonnements et triez par canal puis imprimez le résultat dans un fichier pdf que vous sauvegarderez dans votre espace personnel en lui donnant un nom significatif.</w:t>
      </w:r>
    </w:p>
    <w:p w14:paraId="7AFBAA03" w14:textId="77777777" w:rsidR="00AD18E7" w:rsidRPr="00AD18E7" w:rsidRDefault="00AD18E7" w:rsidP="00AD18E7">
      <w:pPr>
        <w:rPr>
          <w:b/>
        </w:rPr>
      </w:pPr>
      <w:r w:rsidRPr="00AD18E7">
        <w:rPr>
          <w:b/>
        </w:rPr>
        <w:t>Sous-totaux</w:t>
      </w:r>
    </w:p>
    <w:p w14:paraId="23B63140" w14:textId="77777777" w:rsidR="00AD18E7" w:rsidRPr="00AD18E7" w:rsidRDefault="00AD18E7" w:rsidP="00AD18E7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</w:rPr>
      </w:pPr>
      <w:r w:rsidRPr="00AD18E7">
        <w:rPr>
          <w:rFonts w:ascii="Arial" w:hAnsi="Arial" w:cs="Arial"/>
        </w:rPr>
        <w:t>Affichez les sous-totaux des dépenses par canal et imprimez le résultat dans un fichier pdf que vous sauvegarderez dans votre espace personnel en lui donnant un nom significatif.</w:t>
      </w:r>
    </w:p>
    <w:p w14:paraId="1F8C16FB" w14:textId="77777777" w:rsidR="00AD18E7" w:rsidRPr="00AD18E7" w:rsidRDefault="00AD18E7" w:rsidP="00AD18E7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b/>
        </w:rPr>
      </w:pPr>
      <w:r w:rsidRPr="00AD18E7">
        <w:rPr>
          <w:rFonts w:ascii="Arial" w:hAnsi="Arial" w:cs="Arial"/>
        </w:rPr>
        <w:t>Affichez les sous-totaux des dépenses par modalité et imprimez le résultat dans un fichier pdf que vous sauvegarderez dans votre espace personnel en lui donnant un nom significatif.</w:t>
      </w:r>
      <w:bookmarkEnd w:id="2"/>
    </w:p>
    <w:bookmarkEnd w:id="0"/>
    <w:p w14:paraId="77606F0E" w14:textId="35FAC59C" w:rsidR="0039403E" w:rsidRDefault="0039403E" w:rsidP="0039403E">
      <w:pPr>
        <w:rPr>
          <w:b/>
        </w:rPr>
      </w:pPr>
      <w:r w:rsidRPr="003A2357">
        <w:rPr>
          <w:b/>
          <w:color w:val="FFFFFF" w:themeColor="background1"/>
          <w:sz w:val="24"/>
          <w:szCs w:val="28"/>
          <w:highlight w:val="red"/>
        </w:rPr>
        <w:lastRenderedPageBreak/>
        <w:t xml:space="preserve">Doc. </w:t>
      </w:r>
      <w:r w:rsidRPr="003A2357">
        <w:rPr>
          <w:b/>
          <w:color w:val="FFFFFF" w:themeColor="background1"/>
          <w:sz w:val="24"/>
          <w:szCs w:val="28"/>
        </w:rPr>
        <w:t xml:space="preserve"> </w:t>
      </w:r>
      <w:r>
        <w:rPr>
          <w:b/>
          <w:color w:val="FFFFFF" w:themeColor="background1"/>
          <w:sz w:val="24"/>
          <w:szCs w:val="28"/>
        </w:rPr>
        <w:t xml:space="preserve"> </w:t>
      </w:r>
      <w:r w:rsidRPr="003A2357">
        <w:rPr>
          <w:b/>
          <w:sz w:val="24"/>
          <w:szCs w:val="28"/>
        </w:rPr>
        <w:t>Fiche outil Excel</w:t>
      </w:r>
    </w:p>
    <w:p w14:paraId="499173EE" w14:textId="77777777" w:rsidR="0039403E" w:rsidRDefault="0039403E" w:rsidP="0039403E">
      <w:pPr>
        <w:pStyle w:val="Titre1"/>
        <w:rPr>
          <w:sz w:val="20"/>
          <w:szCs w:val="12"/>
        </w:rPr>
        <w:sectPr w:rsidR="0039403E" w:rsidSect="00E17E5E">
          <w:headerReference w:type="default" r:id="rId14"/>
          <w:pgSz w:w="11906" w:h="16838"/>
          <w:pgMar w:top="851" w:right="709" w:bottom="567" w:left="1134" w:header="284" w:footer="709" w:gutter="0"/>
          <w:pgNumType w:start="1"/>
          <w:cols w:space="708"/>
          <w:docGrid w:linePitch="360"/>
        </w:sectPr>
      </w:pPr>
    </w:p>
    <w:p w14:paraId="6C195770" w14:textId="77777777" w:rsidR="0039403E" w:rsidRPr="003A2357" w:rsidRDefault="0039403E" w:rsidP="0039403E">
      <w:pPr>
        <w:pStyle w:val="Titre1"/>
        <w:rPr>
          <w:sz w:val="20"/>
          <w:szCs w:val="12"/>
        </w:rPr>
      </w:pPr>
      <w:r>
        <w:rPr>
          <w:sz w:val="20"/>
          <w:szCs w:val="12"/>
        </w:rPr>
        <w:t xml:space="preserve">1. </w:t>
      </w:r>
      <w:r w:rsidRPr="003A2357">
        <w:rPr>
          <w:sz w:val="20"/>
          <w:szCs w:val="12"/>
        </w:rPr>
        <w:t>Trier les données</w:t>
      </w:r>
    </w:p>
    <w:p w14:paraId="233C45B2" w14:textId="77777777" w:rsidR="0039403E" w:rsidRPr="003A2357" w:rsidRDefault="0039403E" w:rsidP="0039403E">
      <w:pPr>
        <w:pStyle w:val="3-Actiontexte"/>
        <w:ind w:left="0" w:firstLine="0"/>
        <w:jc w:val="left"/>
        <w:rPr>
          <w:rFonts w:ascii="Arial" w:hAnsi="Arial" w:cs="Arial"/>
        </w:rPr>
      </w:pPr>
      <w:r w:rsidRPr="003A2357">
        <w:rPr>
          <w:rFonts w:ascii="Arial" w:hAnsi="Arial" w:cs="Arial"/>
        </w:rPr>
        <w:t>- Clique</w:t>
      </w:r>
      <w:r>
        <w:rPr>
          <w:rFonts w:ascii="Arial" w:hAnsi="Arial" w:cs="Arial"/>
        </w:rPr>
        <w:t>z</w:t>
      </w:r>
      <w:r w:rsidRPr="003A2357">
        <w:rPr>
          <w:rFonts w:ascii="Arial" w:hAnsi="Arial" w:cs="Arial"/>
        </w:rPr>
        <w:t xml:space="preserve"> l’onglet </w:t>
      </w:r>
      <w:r w:rsidRPr="003A2357">
        <w:rPr>
          <w:rFonts w:ascii="Arial" w:hAnsi="Arial" w:cs="Arial"/>
          <w:b/>
        </w:rPr>
        <w:t>Données</w:t>
      </w:r>
      <w:r>
        <w:rPr>
          <w:rFonts w:ascii="Arial" w:hAnsi="Arial" w:cs="Arial"/>
          <w:b/>
        </w:rPr>
        <w:t>.</w:t>
      </w:r>
    </w:p>
    <w:p w14:paraId="5A4A879E" w14:textId="77777777" w:rsidR="0039403E" w:rsidRPr="003A2357" w:rsidRDefault="0039403E" w:rsidP="0039403E">
      <w:pPr>
        <w:pStyle w:val="3-Actiontexte"/>
        <w:ind w:left="0" w:firstLine="0"/>
        <w:jc w:val="left"/>
        <w:rPr>
          <w:rFonts w:ascii="Arial" w:hAnsi="Arial" w:cs="Arial"/>
        </w:rPr>
      </w:pPr>
      <w:r w:rsidRPr="003A2357">
        <w:rPr>
          <w:rFonts w:ascii="Arial" w:hAnsi="Arial" w:cs="Arial"/>
        </w:rPr>
        <w:t>- Sélectionne</w:t>
      </w:r>
      <w:r>
        <w:rPr>
          <w:rFonts w:ascii="Arial" w:hAnsi="Arial" w:cs="Arial"/>
        </w:rPr>
        <w:t>z</w:t>
      </w:r>
      <w:r w:rsidRPr="003A2357">
        <w:rPr>
          <w:rFonts w:ascii="Arial" w:hAnsi="Arial" w:cs="Arial"/>
        </w:rPr>
        <w:t xml:space="preserve"> les données à trier</w:t>
      </w:r>
      <w:r>
        <w:rPr>
          <w:rFonts w:ascii="Arial" w:hAnsi="Arial" w:cs="Arial"/>
        </w:rPr>
        <w:t>.</w:t>
      </w:r>
    </w:p>
    <w:p w14:paraId="78419CF3" w14:textId="77777777" w:rsidR="0039403E" w:rsidRPr="003A2357" w:rsidRDefault="0039403E" w:rsidP="0039403E">
      <w:pPr>
        <w:pStyle w:val="3-Actiontexte"/>
        <w:tabs>
          <w:tab w:val="clear" w:pos="283"/>
        </w:tabs>
        <w:ind w:left="0" w:firstLine="0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Wingdings" w:char="F0F0"/>
      </w:r>
      <w:r>
        <w:rPr>
          <w:rFonts w:ascii="Arial" w:hAnsi="Arial" w:cs="Arial"/>
          <w:i/>
        </w:rPr>
        <w:t xml:space="preserve"> </w:t>
      </w:r>
      <w:r w:rsidRPr="003A2357">
        <w:rPr>
          <w:rFonts w:ascii="Arial" w:hAnsi="Arial" w:cs="Arial"/>
          <w:i/>
        </w:rPr>
        <w:t>La clé de tri est automatiquement la colonne à partir de laquelle début</w:t>
      </w:r>
      <w:r>
        <w:rPr>
          <w:rFonts w:ascii="Arial" w:hAnsi="Arial" w:cs="Arial"/>
          <w:i/>
        </w:rPr>
        <w:t>e</w:t>
      </w:r>
      <w:r w:rsidRPr="003A2357">
        <w:rPr>
          <w:rFonts w:ascii="Arial" w:hAnsi="Arial" w:cs="Arial"/>
          <w:i/>
        </w:rPr>
        <w:t xml:space="preserve"> la sélection</w:t>
      </w:r>
      <w:r>
        <w:rPr>
          <w:rFonts w:ascii="Arial" w:hAnsi="Arial" w:cs="Arial"/>
          <w:i/>
        </w:rPr>
        <w:t>.</w:t>
      </w:r>
    </w:p>
    <w:p w14:paraId="082F0D58" w14:textId="77777777" w:rsidR="0039403E" w:rsidRPr="003A2357" w:rsidRDefault="0039403E" w:rsidP="0039403E">
      <w:pPr>
        <w:pStyle w:val="3-Actiontexte"/>
        <w:ind w:left="283" w:firstLine="0"/>
        <w:jc w:val="center"/>
        <w:rPr>
          <w:rFonts w:ascii="Arial" w:hAnsi="Arial" w:cs="Arial"/>
          <w:i/>
        </w:rPr>
      </w:pPr>
      <w:r w:rsidRPr="003A2357">
        <w:rPr>
          <w:rFonts w:ascii="Arial" w:hAnsi="Arial" w:cs="Arial"/>
          <w:i/>
          <w:noProof/>
        </w:rPr>
        <w:drawing>
          <wp:inline distT="0" distB="0" distL="0" distR="0" wp14:anchorId="1E771D9F" wp14:editId="5AB82883">
            <wp:extent cx="1426464" cy="778651"/>
            <wp:effectExtent l="0" t="0" r="2540" b="2540"/>
            <wp:docPr id="1354" name="Image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44" cy="78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F8E36" w14:textId="77777777" w:rsidR="0039403E" w:rsidRDefault="0039403E" w:rsidP="0039403E">
      <w:pPr>
        <w:pStyle w:val="3-Actiontexte"/>
        <w:ind w:left="0" w:firstLine="0"/>
        <w:jc w:val="left"/>
        <w:rPr>
          <w:rFonts w:ascii="Arial" w:hAnsi="Arial" w:cs="Arial"/>
          <w:bCs/>
        </w:rPr>
      </w:pPr>
      <w:r w:rsidRPr="003A2357">
        <w:rPr>
          <w:rFonts w:ascii="Arial" w:hAnsi="Arial" w:cs="Arial"/>
        </w:rPr>
        <w:t>- Clique</w:t>
      </w:r>
      <w:r>
        <w:rPr>
          <w:rFonts w:ascii="Arial" w:hAnsi="Arial" w:cs="Arial"/>
        </w:rPr>
        <w:t>z</w:t>
      </w:r>
      <w:r w:rsidRPr="003A2357">
        <w:rPr>
          <w:rFonts w:ascii="Arial" w:hAnsi="Arial" w:cs="Arial"/>
        </w:rPr>
        <w:t xml:space="preserve"> l'outil correspondant au tri désiré</w:t>
      </w:r>
      <w:r>
        <w:rPr>
          <w:rFonts w:ascii="Arial" w:hAnsi="Arial" w:cs="Arial"/>
        </w:rPr>
        <w:t>.</w:t>
      </w:r>
      <w:r w:rsidRPr="003A2357">
        <w:rPr>
          <w:rFonts w:ascii="Arial" w:hAnsi="Arial" w:cs="Arial"/>
          <w:b/>
          <w:bCs/>
        </w:rPr>
        <w:t> </w:t>
      </w:r>
    </w:p>
    <w:p w14:paraId="259F6BA9" w14:textId="77777777" w:rsidR="0039403E" w:rsidRPr="003A2357" w:rsidRDefault="0039403E" w:rsidP="0039403E">
      <w:pPr>
        <w:pStyle w:val="3-Actiontexte"/>
        <w:ind w:left="0" w:firstLine="0"/>
        <w:jc w:val="center"/>
        <w:rPr>
          <w:rFonts w:ascii="Arial" w:hAnsi="Arial" w:cs="Arial"/>
          <w:b/>
          <w:bCs/>
        </w:rPr>
      </w:pPr>
      <w:r w:rsidRPr="003A2357">
        <w:rPr>
          <w:rFonts w:ascii="Arial" w:hAnsi="Arial" w:cs="Arial"/>
          <w:b/>
          <w:bCs/>
        </w:rPr>
        <w:t xml:space="preserve">Tri croissant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65F71BEE" wp14:editId="53F75A58">
            <wp:extent cx="180223" cy="180000"/>
            <wp:effectExtent l="19050" t="19050" r="10795" b="10795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B6C814B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4" t="17773" r="8420" b="1"/>
                    <a:stretch/>
                  </pic:blipFill>
                  <pic:spPr bwMode="auto">
                    <a:xfrm>
                      <a:off x="0" y="0"/>
                      <a:ext cx="180223" cy="18000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2357">
        <w:rPr>
          <w:rFonts w:ascii="Arial" w:hAnsi="Arial" w:cs="Arial"/>
          <w:b/>
          <w:bCs/>
        </w:rPr>
        <w:t xml:space="preserve"> </w:t>
      </w:r>
      <w:r w:rsidRPr="003A2357">
        <w:rPr>
          <w:rFonts w:ascii="Arial" w:hAnsi="Arial" w:cs="Arial"/>
        </w:rPr>
        <w:t>ou</w:t>
      </w:r>
      <w:r w:rsidRPr="003A235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5351B67D" wp14:editId="0C4E2674">
            <wp:extent cx="156859" cy="180000"/>
            <wp:effectExtent l="19050" t="19050" r="14605" b="10795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B6C3EB3.tmp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3" t="11068" r="7035" b="-1"/>
                    <a:stretch/>
                  </pic:blipFill>
                  <pic:spPr bwMode="auto">
                    <a:xfrm>
                      <a:off x="0" y="0"/>
                      <a:ext cx="156859" cy="18000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2357">
        <w:rPr>
          <w:rFonts w:ascii="Arial" w:hAnsi="Arial" w:cs="Arial"/>
          <w:b/>
          <w:bCs/>
        </w:rPr>
        <w:t xml:space="preserve"> Tri décroissant</w:t>
      </w:r>
    </w:p>
    <w:p w14:paraId="6FF1F527" w14:textId="77777777" w:rsidR="0039403E" w:rsidRPr="003A2357" w:rsidRDefault="0039403E" w:rsidP="0039403E">
      <w:pPr>
        <w:pStyle w:val="3-Actiontexte"/>
        <w:ind w:left="0"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2096" behindDoc="0" locked="0" layoutInCell="1" allowOverlap="1" wp14:anchorId="2D92772A" wp14:editId="39BFC0A4">
            <wp:simplePos x="0" y="0"/>
            <wp:positionH relativeFrom="column">
              <wp:posOffset>2707640</wp:posOffset>
            </wp:positionH>
            <wp:positionV relativeFrom="paragraph">
              <wp:posOffset>53975</wp:posOffset>
            </wp:positionV>
            <wp:extent cx="237490" cy="319405"/>
            <wp:effectExtent l="19050" t="19050" r="10160" b="23495"/>
            <wp:wrapSquare wrapText="bothSides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B6C2E21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3194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357">
        <w:rPr>
          <w:rFonts w:ascii="Arial" w:hAnsi="Arial" w:cs="Arial"/>
          <w:bCs/>
        </w:rPr>
        <w:t>Ou</w:t>
      </w:r>
      <w:r>
        <w:rPr>
          <w:rFonts w:ascii="Arial" w:hAnsi="Arial" w:cs="Arial"/>
          <w:bCs/>
        </w:rPr>
        <w:t> :</w:t>
      </w:r>
    </w:p>
    <w:p w14:paraId="3056D34D" w14:textId="77777777" w:rsidR="0039403E" w:rsidRPr="003A2357" w:rsidRDefault="0039403E" w:rsidP="0039403E">
      <w:pPr>
        <w:pStyle w:val="3-Actiontexte"/>
        <w:ind w:left="0" w:firstLine="0"/>
        <w:jc w:val="left"/>
        <w:rPr>
          <w:rFonts w:ascii="Arial" w:hAnsi="Arial" w:cs="Arial"/>
        </w:rPr>
      </w:pPr>
      <w:r w:rsidRPr="003A2357">
        <w:rPr>
          <w:rFonts w:ascii="Arial" w:hAnsi="Arial" w:cs="Arial"/>
        </w:rPr>
        <w:t>- Sélectionne</w:t>
      </w:r>
      <w:r>
        <w:rPr>
          <w:rFonts w:ascii="Arial" w:hAnsi="Arial" w:cs="Arial"/>
        </w:rPr>
        <w:t>z</w:t>
      </w:r>
      <w:r w:rsidRPr="003A2357">
        <w:rPr>
          <w:rFonts w:ascii="Arial" w:hAnsi="Arial" w:cs="Arial"/>
        </w:rPr>
        <w:t xml:space="preserve"> les données à trier </w:t>
      </w:r>
    </w:p>
    <w:p w14:paraId="0DF50DD0" w14:textId="77777777" w:rsidR="0039403E" w:rsidRPr="003A2357" w:rsidRDefault="0039403E" w:rsidP="0039403E">
      <w:pPr>
        <w:pStyle w:val="3-Actiontexte"/>
        <w:ind w:left="0" w:firstLine="0"/>
        <w:jc w:val="left"/>
        <w:rPr>
          <w:rFonts w:ascii="Arial" w:hAnsi="Arial" w:cs="Arial"/>
        </w:rPr>
      </w:pPr>
      <w:r w:rsidRPr="003A2357">
        <w:rPr>
          <w:rFonts w:ascii="Arial" w:hAnsi="Arial" w:cs="Arial"/>
        </w:rPr>
        <w:t>- Clique</w:t>
      </w:r>
      <w:r>
        <w:rPr>
          <w:rFonts w:ascii="Arial" w:hAnsi="Arial" w:cs="Arial"/>
        </w:rPr>
        <w:t>z</w:t>
      </w:r>
      <w:r w:rsidRPr="003A2357">
        <w:rPr>
          <w:rFonts w:ascii="Arial" w:hAnsi="Arial" w:cs="Arial"/>
        </w:rPr>
        <w:t xml:space="preserve"> l’outil </w:t>
      </w:r>
      <w:r w:rsidRPr="003A2357">
        <w:rPr>
          <w:rFonts w:ascii="Arial" w:hAnsi="Arial" w:cs="Arial"/>
          <w:b/>
          <w:bCs/>
        </w:rPr>
        <w:t>Trier</w:t>
      </w:r>
      <w:r w:rsidRPr="003A2357">
        <w:rPr>
          <w:rFonts w:ascii="Arial" w:hAnsi="Arial" w:cs="Arial"/>
          <w:b/>
          <w:bCs/>
        </w:rPr>
        <w:tab/>
      </w:r>
      <w:r w:rsidRPr="003A2357">
        <w:rPr>
          <w:rFonts w:ascii="Arial" w:hAnsi="Arial" w:cs="Arial"/>
          <w:b/>
          <w:bCs/>
        </w:rPr>
        <w:tab/>
      </w:r>
      <w:r w:rsidRPr="003A2357">
        <w:rPr>
          <w:rFonts w:ascii="Arial" w:hAnsi="Arial" w:cs="Arial"/>
        </w:rPr>
        <w:tab/>
      </w:r>
    </w:p>
    <w:p w14:paraId="0D1F9A11" w14:textId="77777777" w:rsidR="0039403E" w:rsidRPr="003A2357" w:rsidRDefault="0039403E" w:rsidP="0039403E">
      <w:pPr>
        <w:pStyle w:val="3-Actiontexte"/>
        <w:ind w:left="0" w:firstLine="0"/>
        <w:jc w:val="left"/>
        <w:rPr>
          <w:rFonts w:ascii="Arial" w:hAnsi="Arial" w:cs="Arial"/>
        </w:rPr>
      </w:pPr>
      <w:r w:rsidRPr="003A2357">
        <w:rPr>
          <w:rFonts w:ascii="Arial" w:hAnsi="Arial" w:cs="Arial"/>
        </w:rPr>
        <w:t>- Paramétre</w:t>
      </w:r>
      <w:r>
        <w:rPr>
          <w:rFonts w:ascii="Arial" w:hAnsi="Arial" w:cs="Arial"/>
        </w:rPr>
        <w:t>z</w:t>
      </w:r>
      <w:r w:rsidRPr="003A2357">
        <w:rPr>
          <w:rFonts w:ascii="Arial" w:hAnsi="Arial" w:cs="Arial"/>
        </w:rPr>
        <w:t xml:space="preserve"> sur la 1</w:t>
      </w:r>
      <w:r w:rsidRPr="003A2357">
        <w:rPr>
          <w:rFonts w:ascii="Arial" w:hAnsi="Arial" w:cs="Arial"/>
          <w:vertAlign w:val="superscript"/>
        </w:rPr>
        <w:t>re</w:t>
      </w:r>
      <w:r w:rsidRPr="003A2357">
        <w:rPr>
          <w:rFonts w:ascii="Arial" w:hAnsi="Arial" w:cs="Arial"/>
        </w:rPr>
        <w:t xml:space="preserve"> ligne le 1</w:t>
      </w:r>
      <w:r w:rsidRPr="003A2357">
        <w:rPr>
          <w:rFonts w:ascii="Arial" w:hAnsi="Arial" w:cs="Arial"/>
          <w:vertAlign w:val="superscript"/>
        </w:rPr>
        <w:t>er</w:t>
      </w:r>
      <w:r w:rsidRPr="003A2357">
        <w:rPr>
          <w:rFonts w:ascii="Arial" w:hAnsi="Arial" w:cs="Arial"/>
        </w:rPr>
        <w:t xml:space="preserve"> critère de tri </w:t>
      </w:r>
    </w:p>
    <w:p w14:paraId="106625D1" w14:textId="77777777" w:rsidR="0039403E" w:rsidRPr="003A2357" w:rsidRDefault="0039403E" w:rsidP="0039403E">
      <w:pPr>
        <w:pStyle w:val="3-Actiontexte"/>
        <w:spacing w:before="60" w:after="60"/>
        <w:jc w:val="center"/>
        <w:rPr>
          <w:rFonts w:ascii="Arial" w:hAnsi="Arial" w:cs="Arial"/>
        </w:rPr>
      </w:pPr>
      <w:r w:rsidRPr="003A2357">
        <w:rPr>
          <w:noProof/>
        </w:rPr>
        <w:drawing>
          <wp:inline distT="0" distB="0" distL="0" distR="0" wp14:anchorId="7B633BFE" wp14:editId="29018566">
            <wp:extent cx="2800726" cy="1018549"/>
            <wp:effectExtent l="0" t="0" r="0" b="0"/>
            <wp:docPr id="1356" name="Image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94379" cy="105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79C6" w14:textId="77777777" w:rsidR="0039403E" w:rsidRPr="003A2357" w:rsidRDefault="0039403E" w:rsidP="0039403E">
      <w:pPr>
        <w:pStyle w:val="3-Actiontexte"/>
        <w:ind w:left="0" w:firstLine="0"/>
        <w:jc w:val="left"/>
        <w:rPr>
          <w:rFonts w:ascii="Arial" w:hAnsi="Arial" w:cs="Arial"/>
        </w:rPr>
      </w:pPr>
      <w:r w:rsidRPr="003A2357">
        <w:rPr>
          <w:rFonts w:ascii="Arial" w:hAnsi="Arial" w:cs="Arial"/>
        </w:rPr>
        <w:t>- Clique</w:t>
      </w:r>
      <w:r>
        <w:rPr>
          <w:rFonts w:ascii="Arial" w:hAnsi="Arial" w:cs="Arial"/>
        </w:rPr>
        <w:t>z</w:t>
      </w:r>
      <w:r w:rsidRPr="003A2357">
        <w:rPr>
          <w:rFonts w:ascii="Arial" w:hAnsi="Arial" w:cs="Arial"/>
        </w:rPr>
        <w:t xml:space="preserve"> le bouton </w:t>
      </w:r>
      <w:r w:rsidRPr="003A2357">
        <w:rPr>
          <w:rFonts w:ascii="Arial" w:hAnsi="Arial" w:cs="Arial"/>
          <w:b/>
        </w:rPr>
        <w:t>Ajouter un niveau</w:t>
      </w:r>
      <w:r w:rsidRPr="003A2357">
        <w:rPr>
          <w:rFonts w:ascii="Arial" w:hAnsi="Arial" w:cs="Arial"/>
        </w:rPr>
        <w:t xml:space="preserve"> ou </w:t>
      </w:r>
      <w:r w:rsidRPr="003A2357">
        <w:rPr>
          <w:rFonts w:ascii="Arial" w:hAnsi="Arial" w:cs="Arial"/>
          <w:b/>
        </w:rPr>
        <w:t>Copier un niveau</w:t>
      </w:r>
      <w:r w:rsidRPr="003A2357">
        <w:rPr>
          <w:rFonts w:ascii="Arial" w:hAnsi="Arial" w:cs="Arial"/>
        </w:rPr>
        <w:t xml:space="preserve"> pour ajouter un 2</w:t>
      </w:r>
      <w:r w:rsidRPr="003A2357">
        <w:rPr>
          <w:rFonts w:ascii="Arial" w:hAnsi="Arial" w:cs="Arial"/>
          <w:vertAlign w:val="superscript"/>
        </w:rPr>
        <w:t>e</w:t>
      </w:r>
      <w:r w:rsidRPr="003A2357">
        <w:rPr>
          <w:rFonts w:ascii="Arial" w:hAnsi="Arial" w:cs="Arial"/>
        </w:rPr>
        <w:t xml:space="preserve"> critère de tri</w:t>
      </w:r>
      <w:r>
        <w:rPr>
          <w:rFonts w:ascii="Arial" w:hAnsi="Arial" w:cs="Arial"/>
        </w:rPr>
        <w:t>.</w:t>
      </w:r>
    </w:p>
    <w:p w14:paraId="67DD7945" w14:textId="77777777" w:rsidR="0039403E" w:rsidRPr="003A2357" w:rsidRDefault="0039403E" w:rsidP="0039403E">
      <w:pPr>
        <w:pStyle w:val="3-Actiontexte"/>
        <w:ind w:left="0" w:firstLine="0"/>
        <w:jc w:val="left"/>
        <w:rPr>
          <w:rFonts w:ascii="Arial" w:hAnsi="Arial" w:cs="Arial"/>
        </w:rPr>
      </w:pPr>
      <w:r w:rsidRPr="003A2357">
        <w:rPr>
          <w:rFonts w:ascii="Arial" w:hAnsi="Arial" w:cs="Arial"/>
        </w:rPr>
        <w:t>- Paramétre</w:t>
      </w:r>
      <w:r>
        <w:rPr>
          <w:rFonts w:ascii="Arial" w:hAnsi="Arial" w:cs="Arial"/>
        </w:rPr>
        <w:t>z</w:t>
      </w:r>
      <w:r w:rsidRPr="003A2357">
        <w:rPr>
          <w:rFonts w:ascii="Arial" w:hAnsi="Arial" w:cs="Arial"/>
        </w:rPr>
        <w:t xml:space="preserve"> sur la 2</w:t>
      </w:r>
      <w:r w:rsidRPr="003A2357">
        <w:rPr>
          <w:rFonts w:ascii="Arial" w:hAnsi="Arial" w:cs="Arial"/>
          <w:vertAlign w:val="superscript"/>
        </w:rPr>
        <w:t>e</w:t>
      </w:r>
      <w:r w:rsidRPr="003A2357">
        <w:rPr>
          <w:rFonts w:ascii="Arial" w:hAnsi="Arial" w:cs="Arial"/>
        </w:rPr>
        <w:t xml:space="preserve"> ligne le 2</w:t>
      </w:r>
      <w:r w:rsidRPr="003A2357">
        <w:rPr>
          <w:rFonts w:ascii="Arial" w:hAnsi="Arial" w:cs="Arial"/>
          <w:vertAlign w:val="superscript"/>
        </w:rPr>
        <w:t>e</w:t>
      </w:r>
      <w:r w:rsidRPr="003A2357">
        <w:rPr>
          <w:rFonts w:ascii="Arial" w:hAnsi="Arial" w:cs="Arial"/>
        </w:rPr>
        <w:t xml:space="preserve"> critère de tri</w:t>
      </w:r>
      <w:r>
        <w:rPr>
          <w:rFonts w:ascii="Arial" w:hAnsi="Arial" w:cs="Arial"/>
        </w:rPr>
        <w:t>.</w:t>
      </w:r>
    </w:p>
    <w:p w14:paraId="36822BD3" w14:textId="77777777" w:rsidR="0039403E" w:rsidRPr="003A2357" w:rsidRDefault="0039403E" w:rsidP="0039403E">
      <w:pPr>
        <w:pStyle w:val="3-Actiontexte"/>
        <w:ind w:left="0" w:firstLine="0"/>
        <w:jc w:val="lef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3A6752ED" wp14:editId="5641EA20">
            <wp:simplePos x="0" y="0"/>
            <wp:positionH relativeFrom="column">
              <wp:posOffset>2624014</wp:posOffset>
            </wp:positionH>
            <wp:positionV relativeFrom="paragraph">
              <wp:posOffset>37298</wp:posOffset>
            </wp:positionV>
            <wp:extent cx="201600" cy="216000"/>
            <wp:effectExtent l="19050" t="19050" r="27305" b="12700"/>
            <wp:wrapSquare wrapText="bothSides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6C7C7C.t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216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357">
        <w:rPr>
          <w:rFonts w:ascii="Arial" w:hAnsi="Arial" w:cs="Arial"/>
        </w:rPr>
        <w:t>- Etc.</w:t>
      </w:r>
      <w:r w:rsidRPr="003A2357">
        <w:rPr>
          <w:rFonts w:ascii="Arial" w:hAnsi="Arial" w:cs="Arial"/>
        </w:rPr>
        <w:tab/>
        <w:t xml:space="preserve">     </w:t>
      </w:r>
    </w:p>
    <w:p w14:paraId="3AD81CBD" w14:textId="77777777" w:rsidR="0039403E" w:rsidRDefault="0039403E" w:rsidP="0039403E">
      <w:pPr>
        <w:rPr>
          <w:sz w:val="18"/>
        </w:rPr>
      </w:pPr>
      <w:r w:rsidRPr="00CE77D1">
        <w:rPr>
          <w:rStyle w:val="lev"/>
          <w:rFonts w:eastAsia="Calibri"/>
          <w:sz w:val="18"/>
        </w:rPr>
        <w:t>Remarque</w:t>
      </w:r>
      <w:r w:rsidRPr="00CE77D1">
        <w:rPr>
          <w:sz w:val="18"/>
        </w:rPr>
        <w:t xml:space="preserve"> : Annuler le tri en cliquant sur l’outil </w:t>
      </w:r>
    </w:p>
    <w:p w14:paraId="3719F927" w14:textId="77777777" w:rsidR="0039403E" w:rsidRPr="003A2357" w:rsidRDefault="0039403E" w:rsidP="0039403E">
      <w:pPr>
        <w:pStyle w:val="Titre1"/>
        <w:rPr>
          <w:sz w:val="20"/>
          <w:szCs w:val="12"/>
        </w:rPr>
      </w:pPr>
      <w:r>
        <w:rPr>
          <w:noProof/>
          <w:sz w:val="20"/>
          <w:szCs w:val="12"/>
        </w:rPr>
        <w:drawing>
          <wp:anchor distT="0" distB="0" distL="114300" distR="114300" simplePos="0" relativeHeight="251654144" behindDoc="0" locked="0" layoutInCell="1" allowOverlap="1" wp14:anchorId="79739CC8" wp14:editId="70BE7957">
            <wp:simplePos x="0" y="0"/>
            <wp:positionH relativeFrom="column">
              <wp:posOffset>2638168</wp:posOffset>
            </wp:positionH>
            <wp:positionV relativeFrom="paragraph">
              <wp:posOffset>402777</wp:posOffset>
            </wp:positionV>
            <wp:extent cx="306947" cy="432000"/>
            <wp:effectExtent l="19050" t="19050" r="17145" b="25400"/>
            <wp:wrapSquare wrapText="bothSides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B6C3FFC.tmp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47" cy="432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357">
        <w:rPr>
          <w:sz w:val="20"/>
          <w:szCs w:val="12"/>
        </w:rPr>
        <w:t>2. Filtrer les données</w:t>
      </w:r>
    </w:p>
    <w:p w14:paraId="7A780F40" w14:textId="77777777" w:rsidR="0039403E" w:rsidRPr="003A2357" w:rsidRDefault="0039403E" w:rsidP="0039403E">
      <w:pPr>
        <w:spacing w:before="0"/>
        <w:rPr>
          <w:bCs/>
          <w:sz w:val="18"/>
        </w:rPr>
      </w:pPr>
      <w:r w:rsidRPr="003A2357">
        <w:rPr>
          <w:bCs/>
          <w:sz w:val="18"/>
        </w:rPr>
        <w:t>- Clique</w:t>
      </w:r>
      <w:r>
        <w:rPr>
          <w:bCs/>
          <w:sz w:val="18"/>
        </w:rPr>
        <w:t>z</w:t>
      </w:r>
      <w:r w:rsidRPr="003A2357">
        <w:rPr>
          <w:bCs/>
          <w:sz w:val="18"/>
        </w:rPr>
        <w:t xml:space="preserve"> une cellule de la liste de données</w:t>
      </w:r>
      <w:r>
        <w:rPr>
          <w:bCs/>
          <w:sz w:val="18"/>
        </w:rPr>
        <w:t>.</w:t>
      </w:r>
    </w:p>
    <w:p w14:paraId="6AEE1264" w14:textId="77777777" w:rsidR="0039403E" w:rsidRPr="003A2357" w:rsidRDefault="0039403E" w:rsidP="0039403E">
      <w:pPr>
        <w:spacing w:before="0"/>
        <w:rPr>
          <w:bCs/>
          <w:sz w:val="18"/>
        </w:rPr>
      </w:pPr>
      <w:r w:rsidRPr="003A2357">
        <w:rPr>
          <w:bCs/>
          <w:sz w:val="18"/>
        </w:rPr>
        <w:t>- Clique</w:t>
      </w:r>
      <w:r>
        <w:rPr>
          <w:bCs/>
          <w:sz w:val="18"/>
        </w:rPr>
        <w:t>z</w:t>
      </w:r>
      <w:r w:rsidRPr="003A2357">
        <w:rPr>
          <w:bCs/>
          <w:sz w:val="18"/>
        </w:rPr>
        <w:t xml:space="preserve"> </w:t>
      </w:r>
      <w:r>
        <w:rPr>
          <w:bCs/>
          <w:sz w:val="18"/>
        </w:rPr>
        <w:t xml:space="preserve">sur </w:t>
      </w:r>
      <w:r w:rsidRPr="003A2357">
        <w:rPr>
          <w:bCs/>
          <w:sz w:val="18"/>
        </w:rPr>
        <w:t>l’onglet </w:t>
      </w:r>
      <w:r w:rsidRPr="003A2357">
        <w:rPr>
          <w:b/>
          <w:bCs/>
          <w:sz w:val="18"/>
        </w:rPr>
        <w:t>Données</w:t>
      </w:r>
      <w:r>
        <w:rPr>
          <w:b/>
          <w:bCs/>
          <w:sz w:val="18"/>
        </w:rPr>
        <w:t>.</w:t>
      </w:r>
    </w:p>
    <w:p w14:paraId="4A44882E" w14:textId="77777777" w:rsidR="0039403E" w:rsidRPr="003A2357" w:rsidRDefault="0039403E" w:rsidP="0039403E">
      <w:pPr>
        <w:spacing w:before="0"/>
        <w:rPr>
          <w:bCs/>
          <w:sz w:val="18"/>
        </w:rPr>
      </w:pPr>
      <w:r w:rsidRPr="003A2357">
        <w:rPr>
          <w:bCs/>
          <w:sz w:val="18"/>
        </w:rPr>
        <w:t>- Clique</w:t>
      </w:r>
      <w:r>
        <w:rPr>
          <w:bCs/>
          <w:sz w:val="18"/>
        </w:rPr>
        <w:t>z sur</w:t>
      </w:r>
      <w:r w:rsidRPr="003A2357">
        <w:rPr>
          <w:bCs/>
          <w:sz w:val="18"/>
        </w:rPr>
        <w:t xml:space="preserve"> l’outil </w:t>
      </w:r>
      <w:r w:rsidRPr="003A2357">
        <w:rPr>
          <w:b/>
          <w:bCs/>
          <w:sz w:val="18"/>
        </w:rPr>
        <w:t>Filtrer</w:t>
      </w:r>
      <w:r>
        <w:rPr>
          <w:b/>
          <w:bCs/>
          <w:sz w:val="18"/>
        </w:rPr>
        <w:t>.</w:t>
      </w:r>
      <w:r w:rsidRPr="003A2357">
        <w:rPr>
          <w:bCs/>
          <w:sz w:val="18"/>
        </w:rPr>
        <w:t xml:space="preserve"> </w:t>
      </w:r>
    </w:p>
    <w:p w14:paraId="42291E4F" w14:textId="77777777" w:rsidR="0039403E" w:rsidRPr="003A2357" w:rsidRDefault="0039403E" w:rsidP="0039403E">
      <w:pPr>
        <w:spacing w:before="0"/>
        <w:rPr>
          <w:bCs/>
          <w:sz w:val="18"/>
        </w:rPr>
      </w:pPr>
      <w:r>
        <w:rPr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18E54B" wp14:editId="63216D2C">
                <wp:simplePos x="0" y="0"/>
                <wp:positionH relativeFrom="column">
                  <wp:posOffset>1683716</wp:posOffset>
                </wp:positionH>
                <wp:positionV relativeFrom="paragraph">
                  <wp:posOffset>128457</wp:posOffset>
                </wp:positionV>
                <wp:extent cx="60894" cy="207563"/>
                <wp:effectExtent l="19050" t="0" r="53975" b="59690"/>
                <wp:wrapNone/>
                <wp:docPr id="85" name="Connecteur droit avec flèch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4" cy="207563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77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5" o:spid="_x0000_s1026" type="#_x0000_t32" style="position:absolute;margin-left:132.6pt;margin-top:10.1pt;width:4.8pt;height:1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igwwEAAMsDAAAOAAAAZHJzL2Uyb0RvYy54bWysU9uO0zAQfUfiHyy/0yRdtrtbNd2HLvCC&#10;YAXsB3idcWLhm+yhSf6eidOmiIuEEC9OHM85Z87xZHc/WMOOEJP2rubVquQMnPSNdm3Nn768fXXL&#10;WULhGmG8g5qPkPj9/uWLXR+2sPadNw1ERiQubftQ8w4xbIsiyQ6sSCsfwNGh8tEKpG1siyaKntit&#10;KdZluSl6H5sQvYSU6OvDfMj3mV8pkPhRqQTITM2pN8xrzOvztBb7ndi2UYROy1Mb4h+6sEI7El2o&#10;HgQK9i3qX6isltEnr3AlvS28UlpC9kBuqvInN587ESB7oXBSWGJK/49Wfjge3GOkGPqQtik8xsnF&#10;oKKdntQfG3JY4xIWDMgkfdyUt3evOZN0si5vrjdXU5bFBRtiwnfgLZteap4wCt12ePDO0a34WOW8&#10;xPF9whl4BkzCxrG+5lfVzXWuQqHNG9cwHAPNEEYtXGvgJGgc6V66z284Gph5PoFiuqF+Z708WHAw&#10;kR0FjUTztVpYqHKCKG3MAiqz/B9Bp9oJBnnY/ha4VGdF73ABWu18/J0qDudW1Vx/dj17nWw/+2bM&#10;d5njoInJF3Ka7mkkf9xn+OUf3H8HAAD//wMAUEsDBBQABgAIAAAAIQDobpNb3QAAAAkBAAAPAAAA&#10;ZHJzL2Rvd25yZXYueG1sTI9BT8MwDIXvSPyHyEjcWELENihNJ4SExA2xobFj1nhNtcYpTbaWf485&#10;wcm23tPz98rVFDpxxiG1kQzczhQIpDq6lhoDH5uXm3sQKVtytouEBr4xwaq6vCht4eJI73he50Zw&#10;CKXCGvA594WUqfYYbJrFHom1QxyCzXwOjXSDHTk8dFIrtZDBtsQfvO3x2WN9XJ+Cgd14TH67dG6X&#10;3sKr8ofPr3ZLxlxfTU+PIDJO+c8Mv/iMDhUz7eOJXBKdAb2Ya7byoniyQS/vuMvewFw/gKxK+b9B&#10;9QMAAP//AwBQSwECLQAUAAYACAAAACEAtoM4kv4AAADhAQAAEwAAAAAAAAAAAAAAAAAAAAAAW0Nv&#10;bnRlbnRfVHlwZXNdLnhtbFBLAQItABQABgAIAAAAIQA4/SH/1gAAAJQBAAALAAAAAAAAAAAAAAAA&#10;AC8BAABfcmVscy8ucmVsc1BLAQItABQABgAIAAAAIQBuQIigwwEAAMsDAAAOAAAAAAAAAAAAAAAA&#10;AC4CAABkcnMvZTJvRG9jLnhtbFBLAQItABQABgAIAAAAIQDobpNb3QAAAAkBAAAPAAAAAAAAAAAA&#10;AAAAAB0EAABkcnMvZG93bnJldi54bWxQSwUGAAAAAAQABADzAAAAJwUAAAAA&#10;" strokecolor="black [3040]" strokeweight=".25pt">
                <v:stroke endarrow="block"/>
              </v:shape>
            </w:pict>
          </mc:Fallback>
        </mc:AlternateContent>
      </w:r>
      <w:r>
        <w:rPr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6625CD" wp14:editId="2DC4E3C5">
                <wp:simplePos x="0" y="0"/>
                <wp:positionH relativeFrom="column">
                  <wp:posOffset>1330297</wp:posOffset>
                </wp:positionH>
                <wp:positionV relativeFrom="paragraph">
                  <wp:posOffset>125652</wp:posOffset>
                </wp:positionV>
                <wp:extent cx="353414" cy="227198"/>
                <wp:effectExtent l="38100" t="0" r="27940" b="59055"/>
                <wp:wrapNone/>
                <wp:docPr id="86" name="Connecteur droit avec flèch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414" cy="227198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4571" id="Connecteur droit avec flèche 86" o:spid="_x0000_s1026" type="#_x0000_t32" style="position:absolute;margin-left:104.75pt;margin-top:9.9pt;width:27.85pt;height:17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8yygEAANYDAAAOAAAAZHJzL2Uyb0RvYy54bWysU9tu1DAQfUfiHyy/s0m2LS3RZvuw5fKA&#10;oCrwAa4zTix8kz1skr9n4uymiIuEEC+WL3POmTMz3t2O1rAjxKS9a3i1KTkDJ32rXdfwL5/fvLjh&#10;LKFwrTDeQcMnSPx2//zZbgg1bH3vTQuREYlL9RAa3iOGuiiS7MGKtPEBHD0qH61AOsauaKMYiN2a&#10;YluWL4vBxzZELyElur1bHvk+8ysFEj8qlQCZaTjlhnmNeX2c12K/E3UXRei1PKUh/iELK7Qj0ZXq&#10;TqBg36L+hcpqGX3yCjfS28IrpSVkD+SmKn9y86kXAbIXKk4Ka5nS/6OVH44Hdx+pDENIdQr3cXYx&#10;qmiZMjq8o55mX5QpG3PZprVsMCKTdHlxdXFZXXIm6Wm7va5e3cxlLRaamS7EhG/BWzZvGp4wCt31&#10;ePDOUYN8XCTE8X3CBXgGzGDj2EAa1fVVTgSFNq9dy3AKNE4YtXCdgZOgcaT7ZCTvcDKw8DyAYrql&#10;hBe9PGNwMJEdBU1H+7VaWShyhihtzAoqs/wfQafYGQZ57v4WuEZnRe9wBVrtfPydKo7nVNUSf3a9&#10;eJ1tP/p2ym3N5aDhyQ05Dfo8nT+eM/zpO+6/AwAA//8DAFBLAwQUAAYACAAAACEASDoYc94AAAAJ&#10;AQAADwAAAGRycy9kb3ducmV2LnhtbEyPwU7DMBBE70j8g7VI3KjdiEQkxKkQtNw40FYIbtvYTSLi&#10;dRS7Tfh7lhM9ruZp9k25ml0vznYMnScNy4UCYan2pqNGw363uXsAESKSwd6T1fBjA6yq66sSC+Mn&#10;erfnbWwEl1AoUEMb41BIGerWOgwLP1ji7OhHh5HPsZFmxInLXS8TpTLpsCP+0OJgn1tbf29PTsP6&#10;5fXD5V/Tvn+7J7fD9UZ9Hpda397MT48gop3jPwx/+qwOFTsd/IlMEL2GROUpoxzkPIGBJEsTEAcN&#10;aZqBrEp5uaD6BQAA//8DAFBLAQItABQABgAIAAAAIQC2gziS/gAAAOEBAAATAAAAAAAAAAAAAAAA&#10;AAAAAABbQ29udGVudF9UeXBlc10ueG1sUEsBAi0AFAAGAAgAAAAhADj9If/WAAAAlAEAAAsAAAAA&#10;AAAAAAAAAAAALwEAAF9yZWxzLy5yZWxzUEsBAi0AFAAGAAgAAAAhAF9VbzLKAQAA1gMAAA4AAAAA&#10;AAAAAAAAAAAALgIAAGRycy9lMm9Eb2MueG1sUEsBAi0AFAAGAAgAAAAhAEg6GHPeAAAACQEAAA8A&#10;AAAAAAAAAAAAAAAAJAQAAGRycy9kb3ducmV2LnhtbFBLBQYAAAAABAAEAPMAAAAvBQAAAAA=&#10;" strokecolor="black [3040]" strokeweight=".25pt">
                <v:stroke endarrow="block"/>
              </v:shape>
            </w:pict>
          </mc:Fallback>
        </mc:AlternateContent>
      </w:r>
      <w:r w:rsidRPr="003A2357">
        <w:rPr>
          <w:bCs/>
          <w:sz w:val="18"/>
        </w:rPr>
        <w:sym w:font="Wingdings 3" w:char="F05D"/>
      </w:r>
      <w:r w:rsidRPr="003A2357">
        <w:rPr>
          <w:bCs/>
          <w:sz w:val="18"/>
        </w:rPr>
        <w:t xml:space="preserve"> Les boutons déroulants </w:t>
      </w:r>
      <w:r>
        <w:rPr>
          <w:bCs/>
          <w:sz w:val="18"/>
        </w:rPr>
        <w:t>sont affichés :</w:t>
      </w:r>
    </w:p>
    <w:p w14:paraId="3E7C8F1F" w14:textId="77777777" w:rsidR="0039403E" w:rsidRPr="003A2357" w:rsidRDefault="0039403E" w:rsidP="0039403E">
      <w:pPr>
        <w:spacing w:before="0"/>
        <w:rPr>
          <w:sz w:val="18"/>
        </w:rPr>
      </w:pPr>
      <w:r w:rsidRPr="00CE77D1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7562BC2D" wp14:editId="67DA12B7">
            <wp:simplePos x="0" y="0"/>
            <wp:positionH relativeFrom="column">
              <wp:posOffset>2073969</wp:posOffset>
            </wp:positionH>
            <wp:positionV relativeFrom="paragraph">
              <wp:posOffset>74750</wp:posOffset>
            </wp:positionV>
            <wp:extent cx="1070610" cy="1876425"/>
            <wp:effectExtent l="0" t="0" r="0" b="9525"/>
            <wp:wrapSquare wrapText="bothSides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</w:rPr>
        <w:drawing>
          <wp:inline distT="0" distB="0" distL="0" distR="0" wp14:anchorId="340CE6CD" wp14:editId="6CB4D78F">
            <wp:extent cx="1845630" cy="487525"/>
            <wp:effectExtent l="0" t="0" r="2540" b="8255"/>
            <wp:docPr id="84" name="Image 84" descr="Une image contenant capture d’écran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B6CDB9C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41" cy="50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B6A9C" w14:textId="77777777" w:rsidR="0039403E" w:rsidRPr="00CE77D1" w:rsidRDefault="0039403E" w:rsidP="0039403E">
      <w:pPr>
        <w:pStyle w:val="Titre2"/>
        <w:spacing w:before="0"/>
        <w:rPr>
          <w:rFonts w:ascii="Arial" w:hAnsi="Arial"/>
          <w:sz w:val="20"/>
          <w:szCs w:val="16"/>
        </w:rPr>
      </w:pPr>
      <w:r w:rsidRPr="00CE77D1">
        <w:rPr>
          <w:rFonts w:ascii="Arial" w:hAnsi="Arial"/>
          <w:sz w:val="20"/>
          <w:szCs w:val="16"/>
        </w:rPr>
        <w:t>Filtre text</w:t>
      </w:r>
      <w:r>
        <w:rPr>
          <w:rFonts w:ascii="Arial" w:hAnsi="Arial"/>
          <w:sz w:val="20"/>
          <w:szCs w:val="16"/>
        </w:rPr>
        <w:t>e</w:t>
      </w:r>
      <w:r w:rsidRPr="00CE77D1">
        <w:rPr>
          <w:rFonts w:ascii="Arial" w:hAnsi="Arial"/>
          <w:sz w:val="20"/>
          <w:szCs w:val="16"/>
        </w:rPr>
        <w:t xml:space="preserve"> ou numérique </w:t>
      </w:r>
    </w:p>
    <w:p w14:paraId="3E85AE0D" w14:textId="77777777" w:rsidR="0039403E" w:rsidRPr="00CE77D1" w:rsidRDefault="0039403E" w:rsidP="0039403E">
      <w:pPr>
        <w:spacing w:before="0"/>
        <w:rPr>
          <w:sz w:val="18"/>
        </w:rPr>
      </w:pPr>
      <w:r w:rsidRPr="00CE77D1">
        <w:rPr>
          <w:sz w:val="18"/>
        </w:rPr>
        <w:t>- Cliquez le bouton déroulant du champ à filtrer</w:t>
      </w:r>
    </w:p>
    <w:p w14:paraId="2972F839" w14:textId="65363D61" w:rsidR="0039403E" w:rsidRPr="00CE77D1" w:rsidRDefault="0039403E" w:rsidP="0039403E">
      <w:pPr>
        <w:spacing w:before="0"/>
        <w:rPr>
          <w:sz w:val="18"/>
        </w:rPr>
      </w:pPr>
      <w:r w:rsidRPr="00CE77D1">
        <w:rPr>
          <w:sz w:val="18"/>
        </w:rPr>
        <w:t xml:space="preserve">- Désactivez l’option </w:t>
      </w:r>
      <w:r w:rsidRPr="00CE77D1">
        <w:rPr>
          <w:b/>
          <w:sz w:val="18"/>
        </w:rPr>
        <w:t>(Sélectionner out)</w:t>
      </w:r>
      <w:r>
        <w:rPr>
          <w:b/>
          <w:sz w:val="18"/>
        </w:rPr>
        <w:t>.</w:t>
      </w:r>
    </w:p>
    <w:p w14:paraId="3AA971D5" w14:textId="77777777" w:rsidR="0039403E" w:rsidRPr="00CE77D1" w:rsidRDefault="0039403E" w:rsidP="0039403E">
      <w:pPr>
        <w:rPr>
          <w:sz w:val="18"/>
        </w:rPr>
      </w:pPr>
      <w:r w:rsidRPr="00CE77D1">
        <w:rPr>
          <w:sz w:val="18"/>
        </w:rPr>
        <w:t xml:space="preserve">- </w:t>
      </w:r>
      <w:r>
        <w:rPr>
          <w:sz w:val="18"/>
        </w:rPr>
        <w:t>Activez</w:t>
      </w:r>
      <w:r w:rsidRPr="00CE77D1">
        <w:rPr>
          <w:sz w:val="18"/>
        </w:rPr>
        <w:t xml:space="preserve"> au-dessous la donnée</w:t>
      </w:r>
      <w:r>
        <w:rPr>
          <w:sz w:val="18"/>
        </w:rPr>
        <w:t>.</w:t>
      </w:r>
      <w:r w:rsidRPr="00CE77D1">
        <w:rPr>
          <w:sz w:val="18"/>
        </w:rPr>
        <w:t xml:space="preserve"> recherchée</w:t>
      </w:r>
      <w:r>
        <w:rPr>
          <w:sz w:val="18"/>
        </w:rPr>
        <w:t>.</w:t>
      </w:r>
      <w:r w:rsidRPr="00CE77D1">
        <w:rPr>
          <w:sz w:val="18"/>
        </w:rPr>
        <w:t xml:space="preserve"> </w:t>
      </w:r>
    </w:p>
    <w:p w14:paraId="1180CB07" w14:textId="77777777" w:rsidR="0039403E" w:rsidRDefault="0039403E" w:rsidP="0039403E">
      <w:pPr>
        <w:rPr>
          <w:bCs/>
          <w:sz w:val="18"/>
        </w:rPr>
      </w:pPr>
      <w:r w:rsidRPr="00CE77D1">
        <w:rPr>
          <w:sz w:val="18"/>
        </w:rPr>
        <w:t>- Cliquer </w:t>
      </w:r>
      <w:r>
        <w:rPr>
          <w:sz w:val="18"/>
        </w:rPr>
        <w:t xml:space="preserve">sur </w:t>
      </w:r>
      <w:r w:rsidRPr="00CE77D1">
        <w:rPr>
          <w:b/>
          <w:sz w:val="18"/>
        </w:rPr>
        <w:t>OK</w:t>
      </w:r>
      <w:r w:rsidRPr="00CE77D1">
        <w:rPr>
          <w:bCs/>
          <w:sz w:val="18"/>
        </w:rPr>
        <w:t>.</w:t>
      </w:r>
    </w:p>
    <w:p w14:paraId="1E600897" w14:textId="77777777" w:rsidR="0039403E" w:rsidRDefault="0039403E" w:rsidP="0039403E">
      <w:pPr>
        <w:pStyle w:val="Titre2"/>
        <w:spacing w:before="0"/>
        <w:rPr>
          <w:rFonts w:ascii="Arial" w:hAnsi="Arial"/>
          <w:sz w:val="20"/>
          <w:szCs w:val="16"/>
        </w:rPr>
      </w:pPr>
    </w:p>
    <w:p w14:paraId="1FB69BE8" w14:textId="65FC629D" w:rsidR="0039403E" w:rsidRPr="00CE77D1" w:rsidRDefault="0039403E" w:rsidP="0039403E">
      <w:pPr>
        <w:pStyle w:val="Titre2"/>
        <w:spacing w:before="0"/>
        <w:rPr>
          <w:rFonts w:ascii="Arial" w:hAnsi="Arial"/>
          <w:sz w:val="20"/>
          <w:szCs w:val="16"/>
        </w:rPr>
      </w:pPr>
      <w:r w:rsidRPr="00CE77D1">
        <w:rPr>
          <w:rFonts w:ascii="Arial" w:hAnsi="Arial"/>
          <w:sz w:val="20"/>
          <w:szCs w:val="16"/>
        </w:rPr>
        <w:t>Filtre couleur</w:t>
      </w:r>
    </w:p>
    <w:p w14:paraId="3B87E0C2" w14:textId="77777777" w:rsidR="0039403E" w:rsidRPr="00CE77D1" w:rsidRDefault="0039403E" w:rsidP="0039403E">
      <w:pPr>
        <w:spacing w:before="0"/>
        <w:ind w:left="142" w:hanging="142"/>
        <w:rPr>
          <w:sz w:val="18"/>
        </w:rPr>
      </w:pPr>
      <w:r w:rsidRPr="00CE77D1">
        <w:rPr>
          <w:sz w:val="18"/>
        </w:rPr>
        <w:t>- Clique</w:t>
      </w:r>
      <w:r>
        <w:rPr>
          <w:sz w:val="18"/>
        </w:rPr>
        <w:t>z</w:t>
      </w:r>
      <w:r w:rsidRPr="00CE77D1">
        <w:rPr>
          <w:sz w:val="18"/>
        </w:rPr>
        <w:t xml:space="preserve"> le bouton déroulant du champ à filtrer</w:t>
      </w:r>
      <w:r>
        <w:rPr>
          <w:sz w:val="18"/>
        </w:rPr>
        <w:t>.</w:t>
      </w:r>
    </w:p>
    <w:p w14:paraId="66C64545" w14:textId="77777777" w:rsidR="0039403E" w:rsidRPr="00CE77D1" w:rsidRDefault="0039403E" w:rsidP="0039403E">
      <w:pPr>
        <w:spacing w:before="0"/>
        <w:rPr>
          <w:sz w:val="18"/>
        </w:rPr>
      </w:pPr>
      <w:r w:rsidRPr="00CE77D1">
        <w:rPr>
          <w:sz w:val="18"/>
        </w:rPr>
        <w:t>- Clique</w:t>
      </w:r>
      <w:r>
        <w:rPr>
          <w:sz w:val="18"/>
        </w:rPr>
        <w:t xml:space="preserve">z </w:t>
      </w:r>
      <w:r w:rsidRPr="00CE77D1">
        <w:rPr>
          <w:sz w:val="18"/>
        </w:rPr>
        <w:t>l’option </w:t>
      </w:r>
      <w:r w:rsidRPr="00CE77D1">
        <w:rPr>
          <w:b/>
          <w:sz w:val="18"/>
        </w:rPr>
        <w:t>Filtrer par couleur</w:t>
      </w:r>
      <w:r>
        <w:rPr>
          <w:b/>
          <w:sz w:val="18"/>
        </w:rPr>
        <w:t>.</w:t>
      </w:r>
      <w:r w:rsidRPr="00CE77D1">
        <w:rPr>
          <w:b/>
          <w:sz w:val="18"/>
        </w:rPr>
        <w:t xml:space="preserve"> </w:t>
      </w:r>
    </w:p>
    <w:p w14:paraId="5F5C5D41" w14:textId="77777777" w:rsidR="0039403E" w:rsidRPr="00CE77D1" w:rsidRDefault="0039403E" w:rsidP="0039403E">
      <w:pPr>
        <w:spacing w:before="0"/>
        <w:rPr>
          <w:sz w:val="18"/>
        </w:rPr>
      </w:pPr>
      <w:r w:rsidRPr="00CE77D1">
        <w:rPr>
          <w:sz w:val="18"/>
        </w:rPr>
        <w:t>- Clique</w:t>
      </w:r>
      <w:r>
        <w:rPr>
          <w:sz w:val="18"/>
        </w:rPr>
        <w:t>z</w:t>
      </w:r>
      <w:r w:rsidRPr="00CE77D1">
        <w:rPr>
          <w:sz w:val="18"/>
        </w:rPr>
        <w:t xml:space="preserve"> la couleur à afficher</w:t>
      </w:r>
      <w:r>
        <w:rPr>
          <w:sz w:val="18"/>
        </w:rPr>
        <w:t>.</w:t>
      </w:r>
      <w:r w:rsidRPr="00CE77D1">
        <w:rPr>
          <w:sz w:val="18"/>
        </w:rPr>
        <w:t xml:space="preserve"> </w:t>
      </w:r>
    </w:p>
    <w:p w14:paraId="757263BF" w14:textId="77777777" w:rsidR="0039403E" w:rsidRPr="00CE77D1" w:rsidRDefault="0039403E" w:rsidP="0039403E">
      <w:pPr>
        <w:pStyle w:val="Titre2"/>
        <w:spacing w:before="0"/>
        <w:rPr>
          <w:rFonts w:ascii="Arial" w:hAnsi="Arial"/>
          <w:sz w:val="20"/>
          <w:szCs w:val="16"/>
        </w:rPr>
      </w:pPr>
      <w:r w:rsidRPr="00CE77D1">
        <w:rPr>
          <w:rFonts w:ascii="Arial" w:hAnsi="Arial"/>
          <w:sz w:val="20"/>
          <w:szCs w:val="16"/>
        </w:rPr>
        <w:t>Filtre numérique ou textuel à plusieurs critères</w:t>
      </w:r>
    </w:p>
    <w:p w14:paraId="40698E1F" w14:textId="77777777" w:rsidR="0039403E" w:rsidRPr="00CE77D1" w:rsidRDefault="0039403E" w:rsidP="0039403E">
      <w:pPr>
        <w:spacing w:before="0"/>
        <w:rPr>
          <w:sz w:val="18"/>
        </w:rPr>
      </w:pPr>
      <w:r w:rsidRPr="00CE77D1">
        <w:rPr>
          <w:sz w:val="18"/>
        </w:rPr>
        <w:t>- Clique</w:t>
      </w:r>
      <w:r>
        <w:rPr>
          <w:sz w:val="18"/>
        </w:rPr>
        <w:t>z</w:t>
      </w:r>
      <w:r w:rsidRPr="00CE77D1">
        <w:rPr>
          <w:sz w:val="18"/>
        </w:rPr>
        <w:t xml:space="preserve"> le bouton déroulant du champ à filtrer</w:t>
      </w:r>
      <w:r>
        <w:rPr>
          <w:sz w:val="18"/>
        </w:rPr>
        <w:t>.</w:t>
      </w:r>
    </w:p>
    <w:p w14:paraId="2C7E1F4B" w14:textId="77777777" w:rsidR="0039403E" w:rsidRPr="00CE77D1" w:rsidRDefault="0039403E" w:rsidP="0039403E">
      <w:pPr>
        <w:spacing w:before="0"/>
        <w:rPr>
          <w:sz w:val="18"/>
        </w:rPr>
      </w:pPr>
      <w:r w:rsidRPr="00CE77D1">
        <w:rPr>
          <w:sz w:val="18"/>
        </w:rPr>
        <w:t>- Clique</w:t>
      </w:r>
      <w:r>
        <w:rPr>
          <w:sz w:val="18"/>
        </w:rPr>
        <w:t>z</w:t>
      </w:r>
      <w:r w:rsidRPr="00CE77D1">
        <w:rPr>
          <w:sz w:val="18"/>
        </w:rPr>
        <w:t xml:space="preserve"> l’option : </w:t>
      </w:r>
      <w:r w:rsidRPr="00CE77D1">
        <w:rPr>
          <w:b/>
          <w:sz w:val="18"/>
        </w:rPr>
        <w:t>Filtre numérique</w:t>
      </w:r>
      <w:r w:rsidRPr="00CE77D1">
        <w:rPr>
          <w:sz w:val="18"/>
        </w:rPr>
        <w:t xml:space="preserve"> ou </w:t>
      </w:r>
      <w:r w:rsidRPr="00CE77D1">
        <w:rPr>
          <w:b/>
          <w:sz w:val="18"/>
        </w:rPr>
        <w:t>Filtre textuel</w:t>
      </w:r>
      <w:r>
        <w:rPr>
          <w:b/>
          <w:sz w:val="18"/>
        </w:rPr>
        <w:t>.</w:t>
      </w:r>
      <w:r w:rsidRPr="00CE77D1">
        <w:rPr>
          <w:sz w:val="18"/>
        </w:rPr>
        <w:t xml:space="preserve"> </w:t>
      </w:r>
    </w:p>
    <w:p w14:paraId="7D834687" w14:textId="77777777" w:rsidR="0039403E" w:rsidRPr="00CE77D1" w:rsidRDefault="0039403E" w:rsidP="0039403E">
      <w:pPr>
        <w:spacing w:before="0"/>
        <w:rPr>
          <w:sz w:val="18"/>
        </w:rPr>
      </w:pPr>
      <w:r w:rsidRPr="00CE77D1">
        <w:rPr>
          <w:sz w:val="18"/>
        </w:rPr>
        <w:t>- Clique</w:t>
      </w:r>
      <w:r>
        <w:rPr>
          <w:sz w:val="18"/>
        </w:rPr>
        <w:t>z</w:t>
      </w:r>
      <w:r w:rsidRPr="00CE77D1">
        <w:rPr>
          <w:sz w:val="18"/>
        </w:rPr>
        <w:t xml:space="preserve"> l’option : </w:t>
      </w:r>
      <w:r w:rsidRPr="00CE77D1">
        <w:rPr>
          <w:b/>
          <w:sz w:val="18"/>
        </w:rPr>
        <w:t xml:space="preserve">Filtre </w:t>
      </w:r>
      <w:r w:rsidRPr="00CE77D1">
        <w:rPr>
          <w:b/>
          <w:bCs/>
          <w:sz w:val="18"/>
        </w:rPr>
        <w:t>personnalisé…</w:t>
      </w:r>
    </w:p>
    <w:p w14:paraId="3035916B" w14:textId="77777777" w:rsidR="0039403E" w:rsidRPr="00CE77D1" w:rsidRDefault="0039403E" w:rsidP="0039403E">
      <w:pPr>
        <w:spacing w:before="0"/>
        <w:ind w:left="142" w:hanging="142"/>
        <w:rPr>
          <w:sz w:val="18"/>
        </w:rPr>
      </w:pPr>
      <w:r w:rsidRPr="00CE77D1">
        <w:rPr>
          <w:sz w:val="18"/>
        </w:rPr>
        <w:t>- Paramétre</w:t>
      </w:r>
      <w:r>
        <w:rPr>
          <w:sz w:val="18"/>
        </w:rPr>
        <w:t>z</w:t>
      </w:r>
      <w:r w:rsidRPr="00CE77D1">
        <w:rPr>
          <w:sz w:val="18"/>
        </w:rPr>
        <w:t xml:space="preserve"> les critères de filtrage</w:t>
      </w:r>
      <w:r>
        <w:rPr>
          <w:sz w:val="18"/>
        </w:rPr>
        <w:t>.</w:t>
      </w:r>
      <w:r w:rsidRPr="00CE77D1">
        <w:rPr>
          <w:sz w:val="18"/>
        </w:rPr>
        <w:t xml:space="preserve"> </w:t>
      </w:r>
    </w:p>
    <w:p w14:paraId="121890C3" w14:textId="77777777" w:rsidR="0039403E" w:rsidRPr="003A2357" w:rsidRDefault="0039403E" w:rsidP="0039403E">
      <w:pPr>
        <w:spacing w:before="0"/>
        <w:jc w:val="right"/>
        <w:rPr>
          <w:sz w:val="16"/>
          <w:szCs w:val="18"/>
        </w:rPr>
      </w:pPr>
      <w:r w:rsidRPr="003A2357">
        <w:rPr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B62BE74" wp14:editId="46315A1B">
            <wp:simplePos x="0" y="0"/>
            <wp:positionH relativeFrom="column">
              <wp:posOffset>1456055</wp:posOffset>
            </wp:positionH>
            <wp:positionV relativeFrom="paragraph">
              <wp:posOffset>41910</wp:posOffset>
            </wp:positionV>
            <wp:extent cx="1486535" cy="958850"/>
            <wp:effectExtent l="0" t="0" r="0" b="0"/>
            <wp:wrapSquare wrapText="bothSides"/>
            <wp:docPr id="1368" name="Image 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648FA" w14:textId="77777777" w:rsidR="0039403E" w:rsidRDefault="0039403E" w:rsidP="0039403E">
      <w:pPr>
        <w:spacing w:before="0"/>
        <w:rPr>
          <w:sz w:val="16"/>
          <w:szCs w:val="18"/>
        </w:rPr>
      </w:pPr>
    </w:p>
    <w:p w14:paraId="7BDA8B3D" w14:textId="77777777" w:rsidR="0039403E" w:rsidRDefault="0039403E" w:rsidP="0039403E">
      <w:pPr>
        <w:spacing w:before="0"/>
        <w:rPr>
          <w:sz w:val="16"/>
          <w:szCs w:val="18"/>
        </w:rPr>
      </w:pPr>
    </w:p>
    <w:p w14:paraId="0A1C9CFF" w14:textId="77777777" w:rsidR="0039403E" w:rsidRDefault="0039403E" w:rsidP="0039403E">
      <w:pPr>
        <w:spacing w:before="0"/>
        <w:rPr>
          <w:sz w:val="16"/>
          <w:szCs w:val="18"/>
        </w:rPr>
      </w:pPr>
    </w:p>
    <w:p w14:paraId="06BFA39A" w14:textId="77777777" w:rsidR="0039403E" w:rsidRDefault="0039403E" w:rsidP="0039403E">
      <w:pPr>
        <w:spacing w:before="0"/>
        <w:rPr>
          <w:sz w:val="16"/>
          <w:szCs w:val="18"/>
        </w:rPr>
      </w:pPr>
    </w:p>
    <w:p w14:paraId="00F410EF" w14:textId="77777777" w:rsidR="0039403E" w:rsidRDefault="0039403E" w:rsidP="0039403E">
      <w:pPr>
        <w:spacing w:before="0"/>
        <w:rPr>
          <w:sz w:val="16"/>
          <w:szCs w:val="18"/>
        </w:rPr>
      </w:pPr>
    </w:p>
    <w:p w14:paraId="2E3A46F7" w14:textId="6AFB0034" w:rsidR="0039403E" w:rsidRDefault="0039403E" w:rsidP="0039403E">
      <w:pPr>
        <w:spacing w:before="0"/>
        <w:rPr>
          <w:b/>
          <w:bCs/>
          <w:sz w:val="16"/>
          <w:szCs w:val="18"/>
        </w:rPr>
      </w:pPr>
      <w:r w:rsidRPr="003A2357">
        <w:rPr>
          <w:sz w:val="16"/>
          <w:szCs w:val="18"/>
        </w:rPr>
        <w:t>- Clique</w:t>
      </w:r>
      <w:r>
        <w:rPr>
          <w:sz w:val="16"/>
          <w:szCs w:val="18"/>
        </w:rPr>
        <w:t>z</w:t>
      </w:r>
      <w:r w:rsidRPr="003A2357">
        <w:rPr>
          <w:sz w:val="16"/>
          <w:szCs w:val="18"/>
        </w:rPr>
        <w:t> </w:t>
      </w:r>
      <w:r>
        <w:rPr>
          <w:sz w:val="16"/>
          <w:szCs w:val="18"/>
        </w:rPr>
        <w:t xml:space="preserve">sur </w:t>
      </w:r>
      <w:r w:rsidRPr="003A2357">
        <w:rPr>
          <w:b/>
          <w:bCs/>
          <w:sz w:val="16"/>
          <w:szCs w:val="18"/>
        </w:rPr>
        <w:t>OK</w:t>
      </w:r>
    </w:p>
    <w:p w14:paraId="3A43AEB2" w14:textId="77777777" w:rsidR="00E17E5E" w:rsidRDefault="00E17E5E" w:rsidP="0039403E">
      <w:pPr>
        <w:spacing w:before="0"/>
        <w:rPr>
          <w:b/>
          <w:bCs/>
          <w:sz w:val="16"/>
          <w:szCs w:val="18"/>
        </w:rPr>
      </w:pPr>
    </w:p>
    <w:p w14:paraId="3BE2F5C2" w14:textId="77777777" w:rsidR="0039403E" w:rsidRPr="003A2357" w:rsidRDefault="0039403E" w:rsidP="0039403E">
      <w:pPr>
        <w:spacing w:before="0"/>
        <w:rPr>
          <w:sz w:val="16"/>
          <w:szCs w:val="18"/>
        </w:rPr>
      </w:pPr>
    </w:p>
    <w:p w14:paraId="0CC136AB" w14:textId="77777777" w:rsidR="0039403E" w:rsidRPr="003A2357" w:rsidRDefault="0039403E" w:rsidP="0039403E">
      <w:pPr>
        <w:spacing w:before="0"/>
        <w:rPr>
          <w:sz w:val="16"/>
          <w:szCs w:val="18"/>
        </w:rPr>
      </w:pPr>
    </w:p>
    <w:p w14:paraId="6B5B014B" w14:textId="77777777" w:rsidR="0039403E" w:rsidRPr="003A2357" w:rsidRDefault="0039403E" w:rsidP="0039403E">
      <w:pPr>
        <w:pStyle w:val="Titre2"/>
        <w:spacing w:before="0"/>
        <w:rPr>
          <w:rFonts w:ascii="Arial" w:hAnsi="Arial"/>
          <w:sz w:val="20"/>
          <w:szCs w:val="16"/>
        </w:rPr>
      </w:pPr>
      <w:r w:rsidRPr="003A2357">
        <w:rPr>
          <w:rFonts w:ascii="Arial" w:hAnsi="Arial"/>
          <w:sz w:val="20"/>
          <w:szCs w:val="16"/>
        </w:rPr>
        <w:t>Afficher toutes les fiches</w:t>
      </w:r>
    </w:p>
    <w:p w14:paraId="1D4D812A" w14:textId="77777777" w:rsidR="0039403E" w:rsidRPr="00661D25" w:rsidRDefault="0039403E" w:rsidP="0039403E">
      <w:pPr>
        <w:spacing w:before="0"/>
        <w:rPr>
          <w:b/>
          <w:bCs/>
          <w:sz w:val="16"/>
          <w:szCs w:val="18"/>
        </w:rPr>
      </w:pPr>
      <w:r>
        <w:rPr>
          <w:noProof/>
          <w:sz w:val="16"/>
          <w:szCs w:val="18"/>
        </w:rPr>
        <w:drawing>
          <wp:anchor distT="0" distB="0" distL="114300" distR="114300" simplePos="0" relativeHeight="251661312" behindDoc="0" locked="0" layoutInCell="1" allowOverlap="1" wp14:anchorId="6E5AA249" wp14:editId="2610BA9D">
            <wp:simplePos x="0" y="0"/>
            <wp:positionH relativeFrom="column">
              <wp:posOffset>1620119</wp:posOffset>
            </wp:positionH>
            <wp:positionV relativeFrom="paragraph">
              <wp:posOffset>68580</wp:posOffset>
            </wp:positionV>
            <wp:extent cx="527050" cy="179705"/>
            <wp:effectExtent l="19050" t="19050" r="25400" b="10795"/>
            <wp:wrapSquare wrapText="bothSides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B6CD12B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1797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3A2357">
        <w:rPr>
          <w:bCs/>
          <w:sz w:val="16"/>
          <w:szCs w:val="18"/>
        </w:rPr>
        <w:t xml:space="preserve">- Cliquer </w:t>
      </w:r>
      <w:r>
        <w:rPr>
          <w:bCs/>
          <w:sz w:val="16"/>
          <w:szCs w:val="18"/>
        </w:rPr>
        <w:t xml:space="preserve">sur </w:t>
      </w:r>
      <w:r w:rsidRPr="003A2357">
        <w:rPr>
          <w:bCs/>
          <w:sz w:val="16"/>
          <w:szCs w:val="18"/>
        </w:rPr>
        <w:t xml:space="preserve">l’onglet : </w:t>
      </w:r>
      <w:r w:rsidRPr="003A2357">
        <w:rPr>
          <w:b/>
          <w:bCs/>
          <w:sz w:val="16"/>
          <w:szCs w:val="18"/>
        </w:rPr>
        <w:t>Données</w:t>
      </w:r>
    </w:p>
    <w:p w14:paraId="4160DB22" w14:textId="77777777" w:rsidR="0039403E" w:rsidRDefault="0039403E" w:rsidP="0039403E">
      <w:pPr>
        <w:spacing w:before="0"/>
        <w:rPr>
          <w:b/>
          <w:bCs/>
          <w:sz w:val="16"/>
          <w:szCs w:val="18"/>
        </w:rPr>
      </w:pPr>
      <w:r w:rsidRPr="003A2357">
        <w:rPr>
          <w:sz w:val="16"/>
          <w:szCs w:val="18"/>
        </w:rPr>
        <w:t xml:space="preserve">- Cliquer </w:t>
      </w:r>
      <w:r>
        <w:rPr>
          <w:sz w:val="16"/>
          <w:szCs w:val="18"/>
        </w:rPr>
        <w:t xml:space="preserve">sur </w:t>
      </w:r>
      <w:r w:rsidRPr="003A2357">
        <w:rPr>
          <w:sz w:val="16"/>
          <w:szCs w:val="18"/>
        </w:rPr>
        <w:t xml:space="preserve">l’outil </w:t>
      </w:r>
      <w:r w:rsidRPr="00CE77D1">
        <w:rPr>
          <w:b/>
          <w:bCs/>
          <w:sz w:val="16"/>
          <w:szCs w:val="18"/>
        </w:rPr>
        <w:t>Effacer</w:t>
      </w:r>
    </w:p>
    <w:p w14:paraId="3BC38E01" w14:textId="77777777" w:rsidR="0039403E" w:rsidRDefault="0039403E" w:rsidP="0039403E">
      <w:pPr>
        <w:spacing w:before="0"/>
        <w:rPr>
          <w:b/>
          <w:bCs/>
          <w:sz w:val="16"/>
          <w:szCs w:val="18"/>
        </w:rPr>
      </w:pPr>
    </w:p>
    <w:p w14:paraId="1A4DE4A7" w14:textId="77777777" w:rsidR="0039403E" w:rsidRPr="003A2357" w:rsidRDefault="0039403E" w:rsidP="0039403E">
      <w:pPr>
        <w:rPr>
          <w:sz w:val="16"/>
          <w:szCs w:val="18"/>
        </w:rPr>
      </w:pPr>
    </w:p>
    <w:p w14:paraId="39499C3B" w14:textId="77777777" w:rsidR="0039403E" w:rsidRPr="003A2357" w:rsidRDefault="0039403E" w:rsidP="0039403E">
      <w:pPr>
        <w:pStyle w:val="Titre1"/>
        <w:spacing w:before="0"/>
        <w:rPr>
          <w:sz w:val="20"/>
          <w:szCs w:val="12"/>
        </w:rPr>
      </w:pPr>
      <w:r>
        <w:rPr>
          <w:sz w:val="20"/>
          <w:szCs w:val="12"/>
        </w:rPr>
        <w:t xml:space="preserve">3. </w:t>
      </w:r>
      <w:r w:rsidRPr="003A2357">
        <w:rPr>
          <w:sz w:val="20"/>
          <w:szCs w:val="12"/>
        </w:rPr>
        <w:t>Totaux et sous totaux</w:t>
      </w:r>
    </w:p>
    <w:p w14:paraId="57FB5ACD" w14:textId="77777777" w:rsidR="0039403E" w:rsidRPr="003A2357" w:rsidRDefault="0039403E" w:rsidP="0039403E">
      <w:pPr>
        <w:pStyle w:val="Titre1"/>
        <w:tabs>
          <w:tab w:val="num" w:pos="360"/>
        </w:tabs>
        <w:spacing w:after="0"/>
        <w:ind w:left="357" w:hanging="357"/>
        <w:rPr>
          <w:sz w:val="20"/>
          <w:szCs w:val="20"/>
        </w:rPr>
      </w:pPr>
      <w:r w:rsidRPr="003A2357">
        <w:rPr>
          <w:sz w:val="20"/>
          <w:szCs w:val="20"/>
        </w:rPr>
        <w:t>Activer l’affichage des totaux et sous totaux</w:t>
      </w:r>
    </w:p>
    <w:p w14:paraId="60D73C5E" w14:textId="77777777" w:rsidR="0039403E" w:rsidRPr="00ED4879" w:rsidRDefault="0039403E" w:rsidP="0039403E">
      <w:pPr>
        <w:pStyle w:val="2-Actiontitre"/>
        <w:rPr>
          <w:rFonts w:ascii="Arial" w:hAnsi="Arial" w:cs="Arial"/>
          <w:bCs w:val="0"/>
          <w:color w:val="auto"/>
        </w:rPr>
      </w:pPr>
      <w:r>
        <w:rPr>
          <w:rFonts w:ascii="Arial" w:hAnsi="Arial" w:cs="Arial"/>
          <w:b w:val="0"/>
          <w:bCs w:val="0"/>
          <w:color w:val="auto"/>
        </w:rPr>
        <w:t>- Activ</w:t>
      </w:r>
      <w:r w:rsidRPr="00ED4879">
        <w:rPr>
          <w:rFonts w:ascii="Arial" w:hAnsi="Arial" w:cs="Arial"/>
          <w:b w:val="0"/>
          <w:bCs w:val="0"/>
          <w:color w:val="auto"/>
        </w:rPr>
        <w:t>e</w:t>
      </w:r>
      <w:r>
        <w:rPr>
          <w:rFonts w:ascii="Arial" w:hAnsi="Arial" w:cs="Arial"/>
          <w:b w:val="0"/>
          <w:bCs w:val="0"/>
          <w:color w:val="auto"/>
        </w:rPr>
        <w:t xml:space="preserve">z </w:t>
      </w:r>
      <w:r w:rsidRPr="00ED4879">
        <w:rPr>
          <w:rFonts w:ascii="Arial" w:hAnsi="Arial" w:cs="Arial"/>
          <w:b w:val="0"/>
          <w:bCs w:val="0"/>
          <w:color w:val="auto"/>
        </w:rPr>
        <w:t>l’onglet </w:t>
      </w:r>
      <w:r w:rsidRPr="00ED4879">
        <w:rPr>
          <w:rFonts w:ascii="Arial" w:hAnsi="Arial" w:cs="Arial"/>
          <w:bCs w:val="0"/>
          <w:color w:val="auto"/>
        </w:rPr>
        <w:t>Données</w:t>
      </w:r>
      <w:r w:rsidRPr="00661D25">
        <w:rPr>
          <w:rFonts w:ascii="Arial" w:hAnsi="Arial" w:cs="Arial"/>
          <w:b w:val="0"/>
          <w:color w:val="auto"/>
        </w:rPr>
        <w:t>.</w:t>
      </w:r>
    </w:p>
    <w:p w14:paraId="3C33D072" w14:textId="77777777" w:rsidR="0039403E" w:rsidRDefault="0039403E" w:rsidP="0039403E">
      <w:pPr>
        <w:pStyle w:val="3-Actiontexte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D4879">
        <w:rPr>
          <w:rFonts w:ascii="Arial" w:hAnsi="Arial" w:cs="Arial"/>
        </w:rPr>
        <w:t>Trie</w:t>
      </w:r>
      <w:r>
        <w:rPr>
          <w:rFonts w:ascii="Arial" w:hAnsi="Arial" w:cs="Arial"/>
        </w:rPr>
        <w:t>z</w:t>
      </w:r>
      <w:r w:rsidRPr="00ED4879">
        <w:rPr>
          <w:rFonts w:ascii="Arial" w:hAnsi="Arial" w:cs="Arial"/>
        </w:rPr>
        <w:t xml:space="preserve"> les données de la liste de façon à regrouper les données sur lesquelles réaliser des sous</w:t>
      </w:r>
      <w:r>
        <w:rPr>
          <w:rFonts w:ascii="Arial" w:hAnsi="Arial" w:cs="Arial"/>
        </w:rPr>
        <w:t>-</w:t>
      </w:r>
      <w:r w:rsidRPr="00ED4879">
        <w:rPr>
          <w:rFonts w:ascii="Arial" w:hAnsi="Arial" w:cs="Arial"/>
        </w:rPr>
        <w:t>totaux</w:t>
      </w:r>
      <w:r>
        <w:rPr>
          <w:rFonts w:ascii="Arial" w:hAnsi="Arial" w:cs="Arial"/>
        </w:rPr>
        <w:t>.</w:t>
      </w:r>
    </w:p>
    <w:p w14:paraId="2AD06747" w14:textId="77777777" w:rsidR="0039403E" w:rsidRPr="00661D25" w:rsidRDefault="0039403E" w:rsidP="0039403E">
      <w:pPr>
        <w:pStyle w:val="3-Actiontexte"/>
        <w:jc w:val="left"/>
        <w:rPr>
          <w:rFonts w:ascii="Arial" w:hAnsi="Arial" w:cs="Arial"/>
          <w:b/>
          <w:bCs/>
        </w:rPr>
      </w:pPr>
      <w:r w:rsidRPr="00661D25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AD3E8AF" wp14:editId="23B187D6">
            <wp:simplePos x="0" y="0"/>
            <wp:positionH relativeFrom="column">
              <wp:posOffset>1743075</wp:posOffset>
            </wp:positionH>
            <wp:positionV relativeFrom="paragraph">
              <wp:posOffset>252730</wp:posOffset>
            </wp:positionV>
            <wp:extent cx="1380490" cy="1898650"/>
            <wp:effectExtent l="0" t="0" r="0" b="6350"/>
            <wp:wrapSquare wrapText="bothSides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- </w:t>
      </w:r>
      <w:r w:rsidRPr="00ED4879">
        <w:rPr>
          <w:rFonts w:ascii="Arial" w:hAnsi="Arial" w:cs="Arial"/>
        </w:rPr>
        <w:t>Clique</w:t>
      </w:r>
      <w:r>
        <w:rPr>
          <w:rFonts w:ascii="Arial" w:hAnsi="Arial" w:cs="Arial"/>
        </w:rPr>
        <w:t>z</w:t>
      </w:r>
      <w:r w:rsidRPr="00ED4879">
        <w:rPr>
          <w:rFonts w:ascii="Arial" w:hAnsi="Arial" w:cs="Arial"/>
        </w:rPr>
        <w:t xml:space="preserve"> une cellule de la liste de données puis cli</w:t>
      </w:r>
      <w:r w:rsidRPr="00ED4879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z sur </w:t>
      </w:r>
      <w:r w:rsidRPr="00ED4879">
        <w:rPr>
          <w:rFonts w:ascii="Arial" w:hAnsi="Arial" w:cs="Arial"/>
          <w:bCs/>
        </w:rPr>
        <w:t>l’outil </w:t>
      </w:r>
      <w:r w:rsidRPr="00661D25">
        <w:rPr>
          <w:rFonts w:ascii="Arial" w:hAnsi="Arial" w:cs="Arial"/>
          <w:noProof/>
        </w:rPr>
        <w:drawing>
          <wp:inline distT="0" distB="0" distL="0" distR="0" wp14:anchorId="30455DC5" wp14:editId="702B1E23">
            <wp:extent cx="771531" cy="214314"/>
            <wp:effectExtent l="19050" t="19050" r="9525" b="14605"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B6CF5A9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31" cy="21431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61D25">
        <w:rPr>
          <w:rFonts w:ascii="Arial" w:hAnsi="Arial" w:cs="Arial"/>
        </w:rPr>
        <w:t>.</w:t>
      </w:r>
    </w:p>
    <w:p w14:paraId="1816DBAC" w14:textId="77777777" w:rsidR="0039403E" w:rsidRDefault="0039403E" w:rsidP="0039403E">
      <w:pPr>
        <w:pStyle w:val="3-Actiontexte"/>
        <w:spacing w:before="120"/>
        <w:rPr>
          <w:rFonts w:ascii="Arial" w:hAnsi="Arial" w:cs="Arial"/>
        </w:rPr>
      </w:pPr>
      <w:r w:rsidRPr="00ED487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Z</w:t>
      </w:r>
      <w:r w:rsidRPr="00ED4879">
        <w:rPr>
          <w:rFonts w:ascii="Arial" w:hAnsi="Arial" w:cs="Arial"/>
        </w:rPr>
        <w:t>one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À</w:t>
      </w:r>
      <w:r w:rsidRPr="00ED4879">
        <w:rPr>
          <w:rFonts w:ascii="Arial" w:hAnsi="Arial" w:cs="Arial"/>
          <w:b/>
          <w:bCs/>
        </w:rPr>
        <w:t xml:space="preserve"> chaque changement de</w:t>
      </w:r>
      <w:r w:rsidRPr="00ED4879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 w:rsidRPr="00ED4879">
        <w:rPr>
          <w:rFonts w:ascii="Arial" w:hAnsi="Arial" w:cs="Arial"/>
        </w:rPr>
        <w:t>sélectionne</w:t>
      </w:r>
      <w:r>
        <w:rPr>
          <w:rFonts w:ascii="Arial" w:hAnsi="Arial" w:cs="Arial"/>
        </w:rPr>
        <w:t>z</w:t>
      </w:r>
      <w:r w:rsidRPr="00ED4879">
        <w:rPr>
          <w:rFonts w:ascii="Arial" w:hAnsi="Arial" w:cs="Arial"/>
        </w:rPr>
        <w:t xml:space="preserve"> le critère de regroupement des données pour le calcul des sous totaux</w:t>
      </w:r>
      <w:r>
        <w:rPr>
          <w:rFonts w:ascii="Arial" w:hAnsi="Arial" w:cs="Arial"/>
        </w:rPr>
        <w:t>.</w:t>
      </w:r>
    </w:p>
    <w:p w14:paraId="3FF616E6" w14:textId="77777777" w:rsidR="0039403E" w:rsidRPr="00661D25" w:rsidRDefault="0039403E" w:rsidP="0039403E">
      <w:pPr>
        <w:pStyle w:val="3-Actiontexte"/>
        <w:jc w:val="left"/>
        <w:rPr>
          <w:rFonts w:ascii="Arial" w:hAnsi="Arial" w:cs="Arial"/>
        </w:rPr>
      </w:pPr>
      <w:r w:rsidRPr="00661D25">
        <w:rPr>
          <w:noProof/>
          <w:sz w:val="22"/>
          <w:szCs w:val="22"/>
        </w:rPr>
        <w:t xml:space="preserve"> </w:t>
      </w:r>
      <w:r w:rsidRPr="00661D2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Z</w:t>
      </w:r>
      <w:r w:rsidRPr="00661D25">
        <w:rPr>
          <w:rFonts w:ascii="Arial" w:hAnsi="Arial" w:cs="Arial"/>
        </w:rPr>
        <w:t>one </w:t>
      </w:r>
      <w:r w:rsidRPr="00661D25">
        <w:rPr>
          <w:rFonts w:ascii="Arial" w:hAnsi="Arial" w:cs="Arial"/>
          <w:b/>
          <w:bCs/>
        </w:rPr>
        <w:t>Utiliser la fonction</w:t>
      </w:r>
      <w:r w:rsidRPr="00661D25">
        <w:rPr>
          <w:rFonts w:ascii="Arial" w:hAnsi="Arial" w:cs="Arial"/>
        </w:rPr>
        <w:t> : sélectionne</w:t>
      </w:r>
      <w:r>
        <w:rPr>
          <w:rFonts w:ascii="Arial" w:hAnsi="Arial" w:cs="Arial"/>
        </w:rPr>
        <w:t>z</w:t>
      </w:r>
      <w:r w:rsidRPr="00661D25">
        <w:rPr>
          <w:rFonts w:ascii="Arial" w:hAnsi="Arial" w:cs="Arial"/>
        </w:rPr>
        <w:t xml:space="preserve"> le calcul à </w:t>
      </w:r>
      <w:proofErr w:type="gramStart"/>
      <w:r w:rsidRPr="00661D25">
        <w:rPr>
          <w:rFonts w:ascii="Arial" w:hAnsi="Arial" w:cs="Arial"/>
        </w:rPr>
        <w:t xml:space="preserve">réaliser </w:t>
      </w:r>
      <w:r>
        <w:rPr>
          <w:rFonts w:ascii="Arial" w:hAnsi="Arial" w:cs="Arial"/>
        </w:rPr>
        <w:t>.</w:t>
      </w:r>
      <w:proofErr w:type="gramEnd"/>
    </w:p>
    <w:p w14:paraId="5ED93EFC" w14:textId="77777777" w:rsidR="0039403E" w:rsidRPr="00661D25" w:rsidRDefault="0039403E" w:rsidP="0039403E">
      <w:pPr>
        <w:pStyle w:val="3-Actiontexte"/>
        <w:jc w:val="left"/>
        <w:rPr>
          <w:rFonts w:ascii="Arial" w:hAnsi="Arial" w:cs="Arial"/>
        </w:rPr>
      </w:pPr>
      <w:r w:rsidRPr="00661D25">
        <w:rPr>
          <w:rFonts w:ascii="Arial" w:hAnsi="Arial" w:cs="Arial"/>
        </w:rPr>
        <w:t xml:space="preserve">- Zone : </w:t>
      </w:r>
      <w:r w:rsidRPr="00661D25">
        <w:rPr>
          <w:rFonts w:ascii="Arial" w:hAnsi="Arial" w:cs="Arial"/>
          <w:b/>
          <w:bCs/>
        </w:rPr>
        <w:t>Ajouter un sous total à</w:t>
      </w:r>
      <w:r w:rsidRPr="00661D2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activez</w:t>
      </w:r>
      <w:r w:rsidRPr="00661D25">
        <w:rPr>
          <w:rFonts w:ascii="Arial" w:hAnsi="Arial" w:cs="Arial"/>
        </w:rPr>
        <w:t xml:space="preserve"> les cases des champs pour lesquels calculer un sous total</w:t>
      </w:r>
      <w:r>
        <w:rPr>
          <w:rFonts w:ascii="Arial" w:hAnsi="Arial" w:cs="Arial"/>
        </w:rPr>
        <w:t>.</w:t>
      </w:r>
      <w:r w:rsidRPr="00661D25">
        <w:rPr>
          <w:rFonts w:ascii="Arial" w:hAnsi="Arial" w:cs="Arial"/>
        </w:rPr>
        <w:tab/>
      </w:r>
      <w:r w:rsidRPr="00661D25">
        <w:rPr>
          <w:rFonts w:ascii="Arial" w:hAnsi="Arial" w:cs="Arial"/>
        </w:rPr>
        <w:tab/>
      </w:r>
    </w:p>
    <w:p w14:paraId="4F5223AF" w14:textId="77777777" w:rsidR="0039403E" w:rsidRDefault="0039403E" w:rsidP="0039403E">
      <w:pPr>
        <w:pStyle w:val="3-Actiontexte"/>
        <w:ind w:left="0" w:firstLine="0"/>
        <w:rPr>
          <w:rFonts w:ascii="Arial" w:hAnsi="Arial" w:cs="Arial"/>
          <w:bCs/>
        </w:rPr>
      </w:pPr>
    </w:p>
    <w:p w14:paraId="1D2FDE1F" w14:textId="77777777" w:rsidR="0039403E" w:rsidRPr="00661D25" w:rsidRDefault="0039403E" w:rsidP="0039403E">
      <w:pPr>
        <w:pStyle w:val="3-Actiontexte"/>
        <w:ind w:left="0" w:firstLine="0"/>
        <w:rPr>
          <w:rFonts w:ascii="Arial" w:hAnsi="Arial" w:cs="Arial"/>
          <w:b/>
          <w:bCs/>
        </w:rPr>
      </w:pPr>
      <w:r w:rsidRPr="00661D25">
        <w:rPr>
          <w:rFonts w:ascii="Arial" w:hAnsi="Arial" w:cs="Arial"/>
          <w:bCs/>
        </w:rPr>
        <w:t>- Cliqu</w:t>
      </w:r>
      <w:r>
        <w:rPr>
          <w:rFonts w:ascii="Arial" w:hAnsi="Arial" w:cs="Arial"/>
          <w:bCs/>
        </w:rPr>
        <w:t>ez</w:t>
      </w:r>
      <w:r w:rsidRPr="00661D25">
        <w:rPr>
          <w:rFonts w:ascii="Arial" w:hAnsi="Arial" w:cs="Arial"/>
          <w:b/>
          <w:bCs/>
        </w:rPr>
        <w:t> </w:t>
      </w:r>
      <w:r w:rsidRPr="00661D25">
        <w:rPr>
          <w:rFonts w:ascii="Arial" w:hAnsi="Arial" w:cs="Arial"/>
        </w:rPr>
        <w:t>sur</w:t>
      </w:r>
      <w:r>
        <w:rPr>
          <w:rFonts w:ascii="Arial" w:hAnsi="Arial" w:cs="Arial"/>
          <w:b/>
          <w:bCs/>
        </w:rPr>
        <w:t xml:space="preserve"> </w:t>
      </w:r>
      <w:r w:rsidRPr="00661D25">
        <w:rPr>
          <w:rFonts w:ascii="Arial" w:hAnsi="Arial" w:cs="Arial"/>
          <w:b/>
          <w:bCs/>
        </w:rPr>
        <w:t>OK</w:t>
      </w:r>
      <w:r w:rsidRPr="00661D25">
        <w:rPr>
          <w:rFonts w:ascii="Arial" w:hAnsi="Arial" w:cs="Arial"/>
        </w:rPr>
        <w:t>.</w:t>
      </w:r>
    </w:p>
    <w:p w14:paraId="5069142B" w14:textId="77777777" w:rsidR="0039403E" w:rsidRPr="00661D25" w:rsidRDefault="0039403E" w:rsidP="0039403E">
      <w:r w:rsidRPr="00661D25">
        <w:sym w:font="Wingdings 3" w:char="F05D"/>
      </w:r>
      <w:r w:rsidRPr="00661D25">
        <w:t xml:space="preserve"> L’affichage est réalisé en mode Plan.</w:t>
      </w:r>
    </w:p>
    <w:p w14:paraId="6A378558" w14:textId="77777777" w:rsidR="0039403E" w:rsidRPr="007A1E3B" w:rsidRDefault="0039403E" w:rsidP="0039403E">
      <w:pPr>
        <w:pStyle w:val="Titre1"/>
        <w:tabs>
          <w:tab w:val="num" w:pos="360"/>
        </w:tabs>
        <w:ind w:left="357" w:hanging="357"/>
        <w:rPr>
          <w:sz w:val="20"/>
          <w:szCs w:val="20"/>
        </w:rPr>
      </w:pPr>
      <w:r w:rsidRPr="007A1E3B">
        <w:rPr>
          <w:noProof/>
          <w:sz w:val="16"/>
        </w:rPr>
        <w:drawing>
          <wp:anchor distT="0" distB="0" distL="114300" distR="114300" simplePos="0" relativeHeight="251663360" behindDoc="0" locked="0" layoutInCell="1" allowOverlap="1" wp14:anchorId="4130212C" wp14:editId="6E756395">
            <wp:simplePos x="0" y="0"/>
            <wp:positionH relativeFrom="column">
              <wp:posOffset>2616671</wp:posOffset>
            </wp:positionH>
            <wp:positionV relativeFrom="paragraph">
              <wp:posOffset>137148</wp:posOffset>
            </wp:positionV>
            <wp:extent cx="129540" cy="273050"/>
            <wp:effectExtent l="0" t="0" r="3810" b="0"/>
            <wp:wrapSquare wrapText="bothSides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5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A1E3B">
        <w:rPr>
          <w:sz w:val="20"/>
          <w:szCs w:val="20"/>
        </w:rPr>
        <w:t>Afficher ou masquer</w:t>
      </w:r>
      <w:r w:rsidRPr="007A1E3B">
        <w:rPr>
          <w:szCs w:val="14"/>
        </w:rPr>
        <w:t xml:space="preserve"> les </w:t>
      </w:r>
      <w:r w:rsidRPr="007A1E3B">
        <w:rPr>
          <w:sz w:val="20"/>
          <w:szCs w:val="20"/>
        </w:rPr>
        <w:t>lignes de détail</w:t>
      </w:r>
    </w:p>
    <w:p w14:paraId="6F0364FF" w14:textId="77777777" w:rsidR="0039403E" w:rsidRPr="007A1E3B" w:rsidRDefault="0039403E" w:rsidP="0039403E">
      <w:pPr>
        <w:rPr>
          <w:sz w:val="16"/>
          <w:szCs w:val="14"/>
        </w:rPr>
      </w:pPr>
      <w:r w:rsidRPr="007A1E3B">
        <w:rPr>
          <w:sz w:val="16"/>
          <w:szCs w:val="18"/>
        </w:rPr>
        <w:t>- Cliquer les boutons plus ou moins</w:t>
      </w:r>
    </w:p>
    <w:p w14:paraId="70467748" w14:textId="77777777" w:rsidR="0039403E" w:rsidRPr="007A1E3B" w:rsidRDefault="0039403E" w:rsidP="0039403E">
      <w:pPr>
        <w:pStyle w:val="Titre1"/>
        <w:spacing w:after="0"/>
        <w:rPr>
          <w:b w:val="0"/>
          <w:bCs w:val="0"/>
          <w:sz w:val="20"/>
          <w:szCs w:val="20"/>
        </w:rPr>
      </w:pPr>
      <w:r w:rsidRPr="007A1E3B">
        <w:rPr>
          <w:sz w:val="20"/>
          <w:szCs w:val="20"/>
        </w:rPr>
        <w:t>Désactiver le calcul</w:t>
      </w:r>
      <w:r w:rsidRPr="007A1E3B">
        <w:rPr>
          <w:szCs w:val="14"/>
        </w:rPr>
        <w:t xml:space="preserve"> </w:t>
      </w:r>
      <w:r w:rsidRPr="007A1E3B">
        <w:rPr>
          <w:sz w:val="20"/>
          <w:szCs w:val="20"/>
        </w:rPr>
        <w:t>des sous</w:t>
      </w:r>
      <w:r w:rsidRPr="007A1E3B">
        <w:rPr>
          <w:b w:val="0"/>
          <w:bCs w:val="0"/>
          <w:sz w:val="20"/>
          <w:szCs w:val="20"/>
        </w:rPr>
        <w:t xml:space="preserve"> totaux</w:t>
      </w:r>
    </w:p>
    <w:p w14:paraId="5A5AEDAE" w14:textId="77777777" w:rsidR="0039403E" w:rsidRPr="00661D25" w:rsidRDefault="0039403E" w:rsidP="0039403E">
      <w:pPr>
        <w:pStyle w:val="3-Actiontexte"/>
        <w:ind w:left="0" w:firstLine="0"/>
        <w:rPr>
          <w:rFonts w:ascii="Arial" w:hAnsi="Arial" w:cs="Arial"/>
        </w:rPr>
      </w:pPr>
      <w:r w:rsidRPr="00661D25">
        <w:rPr>
          <w:rFonts w:ascii="Arial" w:hAnsi="Arial" w:cs="Arial"/>
        </w:rPr>
        <w:t>- Clique</w:t>
      </w:r>
      <w:r>
        <w:rPr>
          <w:rFonts w:ascii="Arial" w:hAnsi="Arial" w:cs="Arial"/>
        </w:rPr>
        <w:t>z</w:t>
      </w:r>
      <w:r w:rsidRPr="00661D25">
        <w:rPr>
          <w:rFonts w:ascii="Arial" w:hAnsi="Arial" w:cs="Arial"/>
        </w:rPr>
        <w:t xml:space="preserve"> une cellule de la liste de données</w:t>
      </w:r>
    </w:p>
    <w:p w14:paraId="6D5D1508" w14:textId="77777777" w:rsidR="0039403E" w:rsidRPr="00661D25" w:rsidRDefault="0039403E" w:rsidP="0039403E">
      <w:pPr>
        <w:pStyle w:val="3-Actiontexte"/>
        <w:ind w:left="0" w:firstLine="0"/>
        <w:rPr>
          <w:rFonts w:ascii="Arial" w:hAnsi="Arial" w:cs="Arial"/>
        </w:rPr>
      </w:pPr>
      <w:r w:rsidRPr="00661D25">
        <w:rPr>
          <w:rFonts w:ascii="Arial" w:hAnsi="Arial" w:cs="Arial"/>
          <w:bCs/>
        </w:rPr>
        <w:t>- Clique</w:t>
      </w:r>
      <w:r>
        <w:rPr>
          <w:rFonts w:ascii="Arial" w:hAnsi="Arial" w:cs="Arial"/>
          <w:bCs/>
        </w:rPr>
        <w:t>z sur</w:t>
      </w:r>
      <w:r w:rsidRPr="00661D25">
        <w:rPr>
          <w:rFonts w:ascii="Arial" w:hAnsi="Arial" w:cs="Arial"/>
          <w:bCs/>
        </w:rPr>
        <w:t xml:space="preserve"> l’outil </w:t>
      </w:r>
      <w:r w:rsidRPr="00661D25">
        <w:rPr>
          <w:rFonts w:ascii="Arial" w:hAnsi="Arial" w:cs="Arial"/>
          <w:b/>
          <w:bCs/>
          <w:noProof/>
        </w:rPr>
        <w:drawing>
          <wp:inline distT="0" distB="0" distL="0" distR="0" wp14:anchorId="287A39BA" wp14:editId="74054BF1">
            <wp:extent cx="665216" cy="180000"/>
            <wp:effectExtent l="19050" t="19050" r="20955" b="1079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10D49F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16" cy="180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FCD888" w14:textId="77777777" w:rsidR="0039403E" w:rsidRPr="00661D25" w:rsidRDefault="0039403E" w:rsidP="0039403E">
      <w:pPr>
        <w:pStyle w:val="3-Actiontexte"/>
        <w:ind w:left="0" w:firstLine="0"/>
        <w:rPr>
          <w:rFonts w:ascii="Arial" w:hAnsi="Arial" w:cs="Arial"/>
        </w:rPr>
      </w:pPr>
      <w:r w:rsidRPr="00661D25">
        <w:rPr>
          <w:rFonts w:ascii="Arial" w:hAnsi="Arial" w:cs="Arial"/>
        </w:rPr>
        <w:t>- Clique</w:t>
      </w:r>
      <w:r>
        <w:rPr>
          <w:rFonts w:ascii="Arial" w:hAnsi="Arial" w:cs="Arial"/>
        </w:rPr>
        <w:t>z</w:t>
      </w:r>
      <w:r w:rsidRPr="00661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sur </w:t>
      </w:r>
      <w:r w:rsidRPr="00661D25">
        <w:rPr>
          <w:rFonts w:ascii="Arial" w:hAnsi="Arial" w:cs="Arial"/>
        </w:rPr>
        <w:t>le bouton </w:t>
      </w:r>
      <w:r w:rsidRPr="00661D25">
        <w:rPr>
          <w:rFonts w:ascii="Arial" w:hAnsi="Arial" w:cs="Arial"/>
          <w:b/>
          <w:bCs/>
        </w:rPr>
        <w:t>Supprimer tout</w:t>
      </w:r>
    </w:p>
    <w:p w14:paraId="4D0BA05D" w14:textId="77777777" w:rsidR="0039403E" w:rsidRDefault="0039403E" w:rsidP="00E17E5E">
      <w:pPr>
        <w:pStyle w:val="texte"/>
        <w:spacing w:after="120"/>
        <w:rPr>
          <w:sz w:val="14"/>
          <w:szCs w:val="14"/>
        </w:rPr>
        <w:sectPr w:rsidR="0039403E" w:rsidSect="007A1E3B">
          <w:type w:val="continuous"/>
          <w:pgSz w:w="11906" w:h="16838"/>
          <w:pgMar w:top="851" w:right="709" w:bottom="737" w:left="1134" w:header="425" w:footer="709" w:gutter="0"/>
          <w:pgNumType w:start="7"/>
          <w:cols w:num="2" w:sep="1" w:space="423"/>
          <w:docGrid w:linePitch="360"/>
        </w:sectPr>
      </w:pPr>
    </w:p>
    <w:p w14:paraId="126BCCB0" w14:textId="77777777" w:rsidR="00201770" w:rsidRPr="0039403E" w:rsidRDefault="00201770" w:rsidP="0039403E">
      <w:pPr>
        <w:pStyle w:val="texte"/>
        <w:spacing w:after="120"/>
      </w:pPr>
    </w:p>
    <w:sectPr w:rsidR="00201770" w:rsidRPr="0039403E" w:rsidSect="004868CA">
      <w:footerReference w:type="default" r:id="rId30"/>
      <w:pgSz w:w="11906" w:h="16838"/>
      <w:pgMar w:top="851" w:right="709" w:bottom="737" w:left="1134" w:header="360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A148" w14:textId="77777777" w:rsidR="0083654A" w:rsidRDefault="0083654A" w:rsidP="00120789">
      <w:r>
        <w:separator/>
      </w:r>
    </w:p>
  </w:endnote>
  <w:endnote w:type="continuationSeparator" w:id="0">
    <w:p w14:paraId="0251C97A" w14:textId="77777777" w:rsidR="0083654A" w:rsidRDefault="0083654A" w:rsidP="0012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CondensedExtra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EECB" w14:textId="77777777" w:rsidR="00CF32D3" w:rsidRPr="00D6109A" w:rsidRDefault="00CF32D3" w:rsidP="00120789">
    <w:pPr>
      <w:pStyle w:val="Pieddepage"/>
    </w:pPr>
    <w:r>
      <w:rPr>
        <w:rStyle w:val="Numrodepage"/>
        <w:b/>
      </w:rPr>
      <w:tab/>
    </w:r>
    <w:r w:rsidRPr="00D6109A">
      <w:rPr>
        <w:rStyle w:val="Numrodepage"/>
        <w:b/>
      </w:rPr>
      <w:fldChar w:fldCharType="begin"/>
    </w:r>
    <w:r w:rsidRPr="00D6109A">
      <w:rPr>
        <w:rStyle w:val="Numrodepage"/>
        <w:b/>
      </w:rPr>
      <w:instrText xml:space="preserve"> PAGE </w:instrText>
    </w:r>
    <w:r w:rsidRPr="00D6109A">
      <w:rPr>
        <w:rStyle w:val="Numrodepage"/>
        <w:b/>
      </w:rPr>
      <w:fldChar w:fldCharType="separate"/>
    </w:r>
    <w:r w:rsidR="00E9442E">
      <w:rPr>
        <w:rStyle w:val="Numrodepage"/>
        <w:b/>
        <w:noProof/>
      </w:rPr>
      <w:t>1</w:t>
    </w:r>
    <w:r w:rsidRPr="00D6109A">
      <w:rPr>
        <w:rStyle w:val="Numrodepage"/>
        <w:b/>
      </w:rPr>
      <w:fldChar w:fldCharType="end"/>
    </w:r>
    <w:r w:rsidRPr="00D6109A">
      <w:rPr>
        <w:rStyle w:val="Numrodepage"/>
        <w:b/>
      </w:rPr>
      <w:t>/</w:t>
    </w:r>
    <w:r w:rsidRPr="00D6109A">
      <w:rPr>
        <w:rStyle w:val="Numrodepage"/>
        <w:b/>
      </w:rPr>
      <w:fldChar w:fldCharType="begin"/>
    </w:r>
    <w:r w:rsidRPr="00D6109A">
      <w:rPr>
        <w:rStyle w:val="Numrodepage"/>
        <w:b/>
      </w:rPr>
      <w:instrText xml:space="preserve"> NUMPAGES </w:instrText>
    </w:r>
    <w:r w:rsidRPr="00D6109A">
      <w:rPr>
        <w:rStyle w:val="Numrodepage"/>
        <w:b/>
      </w:rPr>
      <w:fldChar w:fldCharType="separate"/>
    </w:r>
    <w:r w:rsidR="00E9442E">
      <w:rPr>
        <w:rStyle w:val="Numrodepage"/>
        <w:b/>
        <w:noProof/>
      </w:rPr>
      <w:t>1</w:t>
    </w:r>
    <w:r w:rsidRPr="00D6109A"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176F" w14:textId="77777777" w:rsidR="0083654A" w:rsidRDefault="0083654A" w:rsidP="00120789">
      <w:r>
        <w:separator/>
      </w:r>
    </w:p>
  </w:footnote>
  <w:footnote w:type="continuationSeparator" w:id="0">
    <w:p w14:paraId="55013296" w14:textId="77777777" w:rsidR="0083654A" w:rsidRDefault="0083654A" w:rsidP="0012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7CC3" w14:textId="796203C2" w:rsidR="0039403E" w:rsidRPr="0039403E" w:rsidRDefault="0039403E" w:rsidP="00AD18E7">
    <w:pPr>
      <w:pStyle w:val="En-tte"/>
      <w:tabs>
        <w:tab w:val="clear" w:pos="4536"/>
        <w:tab w:val="clear" w:pos="9072"/>
        <w:tab w:val="center" w:pos="4820"/>
        <w:tab w:val="right" w:pos="10063"/>
      </w:tabs>
      <w:rPr>
        <w:rFonts w:ascii="Arial Narrow" w:hAnsi="Arial Narrow"/>
        <w:b/>
      </w:rPr>
    </w:pPr>
    <w:r>
      <w:rPr>
        <w:rFonts w:ascii="Arial Narrow" w:hAnsi="Arial Narrow"/>
        <w:b/>
      </w:rPr>
      <w:t>c</w:t>
    </w:r>
    <w:r w:rsidRPr="001653BC">
      <w:rPr>
        <w:rFonts w:ascii="Arial Narrow" w:hAnsi="Arial Narrow"/>
        <w:b/>
      </w:rPr>
      <w:t>terrier</w:t>
    </w:r>
    <w:r w:rsidRPr="001653BC">
      <w:rPr>
        <w:rFonts w:ascii="Arial Narrow" w:hAnsi="Arial Narrow"/>
        <w:b/>
      </w:rPr>
      <w:tab/>
    </w:r>
    <w:r w:rsidRPr="001653BC">
      <w:rPr>
        <w:rStyle w:val="Numrodepage"/>
        <w:rFonts w:ascii="Arial Narrow" w:hAnsi="Arial Narrow"/>
        <w:b/>
      </w:rPr>
      <w:fldChar w:fldCharType="begin"/>
    </w:r>
    <w:r w:rsidRPr="001653BC">
      <w:rPr>
        <w:rStyle w:val="Numrodepage"/>
        <w:rFonts w:ascii="Arial Narrow" w:hAnsi="Arial Narrow"/>
        <w:b/>
      </w:rPr>
      <w:instrText xml:space="preserve"> PAGE </w:instrText>
    </w:r>
    <w:r w:rsidRPr="001653BC">
      <w:rPr>
        <w:rStyle w:val="Numrodepage"/>
        <w:rFonts w:ascii="Arial Narrow" w:hAnsi="Arial Narrow"/>
        <w:b/>
      </w:rPr>
      <w:fldChar w:fldCharType="separate"/>
    </w:r>
    <w:r>
      <w:rPr>
        <w:rStyle w:val="Numrodepage"/>
        <w:rFonts w:ascii="Arial Narrow" w:hAnsi="Arial Narrow"/>
        <w:b/>
        <w:noProof/>
      </w:rPr>
      <w:t>24</w:t>
    </w:r>
    <w:r w:rsidRPr="001653BC">
      <w:rPr>
        <w:rStyle w:val="Numrodepage"/>
        <w:rFonts w:ascii="Arial Narrow" w:hAnsi="Arial Narrow"/>
        <w:b/>
      </w:rPr>
      <w:fldChar w:fldCharType="end"/>
    </w:r>
    <w:r w:rsidRPr="001653BC">
      <w:rPr>
        <w:rStyle w:val="Numrodepage"/>
        <w:rFonts w:ascii="Arial Narrow" w:hAnsi="Arial Narrow"/>
        <w:b/>
      </w:rPr>
      <w:tab/>
    </w:r>
    <w:r w:rsidRPr="001653BC">
      <w:rPr>
        <w:rStyle w:val="Numrodepage"/>
        <w:rFonts w:ascii="Arial Narrow" w:hAnsi="Arial Narrow"/>
        <w:b/>
      </w:rPr>
      <w:fldChar w:fldCharType="begin"/>
    </w:r>
    <w:r w:rsidRPr="001653BC">
      <w:rPr>
        <w:rStyle w:val="Numrodepage"/>
        <w:rFonts w:ascii="Arial Narrow" w:hAnsi="Arial Narrow"/>
        <w:b/>
      </w:rPr>
      <w:instrText xml:space="preserve"> DATE \@ "dd/MM/yyyy" </w:instrText>
    </w:r>
    <w:r w:rsidRPr="001653BC">
      <w:rPr>
        <w:rStyle w:val="Numrodepage"/>
        <w:rFonts w:ascii="Arial Narrow" w:hAnsi="Arial Narrow"/>
        <w:b/>
      </w:rPr>
      <w:fldChar w:fldCharType="separate"/>
    </w:r>
    <w:r w:rsidR="00AD18E7">
      <w:rPr>
        <w:rStyle w:val="Numrodepage"/>
        <w:rFonts w:ascii="Arial Narrow" w:hAnsi="Arial Narrow"/>
        <w:b/>
        <w:noProof/>
      </w:rPr>
      <w:t>08/01/2024</w:t>
    </w:r>
    <w:r w:rsidRPr="001653BC">
      <w:rPr>
        <w:rStyle w:val="Numrodepage"/>
        <w:rFonts w:ascii="Arial Narrow" w:hAnsi="Arial Narrow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BA0"/>
    <w:multiLevelType w:val="multilevel"/>
    <w:tmpl w:val="17321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847B57"/>
    <w:multiLevelType w:val="hybridMultilevel"/>
    <w:tmpl w:val="0D302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EC7"/>
    <w:multiLevelType w:val="hybridMultilevel"/>
    <w:tmpl w:val="C9626F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DF5A1E"/>
    <w:multiLevelType w:val="hybridMultilevel"/>
    <w:tmpl w:val="089A6AA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C44776"/>
    <w:multiLevelType w:val="hybridMultilevel"/>
    <w:tmpl w:val="81E8170A"/>
    <w:lvl w:ilvl="0" w:tplc="75E69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2510D"/>
    <w:multiLevelType w:val="hybridMultilevel"/>
    <w:tmpl w:val="406AA4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1216147">
    <w:abstractNumId w:val="5"/>
  </w:num>
  <w:num w:numId="2" w16cid:durableId="1806198907">
    <w:abstractNumId w:val="0"/>
  </w:num>
  <w:num w:numId="3" w16cid:durableId="1151672068">
    <w:abstractNumId w:val="4"/>
  </w:num>
  <w:num w:numId="4" w16cid:durableId="535581394">
    <w:abstractNumId w:val="2"/>
  </w:num>
  <w:num w:numId="5" w16cid:durableId="639849409">
    <w:abstractNumId w:val="3"/>
  </w:num>
  <w:num w:numId="6" w16cid:durableId="123555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EBD"/>
    <w:rsid w:val="00016A87"/>
    <w:rsid w:val="00043B67"/>
    <w:rsid w:val="000561AE"/>
    <w:rsid w:val="00084854"/>
    <w:rsid w:val="000B06E7"/>
    <w:rsid w:val="000C792F"/>
    <w:rsid w:val="00115EBA"/>
    <w:rsid w:val="00120789"/>
    <w:rsid w:val="001A14BB"/>
    <w:rsid w:val="001C18A0"/>
    <w:rsid w:val="00201770"/>
    <w:rsid w:val="00232193"/>
    <w:rsid w:val="00262DAC"/>
    <w:rsid w:val="00263B65"/>
    <w:rsid w:val="0028534A"/>
    <w:rsid w:val="00285445"/>
    <w:rsid w:val="002862F9"/>
    <w:rsid w:val="002B130A"/>
    <w:rsid w:val="002D49B0"/>
    <w:rsid w:val="0031182F"/>
    <w:rsid w:val="003125BB"/>
    <w:rsid w:val="00324D48"/>
    <w:rsid w:val="00386787"/>
    <w:rsid w:val="0039403E"/>
    <w:rsid w:val="003E330B"/>
    <w:rsid w:val="004435A7"/>
    <w:rsid w:val="00443EA1"/>
    <w:rsid w:val="004779C1"/>
    <w:rsid w:val="004868CA"/>
    <w:rsid w:val="004915EC"/>
    <w:rsid w:val="00492BE2"/>
    <w:rsid w:val="004D61E6"/>
    <w:rsid w:val="004E47CB"/>
    <w:rsid w:val="005011FE"/>
    <w:rsid w:val="00504C31"/>
    <w:rsid w:val="00537FA0"/>
    <w:rsid w:val="00560202"/>
    <w:rsid w:val="00572A5F"/>
    <w:rsid w:val="005A432E"/>
    <w:rsid w:val="005F4636"/>
    <w:rsid w:val="005F5E38"/>
    <w:rsid w:val="006315FB"/>
    <w:rsid w:val="00675CD3"/>
    <w:rsid w:val="00731D6F"/>
    <w:rsid w:val="007500C4"/>
    <w:rsid w:val="00763720"/>
    <w:rsid w:val="00785786"/>
    <w:rsid w:val="00787824"/>
    <w:rsid w:val="007E3025"/>
    <w:rsid w:val="007F113F"/>
    <w:rsid w:val="0083654A"/>
    <w:rsid w:val="00853F11"/>
    <w:rsid w:val="00883958"/>
    <w:rsid w:val="008A080C"/>
    <w:rsid w:val="008C3FF0"/>
    <w:rsid w:val="008C4524"/>
    <w:rsid w:val="008E3AFA"/>
    <w:rsid w:val="00917EBD"/>
    <w:rsid w:val="00944976"/>
    <w:rsid w:val="00982E7B"/>
    <w:rsid w:val="009D41ED"/>
    <w:rsid w:val="00A00EBD"/>
    <w:rsid w:val="00A23859"/>
    <w:rsid w:val="00A81222"/>
    <w:rsid w:val="00A910A2"/>
    <w:rsid w:val="00A93168"/>
    <w:rsid w:val="00AA083B"/>
    <w:rsid w:val="00AD18E7"/>
    <w:rsid w:val="00AD31C7"/>
    <w:rsid w:val="00B4036E"/>
    <w:rsid w:val="00B50949"/>
    <w:rsid w:val="00B75A98"/>
    <w:rsid w:val="00BC217F"/>
    <w:rsid w:val="00BD637E"/>
    <w:rsid w:val="00BE7B11"/>
    <w:rsid w:val="00BF12F2"/>
    <w:rsid w:val="00C02F66"/>
    <w:rsid w:val="00C14D0E"/>
    <w:rsid w:val="00C5552F"/>
    <w:rsid w:val="00C93EBD"/>
    <w:rsid w:val="00CF32D3"/>
    <w:rsid w:val="00D36DEE"/>
    <w:rsid w:val="00D4228C"/>
    <w:rsid w:val="00D541A8"/>
    <w:rsid w:val="00D6109A"/>
    <w:rsid w:val="00DA4476"/>
    <w:rsid w:val="00DC0D91"/>
    <w:rsid w:val="00E010C5"/>
    <w:rsid w:val="00E17E5E"/>
    <w:rsid w:val="00E267AF"/>
    <w:rsid w:val="00E26A56"/>
    <w:rsid w:val="00E30345"/>
    <w:rsid w:val="00E3078B"/>
    <w:rsid w:val="00E51C17"/>
    <w:rsid w:val="00E71C68"/>
    <w:rsid w:val="00E9442E"/>
    <w:rsid w:val="00EB0F7A"/>
    <w:rsid w:val="00EE58AF"/>
    <w:rsid w:val="00EE7A45"/>
    <w:rsid w:val="00EF1421"/>
    <w:rsid w:val="00EF4B1D"/>
    <w:rsid w:val="00EF74CD"/>
    <w:rsid w:val="00F24595"/>
    <w:rsid w:val="00F9397B"/>
    <w:rsid w:val="00FC12D1"/>
    <w:rsid w:val="00FD0022"/>
    <w:rsid w:val="00FD353E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763ACD"/>
  <w15:docId w15:val="{0A5E7D9A-9CD8-40D9-A32B-CEF2B6F4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89"/>
    <w:pPr>
      <w:spacing w:before="120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qFormat/>
    <w:rsid w:val="00120789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Titre2">
    <w:name w:val="heading 2"/>
    <w:basedOn w:val="1Procduretitre"/>
    <w:next w:val="Normal"/>
    <w:link w:val="Titre2Car"/>
    <w:uiPriority w:val="9"/>
    <w:unhideWhenUsed/>
    <w:qFormat/>
    <w:rsid w:val="00120789"/>
    <w:pPr>
      <w:spacing w:after="0"/>
      <w:outlineLvl w:val="1"/>
    </w:pPr>
    <w:rPr>
      <w:rFonts w:ascii="Calibri" w:eastAsia="Calibri" w:hAnsi="Calibri"/>
      <w:sz w:val="22"/>
      <w:lang w:eastAsia="en-US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43E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EF142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b/>
      <w:bCs/>
      <w:color w:val="000000"/>
    </w:rPr>
  </w:style>
  <w:style w:type="paragraph" w:customStyle="1" w:styleId="2Procduretexte">
    <w:name w:val="2 Procédure texte"/>
    <w:basedOn w:val="Normal"/>
    <w:rsid w:val="00EF142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113" w:hanging="113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interligne">
    <w:name w:val="interligne"/>
    <w:basedOn w:val="texte"/>
    <w:rsid w:val="00EF1421"/>
    <w:rPr>
      <w:sz w:val="12"/>
      <w:szCs w:val="12"/>
    </w:rPr>
  </w:style>
  <w:style w:type="paragraph" w:customStyle="1" w:styleId="1Procduretitre">
    <w:name w:val="1 Procédure titre"/>
    <w:basedOn w:val="texte"/>
    <w:rsid w:val="00EF1421"/>
    <w:pPr>
      <w:spacing w:after="57"/>
    </w:pPr>
  </w:style>
  <w:style w:type="paragraph" w:customStyle="1" w:styleId="Remarque">
    <w:name w:val="Remarque"/>
    <w:basedOn w:val="texte"/>
    <w:next w:val="texte"/>
    <w:rsid w:val="00EF1421"/>
    <w:pPr>
      <w:ind w:left="567"/>
    </w:pPr>
    <w:rPr>
      <w:b w:val="0"/>
      <w:bCs w:val="0"/>
      <w:i/>
      <w:iCs/>
    </w:rPr>
  </w:style>
  <w:style w:type="paragraph" w:customStyle="1" w:styleId="travailfaire">
    <w:name w:val="travail à faire"/>
    <w:basedOn w:val="2Procduretexte"/>
    <w:rsid w:val="00EF1421"/>
    <w:rPr>
      <w:rFonts w:ascii="Futura CondensedExtraBold" w:hAnsi="Futura CondensedExtraBold"/>
      <w:b w:val="0"/>
      <w:sz w:val="22"/>
      <w:szCs w:val="22"/>
    </w:rPr>
  </w:style>
  <w:style w:type="paragraph" w:customStyle="1" w:styleId="procdure">
    <w:name w:val="procédure"/>
    <w:basedOn w:val="2Procduretexte"/>
    <w:rsid w:val="00EF1421"/>
    <w:rPr>
      <w:sz w:val="20"/>
      <w:szCs w:val="20"/>
    </w:rPr>
  </w:style>
  <w:style w:type="character" w:styleId="Lienhypertexte">
    <w:name w:val="Hyperlink"/>
    <w:basedOn w:val="Policepardfaut"/>
    <w:uiPriority w:val="99"/>
    <w:rsid w:val="00537FA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610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6109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6109A"/>
  </w:style>
  <w:style w:type="paragraph" w:styleId="Textedebulles">
    <w:name w:val="Balloon Text"/>
    <w:basedOn w:val="Normal"/>
    <w:semiHidden/>
    <w:rsid w:val="00AA083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20789"/>
    <w:rPr>
      <w:rFonts w:ascii="Calibri" w:eastAsia="Calibri" w:hAnsi="Calibri" w:cs="Arial"/>
      <w:b/>
      <w:bCs/>
      <w:color w:val="000000"/>
      <w:sz w:val="22"/>
      <w:lang w:eastAsia="en-US"/>
    </w:rPr>
  </w:style>
  <w:style w:type="paragraph" w:styleId="Titre">
    <w:name w:val="Title"/>
    <w:basedOn w:val="Normal"/>
    <w:next w:val="Normal"/>
    <w:link w:val="TitreCar"/>
    <w:qFormat/>
    <w:rsid w:val="00120789"/>
    <w:pPr>
      <w:jc w:val="center"/>
    </w:pPr>
    <w:rPr>
      <w:rFonts w:ascii="Arial Black" w:hAnsi="Arial Black"/>
      <w:b/>
      <w:sz w:val="28"/>
    </w:rPr>
  </w:style>
  <w:style w:type="character" w:customStyle="1" w:styleId="TitreCar">
    <w:name w:val="Titre Car"/>
    <w:basedOn w:val="Policepardfaut"/>
    <w:link w:val="Titre"/>
    <w:rsid w:val="00120789"/>
    <w:rPr>
      <w:rFonts w:ascii="Arial Black" w:hAnsi="Arial Black" w:cs="Arial"/>
      <w:b/>
      <w:sz w:val="28"/>
    </w:rPr>
  </w:style>
  <w:style w:type="character" w:customStyle="1" w:styleId="Titre1Car">
    <w:name w:val="Titre 1 Car"/>
    <w:basedOn w:val="Policepardfaut"/>
    <w:link w:val="Titre1"/>
    <w:rsid w:val="00120789"/>
    <w:rPr>
      <w:rFonts w:ascii="Arial" w:eastAsia="Times New Roman" w:hAnsi="Arial" w:cs="Arial"/>
      <w:b/>
      <w:bCs/>
      <w:kern w:val="32"/>
      <w:sz w:val="22"/>
      <w:szCs w:val="32"/>
    </w:rPr>
  </w:style>
  <w:style w:type="paragraph" w:styleId="Paragraphedeliste">
    <w:name w:val="List Paragraph"/>
    <w:basedOn w:val="Normal"/>
    <w:uiPriority w:val="34"/>
    <w:qFormat/>
    <w:rsid w:val="00201770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443E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39403E"/>
    <w:rPr>
      <w:rFonts w:ascii="Arial" w:hAnsi="Arial" w:cs="Arial"/>
    </w:rPr>
  </w:style>
  <w:style w:type="character" w:styleId="lev">
    <w:name w:val="Strong"/>
    <w:aliases w:val="a texte"/>
    <w:basedOn w:val="Policepardfaut"/>
    <w:rsid w:val="0039403E"/>
    <w:rPr>
      <w:b/>
      <w:bCs/>
    </w:rPr>
  </w:style>
  <w:style w:type="paragraph" w:customStyle="1" w:styleId="3-Actiontexte">
    <w:name w:val="3 - Action  texte"/>
    <w:basedOn w:val="Normal"/>
    <w:rsid w:val="0039403E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0"/>
      <w:ind w:left="113" w:hanging="113"/>
      <w:jc w:val="both"/>
    </w:pPr>
    <w:rPr>
      <w:rFonts w:ascii="Arial Narrow" w:hAnsi="Arial Narrow" w:cs="Times New Roman"/>
      <w:sz w:val="18"/>
      <w:szCs w:val="18"/>
    </w:rPr>
  </w:style>
  <w:style w:type="paragraph" w:customStyle="1" w:styleId="2-Actiontitre">
    <w:name w:val="2 - Action titre"/>
    <w:rsid w:val="0039403E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jc w:val="both"/>
    </w:pPr>
    <w:rPr>
      <w:rFonts w:ascii="Arial Narrow" w:hAnsi="Arial Narrow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18" Type="http://schemas.openxmlformats.org/officeDocument/2006/relationships/image" Target="media/image11.tmp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tmp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tmp"/><Relationship Id="rId25" Type="http://schemas.openxmlformats.org/officeDocument/2006/relationships/image" Target="media/image18.tmp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image" Target="media/image13.tmp"/><Relationship Id="rId29" Type="http://schemas.openxmlformats.org/officeDocument/2006/relationships/image" Target="media/image22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tmp"/><Relationship Id="rId28" Type="http://schemas.openxmlformats.org/officeDocument/2006/relationships/image" Target="media/image21.emf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1.xml"/><Relationship Id="rId22" Type="http://schemas.openxmlformats.org/officeDocument/2006/relationships/image" Target="media/image15.emf"/><Relationship Id="rId27" Type="http://schemas.openxmlformats.org/officeDocument/2006/relationships/image" Target="media/image20.tmp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cterrier.com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tTerrier</dc:creator>
  <cp:lastModifiedBy>Claude Terrier</cp:lastModifiedBy>
  <cp:revision>24</cp:revision>
  <cp:lastPrinted>2005-06-29T23:40:00Z</cp:lastPrinted>
  <dcterms:created xsi:type="dcterms:W3CDTF">2011-01-19T13:05:00Z</dcterms:created>
  <dcterms:modified xsi:type="dcterms:W3CDTF">2024-01-08T00:00:00Z</dcterms:modified>
</cp:coreProperties>
</file>