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3" w:type="dxa"/>
        <w:shd w:val="clear" w:color="auto" w:fill="92D050"/>
        <w:tblLook w:val="04A0" w:firstRow="1" w:lastRow="0" w:firstColumn="1" w:lastColumn="0" w:noHBand="0" w:noVBand="1"/>
      </w:tblPr>
      <w:tblGrid>
        <w:gridCol w:w="1487"/>
        <w:gridCol w:w="6239"/>
        <w:gridCol w:w="2207"/>
      </w:tblGrid>
      <w:tr w:rsidR="00C01240" w:rsidRPr="00977935" w14:paraId="27E38DFF" w14:textId="77777777" w:rsidTr="00100E74">
        <w:tc>
          <w:tcPr>
            <w:tcW w:w="7726" w:type="dxa"/>
            <w:gridSpan w:val="2"/>
            <w:shd w:val="clear" w:color="auto" w:fill="92D050"/>
            <w:vAlign w:val="center"/>
          </w:tcPr>
          <w:p w14:paraId="05E23C13" w14:textId="77777777" w:rsidR="00C01240" w:rsidRPr="00B25722" w:rsidRDefault="00C01240" w:rsidP="00100E74">
            <w:pPr>
              <w:pStyle w:val="Titre2"/>
              <w:spacing w:before="0" w:after="0"/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B25722">
              <w:rPr>
                <w:rFonts w:ascii="Arial" w:hAnsi="Arial" w:cs="Arial"/>
                <w:sz w:val="28"/>
                <w:szCs w:val="22"/>
              </w:rPr>
              <w:t>Mission 2 – Créer une grille d’évaluation</w:t>
            </w:r>
          </w:p>
        </w:tc>
        <w:tc>
          <w:tcPr>
            <w:tcW w:w="2207" w:type="dxa"/>
            <w:shd w:val="clear" w:color="auto" w:fill="92D050"/>
          </w:tcPr>
          <w:p w14:paraId="53275B39" w14:textId="77777777" w:rsidR="00C01240" w:rsidRPr="00CE3CCE" w:rsidRDefault="00C01240" w:rsidP="00100E74">
            <w:pPr>
              <w:jc w:val="center"/>
              <w:rPr>
                <w:b/>
                <w:color w:val="FFFFFF" w:themeColor="background1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65CC4F4" wp14:editId="0FFCBA35">
                  <wp:extent cx="1264285" cy="536575"/>
                  <wp:effectExtent l="0" t="0" r="0" b="0"/>
                  <wp:docPr id="26" name="Image 2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240" w:rsidRPr="004E6EA6" w14:paraId="2FCBF140" w14:textId="77777777" w:rsidTr="00100E74">
        <w:tc>
          <w:tcPr>
            <w:tcW w:w="1487" w:type="dxa"/>
            <w:shd w:val="clear" w:color="auto" w:fill="92D050"/>
            <w:vAlign w:val="center"/>
          </w:tcPr>
          <w:p w14:paraId="5FCB45E1" w14:textId="77777777" w:rsidR="00C01240" w:rsidRPr="004E6EA6" w:rsidRDefault="00C01240" w:rsidP="00100E74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 xml:space="preserve">Durée : </w:t>
            </w:r>
            <w:r>
              <w:rPr>
                <w:szCs w:val="22"/>
              </w:rPr>
              <w:t>1 h</w:t>
            </w:r>
          </w:p>
        </w:tc>
        <w:tc>
          <w:tcPr>
            <w:tcW w:w="6239" w:type="dxa"/>
            <w:shd w:val="clear" w:color="auto" w:fill="92D050"/>
            <w:vAlign w:val="center"/>
          </w:tcPr>
          <w:p w14:paraId="1444A534" w14:textId="5A49BD47" w:rsidR="00C01240" w:rsidRPr="004E6EA6" w:rsidRDefault="00B25722" w:rsidP="00100E74">
            <w:pPr>
              <w:jc w:val="center"/>
              <w:rPr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59EF4128" wp14:editId="4AA378BE">
                  <wp:extent cx="324000" cy="324000"/>
                  <wp:effectExtent l="0" t="0" r="0" b="0"/>
                  <wp:docPr id="818152994" name="Graphique 81815299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61916" name="Graphique 14195619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noProof/>
              </w:rPr>
              <w:t xml:space="preserve">ou </w:t>
            </w:r>
            <w:r>
              <w:rPr>
                <w:bCs/>
                <w:noProof/>
              </w:rPr>
              <w:drawing>
                <wp:inline distT="0" distB="0" distL="0" distR="0" wp14:anchorId="7C5BE95C" wp14:editId="6D14748B">
                  <wp:extent cx="360000" cy="360000"/>
                  <wp:effectExtent l="0" t="0" r="0" b="2540"/>
                  <wp:docPr id="706662193" name="Graphique 70666219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66255" name="Graphique 64576625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shd w:val="clear" w:color="auto" w:fill="92D050"/>
            <w:vAlign w:val="center"/>
          </w:tcPr>
          <w:p w14:paraId="288274EA" w14:textId="77777777" w:rsidR="00C01240" w:rsidRPr="004E6EA6" w:rsidRDefault="00C01240" w:rsidP="00100E74">
            <w:pPr>
              <w:jc w:val="center"/>
              <w:rPr>
                <w:szCs w:val="22"/>
              </w:rPr>
            </w:pPr>
            <w:r w:rsidRPr="004E6EA6">
              <w:rPr>
                <w:szCs w:val="22"/>
              </w:rPr>
              <w:t>Source</w:t>
            </w:r>
          </w:p>
        </w:tc>
      </w:tr>
    </w:tbl>
    <w:p w14:paraId="2F8D2161" w14:textId="77777777" w:rsidR="00B25722" w:rsidRPr="00E07171" w:rsidRDefault="00B25722" w:rsidP="00B25722">
      <w:pPr>
        <w:spacing w:before="240" w:after="120"/>
        <w:rPr>
          <w:b/>
          <w:sz w:val="24"/>
        </w:rPr>
      </w:pPr>
      <w:r w:rsidRPr="00E07171">
        <w:rPr>
          <w:b/>
          <w:sz w:val="24"/>
        </w:rPr>
        <w:t>Contexte professionnel</w:t>
      </w:r>
    </w:p>
    <w:p w14:paraId="54465211" w14:textId="15448213" w:rsidR="00B25722" w:rsidRDefault="00B25722" w:rsidP="00B25722">
      <w:r w:rsidRPr="00CC5CC2">
        <w:t>Le directeur commercial</w:t>
      </w:r>
      <w:r>
        <w:t xml:space="preserve">, M. Secchi, </w:t>
      </w:r>
      <w:r w:rsidRPr="00CC5CC2">
        <w:t xml:space="preserve">doit organiser </w:t>
      </w:r>
      <w:r w:rsidR="002466AB">
        <w:t>l</w:t>
      </w:r>
      <w:r>
        <w:t>es entretiens d’</w:t>
      </w:r>
      <w:r w:rsidRPr="00CC5CC2">
        <w:t>évaluation des 3 commerciaux de la société</w:t>
      </w:r>
      <w:r>
        <w:t>. I</w:t>
      </w:r>
      <w:r w:rsidRPr="00CC5CC2">
        <w:t xml:space="preserve">l souhaite </w:t>
      </w:r>
      <w:r>
        <w:t>disposer d’</w:t>
      </w:r>
      <w:r w:rsidRPr="00CC5CC2">
        <w:t>un outil qui lui permette d</w:t>
      </w:r>
      <w:r>
        <w:t>’</w:t>
      </w:r>
      <w:r w:rsidRPr="00CC5CC2">
        <w:t>évalu</w:t>
      </w:r>
      <w:r>
        <w:t>er</w:t>
      </w:r>
      <w:r w:rsidRPr="00CC5CC2">
        <w:t xml:space="preserve"> </w:t>
      </w:r>
      <w:r>
        <w:t>différentes compétences et qualités professionnelles et</w:t>
      </w:r>
      <w:r w:rsidRPr="00CC5CC2">
        <w:t xml:space="preserve"> </w:t>
      </w:r>
      <w:r>
        <w:t>personnelles de chaque salarié.</w:t>
      </w:r>
    </w:p>
    <w:p w14:paraId="051D8C82" w14:textId="77777777" w:rsidR="002466AB" w:rsidRDefault="002466AB" w:rsidP="002466AB">
      <w:pPr>
        <w:spacing w:before="120"/>
      </w:pPr>
      <w:r w:rsidRPr="008135B1">
        <w:t xml:space="preserve">Il vous demande </w:t>
      </w:r>
      <w:r>
        <w:t>réfléchir à une</w:t>
      </w:r>
      <w:r w:rsidRPr="008135B1">
        <w:t xml:space="preserve"> grille d'évaluation</w:t>
      </w:r>
      <w:r>
        <w:t xml:space="preserve"> des commerciaux.</w:t>
      </w:r>
      <w:r w:rsidRPr="008135B1">
        <w:t xml:space="preserve"> </w:t>
      </w:r>
      <w:r>
        <w:t>I</w:t>
      </w:r>
      <w:r w:rsidRPr="008135B1">
        <w:t>l vous a présenté</w:t>
      </w:r>
      <w:r>
        <w:t>,</w:t>
      </w:r>
      <w:r w:rsidRPr="008135B1">
        <w:t xml:space="preserve"> au cours d'un entretien</w:t>
      </w:r>
      <w:r>
        <w:t>,</w:t>
      </w:r>
      <w:r w:rsidRPr="008135B1">
        <w:t xml:space="preserve"> les différents aspect</w:t>
      </w:r>
      <w:r>
        <w:t>s</w:t>
      </w:r>
      <w:r w:rsidRPr="008135B1">
        <w:t xml:space="preserve"> qu</w:t>
      </w:r>
      <w:r>
        <w:t>’il</w:t>
      </w:r>
      <w:r w:rsidRPr="008135B1">
        <w:t xml:space="preserve"> souhaite évalu</w:t>
      </w:r>
      <w:r>
        <w:t>er (</w:t>
      </w:r>
      <w:r w:rsidRPr="007B4FE9">
        <w:rPr>
          <w:b/>
          <w:bCs/>
        </w:rPr>
        <w:t>document</w:t>
      </w:r>
      <w:r>
        <w:t>).</w:t>
      </w:r>
      <w:r w:rsidRPr="008135B1">
        <w:t xml:space="preserve"> </w:t>
      </w:r>
    </w:p>
    <w:p w14:paraId="038F2056" w14:textId="77777777" w:rsidR="002466AB" w:rsidRPr="00E85447" w:rsidRDefault="002466AB" w:rsidP="002466AB">
      <w:pPr>
        <w:spacing w:before="240" w:after="120"/>
        <w:rPr>
          <w:b/>
          <w:sz w:val="24"/>
        </w:rPr>
      </w:pPr>
      <w:r w:rsidRPr="00E85447">
        <w:rPr>
          <w:b/>
          <w:sz w:val="24"/>
        </w:rPr>
        <w:t>Travail à faire</w:t>
      </w:r>
    </w:p>
    <w:p w14:paraId="24D8367F" w14:textId="77777777" w:rsidR="002466AB" w:rsidRDefault="002466AB" w:rsidP="002466AB">
      <w:r>
        <w:t>P</w:t>
      </w:r>
      <w:r w:rsidRPr="00216ACB">
        <w:t>ropose</w:t>
      </w:r>
      <w:r>
        <w:t>z</w:t>
      </w:r>
      <w:r w:rsidRPr="00216ACB">
        <w:t xml:space="preserve"> une grille d'évaluation</w:t>
      </w:r>
      <w:r>
        <w:t xml:space="preserve"> </w:t>
      </w:r>
      <w:r w:rsidRPr="00216ACB">
        <w:t>qui pourra</w:t>
      </w:r>
      <w:r>
        <w:t xml:space="preserve"> </w:t>
      </w:r>
      <w:r w:rsidRPr="00216ACB">
        <w:t>être utilisé</w:t>
      </w:r>
      <w:r>
        <w:t>e</w:t>
      </w:r>
      <w:r w:rsidRPr="00216ACB">
        <w:t xml:space="preserve"> par</w:t>
      </w:r>
      <w:r>
        <w:t xml:space="preserve"> M. Secchi </w:t>
      </w:r>
      <w:r w:rsidRPr="00216ACB">
        <w:t xml:space="preserve">lors de </w:t>
      </w:r>
      <w:r>
        <w:t>s</w:t>
      </w:r>
      <w:r w:rsidRPr="00216ACB">
        <w:t>es entretiens</w:t>
      </w:r>
      <w:r>
        <w:t>. Les contraintes à respecter et l</w:t>
      </w:r>
      <w:r w:rsidRPr="00216ACB">
        <w:t xml:space="preserve">es </w:t>
      </w:r>
      <w:r>
        <w:t>critères à</w:t>
      </w:r>
      <w:r w:rsidRPr="00216ACB">
        <w:t xml:space="preserve"> évaluer </w:t>
      </w:r>
      <w:r>
        <w:t>vous</w:t>
      </w:r>
      <w:r w:rsidRPr="00216ACB">
        <w:t xml:space="preserve"> sont remis dans le </w:t>
      </w:r>
      <w:r w:rsidRPr="00216ACB">
        <w:rPr>
          <w:b/>
          <w:bCs/>
        </w:rPr>
        <w:t>document</w:t>
      </w:r>
      <w:r>
        <w:t>.</w:t>
      </w:r>
      <w:r w:rsidRPr="00216ACB">
        <w:t xml:space="preserve"> </w:t>
      </w:r>
    </w:p>
    <w:p w14:paraId="15AF62E8" w14:textId="77777777" w:rsidR="002466AB" w:rsidRDefault="002466AB" w:rsidP="002466AB"/>
    <w:p w14:paraId="04721DAD" w14:textId="77777777" w:rsidR="002466AB" w:rsidRDefault="002466AB" w:rsidP="002466AB"/>
    <w:p w14:paraId="28E91C96" w14:textId="77777777" w:rsidR="002466AB" w:rsidRPr="004708D0" w:rsidRDefault="002466AB" w:rsidP="002466AB">
      <w:pPr>
        <w:rPr>
          <w:b/>
          <w:bCs/>
          <w:sz w:val="24"/>
          <w:szCs w:val="32"/>
        </w:rPr>
      </w:pPr>
      <w:r w:rsidRPr="004708D0">
        <w:rPr>
          <w:b/>
          <w:bCs/>
          <w:color w:val="FFFFFF" w:themeColor="background1"/>
          <w:sz w:val="24"/>
          <w:szCs w:val="32"/>
          <w:highlight w:val="red"/>
        </w:rPr>
        <w:t>Doc. </w:t>
      </w:r>
      <w:r w:rsidRPr="004708D0">
        <w:rPr>
          <w:b/>
          <w:bCs/>
          <w:color w:val="FFFFFF" w:themeColor="background1"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>Contraintes à respecter et aspects à évaluer</w:t>
      </w:r>
    </w:p>
    <w:p w14:paraId="5D170C53" w14:textId="77777777" w:rsidR="00B25722" w:rsidRDefault="00B25722" w:rsidP="00B25722">
      <w:pPr>
        <w:spacing w:before="120"/>
      </w:pPr>
      <w:r w:rsidRPr="00216ACB">
        <w:t xml:space="preserve">Pour chaque critère </w:t>
      </w:r>
      <w:r>
        <w:t>M. Secchi</w:t>
      </w:r>
      <w:r w:rsidRPr="00216ACB">
        <w:t xml:space="preserve"> doit pouvoir indiquer son degré de satisfaction</w:t>
      </w:r>
      <w:r>
        <w:t xml:space="preserve"> actuel</w:t>
      </w:r>
      <w:r w:rsidRPr="00216ACB">
        <w:t xml:space="preserve"> et </w:t>
      </w:r>
      <w:r>
        <w:t xml:space="preserve">pouvoir </w:t>
      </w:r>
      <w:r w:rsidRPr="00216ACB">
        <w:t>préciser les objectifs ou les améliorations que le commercial devra apporter au cours de l'année à venir</w:t>
      </w:r>
      <w:r>
        <w:t>.</w:t>
      </w:r>
    </w:p>
    <w:p w14:paraId="5840C430" w14:textId="77777777" w:rsidR="00B25722" w:rsidRDefault="00B25722" w:rsidP="00B25722">
      <w:pPr>
        <w:spacing w:before="120"/>
      </w:pPr>
      <w:r>
        <w:t>Un espace devra être réservé pour saisir des commentaires et pour faire signer les participants à l’entretien.</w:t>
      </w:r>
    </w:p>
    <w:p w14:paraId="54BB7C99" w14:textId="77777777" w:rsidR="00B25722" w:rsidRDefault="00B25722" w:rsidP="00B25722">
      <w:pPr>
        <w:jc w:val="left"/>
      </w:pPr>
    </w:p>
    <w:p w14:paraId="07520FDF" w14:textId="59F4AD26" w:rsidR="002466AB" w:rsidRDefault="002466AB" w:rsidP="00B25722">
      <w:pPr>
        <w:jc w:val="left"/>
      </w:pPr>
      <w:r>
        <w:rPr>
          <w:b/>
          <w:bCs/>
          <w:sz w:val="24"/>
          <w:szCs w:val="32"/>
        </w:rPr>
        <w:t>Aspects à évaluer</w:t>
      </w:r>
      <w:r w:rsidRPr="00F15614">
        <w:t xml:space="preserve"> </w:t>
      </w:r>
    </w:p>
    <w:p w14:paraId="37A7DC0A" w14:textId="544572CD" w:rsidR="00B25722" w:rsidRDefault="00B25722" w:rsidP="00B25722">
      <w:pPr>
        <w:jc w:val="left"/>
      </w:pPr>
      <w:r w:rsidRPr="00F15614">
        <w:t xml:space="preserve">J'ai dressé une liste des différents </w:t>
      </w:r>
      <w:r>
        <w:t>éléments</w:t>
      </w:r>
      <w:r w:rsidRPr="00F15614">
        <w:t xml:space="preserve"> qu'il me semble important d'évaluer chez chaque commercial</w:t>
      </w:r>
      <w:r>
        <w:t>.</w:t>
      </w:r>
      <w:r w:rsidRPr="00F15614">
        <w:t xml:space="preserve"> </w:t>
      </w:r>
    </w:p>
    <w:p w14:paraId="3DB13909" w14:textId="25326A02" w:rsidR="00B25722" w:rsidRDefault="00B25722" w:rsidP="00B25722">
      <w:pPr>
        <w:spacing w:before="120"/>
      </w:pPr>
      <w:r w:rsidRPr="00F15614">
        <w:rPr>
          <w:b/>
          <w:bCs/>
        </w:rPr>
        <w:t>les savoir-faire et compétences professionnelles</w:t>
      </w:r>
      <w:r>
        <w:t xml:space="preserve">. </w:t>
      </w:r>
      <w:r w:rsidRPr="00F15614">
        <w:t>Il me semble important d'évaluer tout d'abord la qualité et la quantité de travail fourni</w:t>
      </w:r>
      <w:r>
        <w:t xml:space="preserve"> qui sont des éléments clés de la réussite professionnelle, </w:t>
      </w:r>
      <w:r w:rsidRPr="00F15614">
        <w:t xml:space="preserve">l'engagement </w:t>
      </w:r>
      <w:r>
        <w:t xml:space="preserve">et l’investissement </w:t>
      </w:r>
      <w:r w:rsidRPr="00F15614">
        <w:t>du commercial dans</w:t>
      </w:r>
      <w:r>
        <w:t xml:space="preserve"> ses </w:t>
      </w:r>
      <w:r w:rsidRPr="00F15614">
        <w:t>missions</w:t>
      </w:r>
      <w:r>
        <w:t xml:space="preserve">, sa pugnacité et sa persévérance pour atteindre ses objectifs </w:t>
      </w:r>
      <w:r w:rsidRPr="00F15614">
        <w:t>et l</w:t>
      </w:r>
      <w:r>
        <w:t>a</w:t>
      </w:r>
      <w:r w:rsidRPr="00F15614">
        <w:t xml:space="preserve"> pertinence </w:t>
      </w:r>
      <w:r>
        <w:t>ou l’adaptation de ses</w:t>
      </w:r>
      <w:r w:rsidRPr="00F15614">
        <w:t xml:space="preserve"> prises de décision</w:t>
      </w:r>
      <w:r>
        <w:t xml:space="preserve"> aux situations rencontrées.</w:t>
      </w:r>
    </w:p>
    <w:p w14:paraId="52E5DA19" w14:textId="77777777" w:rsidR="00B25722" w:rsidRDefault="00B25722" w:rsidP="00B25722">
      <w:pPr>
        <w:spacing w:before="120"/>
      </w:pPr>
      <w:r w:rsidRPr="00F15614">
        <w:rPr>
          <w:b/>
          <w:bCs/>
        </w:rPr>
        <w:t>la qualité des relations avec les clients</w:t>
      </w:r>
      <w:r>
        <w:t> : l</w:t>
      </w:r>
      <w:r w:rsidRPr="00F15614">
        <w:t xml:space="preserve">e commercial doit nouer une relation de qualité </w:t>
      </w:r>
      <w:r>
        <w:t xml:space="preserve">et de confiance </w:t>
      </w:r>
      <w:r w:rsidRPr="00F15614">
        <w:t xml:space="preserve">avec les clients pour mieux les </w:t>
      </w:r>
      <w:r>
        <w:t xml:space="preserve">convaincre et les </w:t>
      </w:r>
      <w:r w:rsidRPr="00F15614">
        <w:t>satisfaire</w:t>
      </w:r>
      <w:r>
        <w:t>. P</w:t>
      </w:r>
      <w:r w:rsidRPr="00F15614">
        <w:t xml:space="preserve">our cela il doit être fiable </w:t>
      </w:r>
      <w:r>
        <w:t xml:space="preserve">dans ses propos et dans ses actes </w:t>
      </w:r>
      <w:r w:rsidRPr="00F15614">
        <w:t xml:space="preserve">et respecter </w:t>
      </w:r>
      <w:r>
        <w:t>les</w:t>
      </w:r>
      <w:r w:rsidRPr="00F15614">
        <w:t xml:space="preserve"> objectifs et les échéances</w:t>
      </w:r>
      <w:r>
        <w:t xml:space="preserve"> qui sont annoncés dans les contrats.</w:t>
      </w:r>
      <w:r w:rsidRPr="00F15614">
        <w:t xml:space="preserve"> </w:t>
      </w:r>
    </w:p>
    <w:p w14:paraId="56ECC407" w14:textId="77777777" w:rsidR="00B25722" w:rsidRDefault="00B25722" w:rsidP="00B25722">
      <w:pPr>
        <w:spacing w:before="120"/>
      </w:pPr>
      <w:r w:rsidRPr="006E635E">
        <w:rPr>
          <w:b/>
          <w:bCs/>
        </w:rPr>
        <w:t>l'autonomie professionnelle</w:t>
      </w:r>
      <w:r>
        <w:t> : i</w:t>
      </w:r>
      <w:r w:rsidRPr="00354415">
        <w:t xml:space="preserve">l est important que le commercial sache travailler seul </w:t>
      </w:r>
      <w:r>
        <w:t xml:space="preserve">et en tout autonomie </w:t>
      </w:r>
      <w:r w:rsidRPr="00354415">
        <w:t xml:space="preserve">sans </w:t>
      </w:r>
      <w:r>
        <w:t xml:space="preserve">avoir à se référer constamment à son </w:t>
      </w:r>
      <w:r w:rsidRPr="00354415">
        <w:t>superviseur</w:t>
      </w:r>
      <w:r>
        <w:t xml:space="preserve"> ou supérieur hiérarchique. Il doit savoir </w:t>
      </w:r>
      <w:r w:rsidRPr="00354415">
        <w:t xml:space="preserve">prendre des initiatives adaptées </w:t>
      </w:r>
      <w:r>
        <w:t xml:space="preserve">aux </w:t>
      </w:r>
      <w:r w:rsidRPr="00354415">
        <w:t>situations variées qu'il est susceptible de rencontrer</w:t>
      </w:r>
      <w:r>
        <w:t>,</w:t>
      </w:r>
      <w:r w:rsidRPr="00354415">
        <w:t xml:space="preserve"> notamment lorsqu'elles sont imprévu</w:t>
      </w:r>
      <w:r>
        <w:t>e</w:t>
      </w:r>
      <w:r w:rsidRPr="00354415">
        <w:t>s</w:t>
      </w:r>
      <w:r>
        <w:t>. I</w:t>
      </w:r>
      <w:r w:rsidRPr="00354415">
        <w:t>l doit être capable de résoudre rapidement les problèmes en toute autonomie</w:t>
      </w:r>
      <w:r>
        <w:t>.</w:t>
      </w:r>
    </w:p>
    <w:p w14:paraId="54291D4E" w14:textId="77777777" w:rsidR="00B25722" w:rsidRDefault="00B25722" w:rsidP="00B25722">
      <w:pPr>
        <w:spacing w:before="120"/>
      </w:pPr>
      <w:r w:rsidRPr="006E635E">
        <w:rPr>
          <w:b/>
          <w:bCs/>
        </w:rPr>
        <w:t>le savoir-être dans l'entreprise</w:t>
      </w:r>
      <w:r>
        <w:t xml:space="preserve"> : </w:t>
      </w:r>
      <w:r w:rsidRPr="00354415">
        <w:t xml:space="preserve">l'entreprise est une unité de vie </w:t>
      </w:r>
      <w:r>
        <w:t xml:space="preserve">et le commercial doit avoir un grand sens du collectif et s’intégrer dans une équipe. Il doit avoir </w:t>
      </w:r>
      <w:r w:rsidRPr="00354415">
        <w:t xml:space="preserve">une volonté de coopérer avec ses collègues </w:t>
      </w:r>
      <w:r>
        <w:t>en partageant</w:t>
      </w:r>
      <w:r w:rsidRPr="00354415">
        <w:t xml:space="preserve"> des informations</w:t>
      </w:r>
      <w:r>
        <w:t xml:space="preserve">. Il doit nouer </w:t>
      </w:r>
      <w:r w:rsidRPr="00354415">
        <w:t xml:space="preserve">des relations de qualité </w:t>
      </w:r>
      <w:r>
        <w:t xml:space="preserve">et respectueuses </w:t>
      </w:r>
      <w:r w:rsidRPr="00354415">
        <w:t xml:space="preserve">avec ses partenaires commerciaux </w:t>
      </w:r>
      <w:r>
        <w:t>ainsi qu’</w:t>
      </w:r>
      <w:r w:rsidRPr="00354415">
        <w:t>avec les autres membres du personnel</w:t>
      </w:r>
      <w:r>
        <w:t xml:space="preserve">. Cette qualité relationnelle passe également par une attention quotidienne aux autres, par une capacité d’écoute et un </w:t>
      </w:r>
      <w:r w:rsidRPr="00354415">
        <w:t xml:space="preserve">respect </w:t>
      </w:r>
      <w:r>
        <w:t xml:space="preserve">des horaires pour les réunions et les rendez-vous par exemple. </w:t>
      </w:r>
      <w:r w:rsidRPr="00354415">
        <w:t xml:space="preserve"> </w:t>
      </w:r>
    </w:p>
    <w:p w14:paraId="48560E3B" w14:textId="77777777" w:rsidR="00B25722" w:rsidRDefault="00B25722" w:rsidP="00B25722">
      <w:pPr>
        <w:spacing w:before="120"/>
      </w:pPr>
      <w:r w:rsidRPr="00216ACB">
        <w:rPr>
          <w:b/>
          <w:bCs/>
        </w:rPr>
        <w:t>L’investissement dans l'entreprise</w:t>
      </w:r>
      <w:r>
        <w:t> : j’</w:t>
      </w:r>
      <w:r w:rsidRPr="00354415">
        <w:t>attends du salarié une grande capacité agir dans l'intérêt de l'entreprise</w:t>
      </w:r>
      <w:r>
        <w:t xml:space="preserve">. Il doit accepter et </w:t>
      </w:r>
      <w:r w:rsidRPr="00354415">
        <w:t xml:space="preserve">s'inscrire dans la culture de </w:t>
      </w:r>
      <w:r>
        <w:t>la société et</w:t>
      </w:r>
      <w:r w:rsidRPr="00354415">
        <w:t xml:space="preserve"> en respecter les règles qui ont été défini</w:t>
      </w:r>
      <w:r>
        <w:t>e</w:t>
      </w:r>
      <w:r w:rsidRPr="00354415">
        <w:t>s au sein de cette collectivité humaine</w:t>
      </w:r>
      <w:r>
        <w:t>.</w:t>
      </w:r>
      <w:r w:rsidRPr="00354415">
        <w:t xml:space="preserve"> </w:t>
      </w:r>
    </w:p>
    <w:p w14:paraId="286CBF8F" w14:textId="77777777" w:rsidR="00B25722" w:rsidRDefault="00B25722" w:rsidP="00B25722">
      <w:pPr>
        <w:spacing w:before="120"/>
        <w:jc w:val="left"/>
      </w:pPr>
    </w:p>
    <w:p w14:paraId="39EA897A" w14:textId="5696757F" w:rsidR="00EF3B6A" w:rsidRPr="00EF3B6A" w:rsidRDefault="00EF3B6A" w:rsidP="00EF3B6A">
      <w:pPr>
        <w:spacing w:before="120" w:after="120"/>
        <w:jc w:val="left"/>
        <w:rPr>
          <w:b/>
          <w:bCs/>
          <w:sz w:val="24"/>
          <w:szCs w:val="32"/>
        </w:rPr>
      </w:pPr>
      <w:r w:rsidRPr="00EF3B6A">
        <w:rPr>
          <w:b/>
          <w:bCs/>
          <w:sz w:val="24"/>
          <w:szCs w:val="32"/>
        </w:rPr>
        <w:t>Réponses</w:t>
      </w:r>
    </w:p>
    <w:p w14:paraId="42C8CAC6" w14:textId="41ABF5AD" w:rsidR="00EF3B6A" w:rsidRDefault="00EF3B6A" w:rsidP="00EF3B6A">
      <w:r>
        <w:t>P</w:t>
      </w:r>
      <w:r w:rsidRPr="00216ACB">
        <w:t>ropose</w:t>
      </w:r>
      <w:r>
        <w:t>z</w:t>
      </w:r>
      <w:r w:rsidRPr="00216ACB">
        <w:t xml:space="preserve"> une grille d'évaluation</w:t>
      </w:r>
      <w:r>
        <w:t xml:space="preserve"> </w:t>
      </w:r>
      <w:r w:rsidRPr="00216ACB">
        <w:t>qui pourra</w:t>
      </w:r>
      <w:r>
        <w:t xml:space="preserve"> </w:t>
      </w:r>
      <w:r w:rsidRPr="00216ACB">
        <w:t>être utilisé</w:t>
      </w:r>
      <w:r>
        <w:t>e</w:t>
      </w:r>
      <w:r w:rsidRPr="00216ACB">
        <w:t xml:space="preserve"> par</w:t>
      </w:r>
      <w:r>
        <w:t xml:space="preserve"> M. Secchi </w:t>
      </w:r>
      <w:r w:rsidRPr="00216ACB">
        <w:t xml:space="preserve">lors de </w:t>
      </w:r>
      <w:r w:rsidR="00B25722">
        <w:t>s</w:t>
      </w:r>
      <w:r w:rsidRPr="00216ACB">
        <w:t>es entretiens d'évaluation</w:t>
      </w:r>
      <w:r>
        <w:t xml:space="preserve">. </w:t>
      </w:r>
    </w:p>
    <w:p w14:paraId="23F4C139" w14:textId="77777777" w:rsidR="00C01240" w:rsidRDefault="00C01240" w:rsidP="00C01240">
      <w:pPr>
        <w:spacing w:before="120"/>
        <w:jc w:val="left"/>
      </w:pPr>
    </w:p>
    <w:p w14:paraId="7FA57840" w14:textId="77777777" w:rsidR="00C01240" w:rsidRDefault="00C01240" w:rsidP="00C01240">
      <w:pPr>
        <w:spacing w:before="120"/>
        <w:jc w:val="left"/>
      </w:pPr>
    </w:p>
    <w:p w14:paraId="0A033992" w14:textId="77777777" w:rsidR="00C01240" w:rsidRDefault="00C01240" w:rsidP="00C01240">
      <w:pPr>
        <w:spacing w:before="120"/>
        <w:jc w:val="left"/>
      </w:pPr>
    </w:p>
    <w:sectPr w:rsidR="00C01240" w:rsidSect="00C0124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40"/>
    <w:rsid w:val="002466AB"/>
    <w:rsid w:val="00363D39"/>
    <w:rsid w:val="00717364"/>
    <w:rsid w:val="00B25722"/>
    <w:rsid w:val="00C01240"/>
    <w:rsid w:val="00E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618"/>
  <w15:chartTrackingRefBased/>
  <w15:docId w15:val="{2CF7E998-E181-4D0F-9899-5E937FF6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4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C01240"/>
    <w:pPr>
      <w:keepLines/>
      <w:widowControl w:val="0"/>
      <w:overflowPunct w:val="0"/>
      <w:autoSpaceDE w:val="0"/>
      <w:autoSpaceDN w:val="0"/>
      <w:adjustRightInd w:val="0"/>
      <w:spacing w:before="120" w:after="120" w:line="300" w:lineRule="atLeast"/>
      <w:textAlignment w:val="baseline"/>
      <w:outlineLvl w:val="1"/>
    </w:pPr>
    <w:rPr>
      <w:rFonts w:ascii="Arial Black" w:hAnsi="Arial Black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1240"/>
    <w:rPr>
      <w:rFonts w:ascii="Arial Black" w:eastAsia="Times New Roman" w:hAnsi="Arial Black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C01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2021-02-04T08:26:00Z</dcterms:created>
  <dcterms:modified xsi:type="dcterms:W3CDTF">2024-12-02T14:03:00Z</dcterms:modified>
</cp:coreProperties>
</file>