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10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17"/>
        <w:gridCol w:w="4994"/>
        <w:gridCol w:w="834"/>
      </w:tblGrid>
      <w:tr w:rsidR="001E73A5" w:rsidRPr="00033DCF" w14:paraId="58AAD645" w14:textId="77777777" w:rsidTr="002A6950">
        <w:tc>
          <w:tcPr>
            <w:tcW w:w="10105" w:type="dxa"/>
            <w:gridSpan w:val="4"/>
            <w:shd w:val="clear" w:color="auto" w:fill="FFFF00"/>
          </w:tcPr>
          <w:p w14:paraId="71AE51B4" w14:textId="77777777" w:rsidR="00033DCF" w:rsidRDefault="001E73A5" w:rsidP="002A6950">
            <w:pPr>
              <w:pStyle w:val="Titre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033DCF">
              <w:rPr>
                <w:rFonts w:ascii="Arial" w:hAnsi="Arial" w:cs="Arial"/>
                <w:sz w:val="28"/>
                <w:szCs w:val="22"/>
              </w:rPr>
              <w:br w:type="page"/>
            </w:r>
            <w:bookmarkStart w:id="0" w:name="_QCM_1_–"/>
            <w:bookmarkEnd w:id="0"/>
            <w:r w:rsidRPr="00033DCF">
              <w:rPr>
                <w:rFonts w:ascii="Arial" w:hAnsi="Arial" w:cs="Arial"/>
                <w:sz w:val="28"/>
                <w:szCs w:val="22"/>
              </w:rPr>
              <w:t xml:space="preserve">Chapitre 7 - Préparer et mettre en place l’évaluation des salariés </w:t>
            </w:r>
          </w:p>
          <w:p w14:paraId="49D7036A" w14:textId="56A421B7" w:rsidR="001E73A5" w:rsidRPr="00033DCF" w:rsidRDefault="001E73A5" w:rsidP="002A6950">
            <w:pPr>
              <w:pStyle w:val="Titre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033DCF">
              <w:rPr>
                <w:rFonts w:ascii="Arial" w:hAnsi="Arial" w:cs="Arial"/>
                <w:sz w:val="28"/>
                <w:szCs w:val="22"/>
              </w:rPr>
              <w:t>QCM</w:t>
            </w:r>
          </w:p>
        </w:tc>
      </w:tr>
      <w:tr w:rsidR="001E73A5" w:rsidRPr="00122C45" w14:paraId="2DC92BC0" w14:textId="77777777" w:rsidTr="002A6950">
        <w:tc>
          <w:tcPr>
            <w:tcW w:w="3460" w:type="dxa"/>
            <w:shd w:val="clear" w:color="auto" w:fill="FFFF00"/>
          </w:tcPr>
          <w:p w14:paraId="2CEAE9F6" w14:textId="77777777" w:rsidR="001E73A5" w:rsidRPr="00122C45" w:rsidRDefault="001E73A5" w:rsidP="00EE0EAF">
            <w:pPr>
              <w:spacing w:before="20" w:after="20"/>
              <w:jc w:val="center"/>
              <w:rPr>
                <w:b/>
                <w:sz w:val="18"/>
                <w:szCs w:val="20"/>
              </w:rPr>
            </w:pPr>
            <w:r w:rsidRPr="00122C45">
              <w:rPr>
                <w:b/>
                <w:sz w:val="18"/>
                <w:szCs w:val="20"/>
              </w:rPr>
              <w:t>Questions</w:t>
            </w:r>
          </w:p>
        </w:tc>
        <w:tc>
          <w:tcPr>
            <w:tcW w:w="817" w:type="dxa"/>
            <w:shd w:val="clear" w:color="auto" w:fill="FFFF00"/>
          </w:tcPr>
          <w:p w14:paraId="4B1E547D" w14:textId="77777777" w:rsidR="001E73A5" w:rsidRPr="00122C45" w:rsidRDefault="001E73A5" w:rsidP="00EE0EAF">
            <w:pPr>
              <w:spacing w:before="20" w:after="20"/>
              <w:jc w:val="center"/>
              <w:rPr>
                <w:b/>
                <w:sz w:val="18"/>
                <w:szCs w:val="20"/>
              </w:rPr>
            </w:pPr>
            <w:r w:rsidRPr="00122C45">
              <w:rPr>
                <w:b/>
                <w:sz w:val="18"/>
                <w:szCs w:val="20"/>
              </w:rPr>
              <w:t>Avant</w:t>
            </w:r>
          </w:p>
        </w:tc>
        <w:tc>
          <w:tcPr>
            <w:tcW w:w="4994" w:type="dxa"/>
            <w:shd w:val="clear" w:color="auto" w:fill="FFFF00"/>
          </w:tcPr>
          <w:p w14:paraId="659C1C3F" w14:textId="77777777" w:rsidR="001E73A5" w:rsidRPr="00122C45" w:rsidRDefault="001E73A5" w:rsidP="00EE0EAF">
            <w:pPr>
              <w:spacing w:before="20" w:after="20"/>
              <w:jc w:val="center"/>
              <w:rPr>
                <w:b/>
                <w:sz w:val="18"/>
                <w:szCs w:val="20"/>
              </w:rPr>
            </w:pPr>
            <w:r w:rsidRPr="00122C45">
              <w:rPr>
                <w:b/>
                <w:sz w:val="18"/>
                <w:szCs w:val="20"/>
              </w:rPr>
              <w:t>Réponses</w:t>
            </w:r>
          </w:p>
        </w:tc>
        <w:tc>
          <w:tcPr>
            <w:tcW w:w="834" w:type="dxa"/>
            <w:shd w:val="clear" w:color="auto" w:fill="FFFF00"/>
          </w:tcPr>
          <w:p w14:paraId="30F478C0" w14:textId="77777777" w:rsidR="001E73A5" w:rsidRPr="00122C45" w:rsidRDefault="001E73A5" w:rsidP="00EE0EAF">
            <w:pPr>
              <w:spacing w:before="20" w:after="20"/>
              <w:jc w:val="center"/>
              <w:rPr>
                <w:b/>
                <w:sz w:val="18"/>
                <w:szCs w:val="20"/>
              </w:rPr>
            </w:pPr>
            <w:r w:rsidRPr="00122C45">
              <w:rPr>
                <w:b/>
                <w:sz w:val="18"/>
                <w:szCs w:val="20"/>
              </w:rPr>
              <w:t>Après</w:t>
            </w:r>
          </w:p>
        </w:tc>
      </w:tr>
      <w:tr w:rsidR="001E73A5" w:rsidRPr="00122C45" w14:paraId="60488D96" w14:textId="77777777" w:rsidTr="002A6950">
        <w:trPr>
          <w:trHeight w:val="340"/>
        </w:trPr>
        <w:tc>
          <w:tcPr>
            <w:tcW w:w="3460" w:type="dxa"/>
            <w:vMerge w:val="restart"/>
            <w:vAlign w:val="center"/>
          </w:tcPr>
          <w:p w14:paraId="19A041F7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1</w:t>
            </w:r>
          </w:p>
          <w:p w14:paraId="340F52B5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L’entretien d’évaluation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9377960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AE4C983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Arial Unicode MS" w:eastAsia="Arial Unicode MS" w:hAnsi="Arial Unicode MS" w:cs="Arial Unicode MS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461385AC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Est une obligation légale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49044621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5FC049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015C86C" w14:textId="77777777" w:rsidTr="002A6950">
        <w:tc>
          <w:tcPr>
            <w:tcW w:w="3460" w:type="dxa"/>
            <w:vMerge/>
            <w:vAlign w:val="center"/>
          </w:tcPr>
          <w:p w14:paraId="5A6C9C04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97101261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3AA2E35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02BB5830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Est facultative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1791552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6832CE0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15AAEABF" w14:textId="77777777" w:rsidTr="002A6950">
        <w:tc>
          <w:tcPr>
            <w:tcW w:w="3460" w:type="dxa"/>
            <w:vMerge/>
            <w:vAlign w:val="center"/>
          </w:tcPr>
          <w:p w14:paraId="5EB6895C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8159843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BC07C1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42666F61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Concerne toute les entreprises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4084637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6ECBA5F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23F865C" w14:textId="77777777" w:rsidTr="002A6950">
        <w:tc>
          <w:tcPr>
            <w:tcW w:w="3460" w:type="dxa"/>
            <w:vMerge/>
            <w:vAlign w:val="center"/>
          </w:tcPr>
          <w:p w14:paraId="58FC5828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0470698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3CEEE4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14978A9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Concerne les entreprise</w:t>
            </w:r>
            <w:r>
              <w:rPr>
                <w:szCs w:val="20"/>
              </w:rPr>
              <w:t>s</w:t>
            </w:r>
            <w:r w:rsidRPr="00122C45">
              <w:rPr>
                <w:szCs w:val="20"/>
              </w:rPr>
              <w:t xml:space="preserve"> </w:t>
            </w:r>
            <w:r>
              <w:rPr>
                <w:szCs w:val="20"/>
              </w:rPr>
              <w:t>de plus de 50 salariés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220169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4AC54D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BBB2CBF" w14:textId="77777777" w:rsidTr="00813696">
        <w:tc>
          <w:tcPr>
            <w:tcW w:w="3460" w:type="dxa"/>
            <w:vMerge w:val="restart"/>
            <w:shd w:val="clear" w:color="auto" w:fill="D5DCE4" w:themeFill="text2" w:themeFillTint="33"/>
            <w:vAlign w:val="center"/>
          </w:tcPr>
          <w:p w14:paraId="4A12517C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2</w:t>
            </w:r>
          </w:p>
          <w:p w14:paraId="3BCCE8A0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L’entretien professionnel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20941609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3F050F2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40231A84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Est une obligation légale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7511596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1DBD218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BAB4356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56B0A840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0604457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52338BAC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1E8218F5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Est facultative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9528310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00042FD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6CB8E743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34430EFD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8023434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0BA2D1F6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005D79E0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Concerne toute les entreprises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68899487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1D193FF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1203254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0C8CE476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3239459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142544BB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74CA86CF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Concerne les entreprise</w:t>
            </w:r>
            <w:r>
              <w:rPr>
                <w:szCs w:val="20"/>
              </w:rPr>
              <w:t>s</w:t>
            </w:r>
            <w:r w:rsidRPr="00122C45">
              <w:rPr>
                <w:szCs w:val="20"/>
              </w:rPr>
              <w:t xml:space="preserve"> </w:t>
            </w:r>
            <w:r>
              <w:rPr>
                <w:szCs w:val="20"/>
              </w:rPr>
              <w:t>de plus de 50 salariés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3096262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18A29AFA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2C443914" w14:textId="77777777" w:rsidTr="002A6950">
        <w:tc>
          <w:tcPr>
            <w:tcW w:w="3460" w:type="dxa"/>
            <w:vMerge w:val="restart"/>
            <w:vAlign w:val="center"/>
          </w:tcPr>
          <w:p w14:paraId="3B377B43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3</w:t>
            </w:r>
          </w:p>
          <w:p w14:paraId="5A807C6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L’entretien d’évaluation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6295216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E3144B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1325533C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E</w:t>
            </w:r>
            <w:r>
              <w:rPr>
                <w:szCs w:val="20"/>
              </w:rPr>
              <w:t>s</w:t>
            </w:r>
            <w:r w:rsidRPr="00122C45">
              <w:rPr>
                <w:szCs w:val="20"/>
              </w:rPr>
              <w:t>t à l'initiative du CS</w:t>
            </w:r>
            <w:r>
              <w:rPr>
                <w:szCs w:val="20"/>
              </w:rPr>
              <w:t>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50150449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9F6CDDC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14C0B19D" w14:textId="77777777" w:rsidTr="002A6950">
        <w:tc>
          <w:tcPr>
            <w:tcW w:w="3460" w:type="dxa"/>
            <w:vMerge/>
            <w:vAlign w:val="center"/>
          </w:tcPr>
          <w:p w14:paraId="504E8B08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770848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03898C8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464A198E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Est à</w:t>
            </w:r>
            <w:r w:rsidRPr="00122C45">
              <w:rPr>
                <w:szCs w:val="20"/>
              </w:rPr>
              <w:t xml:space="preserve"> l'initiative du salarié 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29182686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23C341D1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D11E03C" w14:textId="77777777" w:rsidTr="002A6950">
        <w:tc>
          <w:tcPr>
            <w:tcW w:w="3460" w:type="dxa"/>
            <w:vMerge/>
            <w:vAlign w:val="center"/>
          </w:tcPr>
          <w:p w14:paraId="3F6AA0D6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13829332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8A9128C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093978C7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Est à l’initiative de l’employeur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0546582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CDB1DC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694FFF6C" w14:textId="77777777" w:rsidTr="002A6950">
        <w:tc>
          <w:tcPr>
            <w:tcW w:w="3460" w:type="dxa"/>
            <w:vMerge/>
            <w:vAlign w:val="center"/>
          </w:tcPr>
          <w:p w14:paraId="31D45DB3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1952969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B1B784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27E1932F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Est à</w:t>
            </w:r>
            <w:r w:rsidRPr="00122C45">
              <w:rPr>
                <w:szCs w:val="20"/>
              </w:rPr>
              <w:t xml:space="preserve"> l'initiative</w:t>
            </w:r>
            <w:r>
              <w:rPr>
                <w:szCs w:val="20"/>
              </w:rPr>
              <w:t xml:space="preserve"> des syndicats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02805890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3D83AA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906414A" w14:textId="77777777" w:rsidTr="00813696">
        <w:tc>
          <w:tcPr>
            <w:tcW w:w="3460" w:type="dxa"/>
            <w:vMerge w:val="restart"/>
            <w:shd w:val="clear" w:color="auto" w:fill="D5DCE4" w:themeFill="text2" w:themeFillTint="33"/>
            <w:vAlign w:val="center"/>
          </w:tcPr>
          <w:p w14:paraId="3D06C6C0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>Question 4</w:t>
            </w:r>
          </w:p>
          <w:p w14:paraId="48037889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L’entretien professionnel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3504120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4833EFDE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0B85F829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E</w:t>
            </w:r>
            <w:r>
              <w:rPr>
                <w:szCs w:val="20"/>
              </w:rPr>
              <w:t>s</w:t>
            </w:r>
            <w:r w:rsidRPr="00122C45">
              <w:rPr>
                <w:szCs w:val="20"/>
              </w:rPr>
              <w:t>t à l'initiative du CS</w:t>
            </w:r>
            <w:r>
              <w:rPr>
                <w:szCs w:val="20"/>
              </w:rPr>
              <w:t>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48735924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2D8DEE93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D65ADF6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40037D17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636375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60E2A096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7137946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Est à</w:t>
            </w:r>
            <w:r w:rsidRPr="00122C45">
              <w:rPr>
                <w:szCs w:val="20"/>
              </w:rPr>
              <w:t xml:space="preserve"> l'initiative du salarié 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26606896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7C44FB3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20D77B98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40CFBFDC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5803971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7D0040B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0DC0D9D3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Est à l’initiative de l’employeur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58321362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3A711FA3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CB49B05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05AD45B9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7285843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635872F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533F66BD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Est à</w:t>
            </w:r>
            <w:r w:rsidRPr="00122C45">
              <w:rPr>
                <w:szCs w:val="20"/>
              </w:rPr>
              <w:t xml:space="preserve"> l'initiative</w:t>
            </w:r>
            <w:r>
              <w:rPr>
                <w:szCs w:val="20"/>
              </w:rPr>
              <w:t xml:space="preserve"> des syndicats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5685434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425547E9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3F16324" w14:textId="77777777" w:rsidTr="002A6950">
        <w:tc>
          <w:tcPr>
            <w:tcW w:w="3460" w:type="dxa"/>
            <w:vMerge w:val="restart"/>
            <w:vAlign w:val="center"/>
          </w:tcPr>
          <w:p w14:paraId="17AC05CE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>Question 5</w:t>
            </w:r>
          </w:p>
          <w:p w14:paraId="3D677465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 w:rsidRPr="00122C45">
              <w:rPr>
                <w:szCs w:val="20"/>
              </w:rPr>
              <w:t>L’entretien professionnel</w:t>
            </w:r>
            <w:r>
              <w:rPr>
                <w:szCs w:val="20"/>
              </w:rPr>
              <w:t xml:space="preserve"> doit être organisé tous les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202115085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4E9284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3FB9E5C2" w14:textId="7FA4C17A" w:rsidR="001E73A5" w:rsidRPr="00122C45" w:rsidRDefault="009E0548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="001E73A5">
              <w:rPr>
                <w:szCs w:val="20"/>
              </w:rPr>
              <w:t>an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28211702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59B01A6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B09D905" w14:textId="77777777" w:rsidTr="002A6950">
        <w:tc>
          <w:tcPr>
            <w:tcW w:w="3460" w:type="dxa"/>
            <w:vMerge/>
            <w:vAlign w:val="center"/>
          </w:tcPr>
          <w:p w14:paraId="6E753CBC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1024575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22A7DE4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1D070583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 ans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83513451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316B4383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A802D03" w14:textId="77777777" w:rsidTr="002A6950">
        <w:tc>
          <w:tcPr>
            <w:tcW w:w="3460" w:type="dxa"/>
            <w:vMerge/>
            <w:vAlign w:val="center"/>
          </w:tcPr>
          <w:p w14:paraId="43D78C41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29958261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F2C61C5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24AF995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 ans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3035378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F9A38C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C2C108D" w14:textId="77777777" w:rsidTr="00813696">
        <w:tc>
          <w:tcPr>
            <w:tcW w:w="3460" w:type="dxa"/>
            <w:vMerge w:val="restart"/>
            <w:shd w:val="clear" w:color="auto" w:fill="D5DCE4" w:themeFill="text2" w:themeFillTint="33"/>
            <w:vAlign w:val="center"/>
          </w:tcPr>
          <w:p w14:paraId="024BB152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>Question 6</w:t>
            </w:r>
          </w:p>
          <w:p w14:paraId="2CDE597A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Les entretiens sont assurés par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200295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691B6A1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5BC31F12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 dirigeant de l’entreprise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1490126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678BE06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DCA3B9A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4183E237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3875834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7B8A2E85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7F279CA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 supérieur hiérarchique de l’entreprise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4697209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2DB181B8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8978D9C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225D2890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8563129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6AE9D6D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27E37DE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Un intervenant extérieur neutre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394695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5D61B63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17BF4376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39204D4C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38125349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27423C38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330D017E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Des collègues du salarié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67163889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14FF0DC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B14B36F" w14:textId="77777777" w:rsidTr="002A6950">
        <w:tc>
          <w:tcPr>
            <w:tcW w:w="3460" w:type="dxa"/>
            <w:vMerge w:val="restart"/>
            <w:vAlign w:val="center"/>
          </w:tcPr>
          <w:p w14:paraId="1F8BCF00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>Question 7</w:t>
            </w:r>
          </w:p>
          <w:p w14:paraId="5190F144" w14:textId="52E34278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Lors de l’entretien le salarié peut être 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67707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4084955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396324EB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Accompagné d’un représentant du personnel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7797554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2B8C292F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231852B5" w14:textId="77777777" w:rsidTr="002A6950">
        <w:tc>
          <w:tcPr>
            <w:tcW w:w="3460" w:type="dxa"/>
            <w:vMerge/>
          </w:tcPr>
          <w:p w14:paraId="24348E7B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6593697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F4AC068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41C40057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Accompagné d’un délégué syndical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91505854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74DEA0A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C96EBF9" w14:textId="77777777" w:rsidTr="002A6950">
        <w:tc>
          <w:tcPr>
            <w:tcW w:w="3460" w:type="dxa"/>
            <w:vMerge/>
          </w:tcPr>
          <w:p w14:paraId="7729B1C2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3983572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5954EAC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1BF7E53E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Accompagné d’un collègue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1465884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0223D5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44D4FCBF" w14:textId="77777777" w:rsidTr="002A6950">
        <w:tc>
          <w:tcPr>
            <w:tcW w:w="3460" w:type="dxa"/>
            <w:vMerge/>
          </w:tcPr>
          <w:p w14:paraId="14E774FE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8393488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0E7FFD55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5F265D2D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Ne peut pas être accompagné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6548316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5DD1632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EF8F03B" w14:textId="77777777" w:rsidTr="00813696">
        <w:tc>
          <w:tcPr>
            <w:tcW w:w="3460" w:type="dxa"/>
            <w:vMerge w:val="restart"/>
            <w:shd w:val="clear" w:color="auto" w:fill="D5DCE4" w:themeFill="text2" w:themeFillTint="33"/>
            <w:vAlign w:val="center"/>
          </w:tcPr>
          <w:p w14:paraId="39F10CB8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>Question 8</w:t>
            </w:r>
          </w:p>
          <w:p w14:paraId="6F81C6CF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Un entretien à 360° est un entretien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2202121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60B4D67A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1494FA16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Avec plusieurs responsables du salarié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7736794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324AE9D2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1A9B8F92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2F250A8F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97479969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3B12E4FE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5EE7C454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Qui concerne le vie professionnelle et personnelle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3921182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7C63C578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032C967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5CDF9AFF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43836439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094A0301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7761F315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Qui se situe à l’extérieur de l’entreprise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2875461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03B775E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4A18BBD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27654DE2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9382081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7469AC4B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1503A73E" w14:textId="25DDA70E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Qui inclu</w:t>
            </w:r>
            <w:r w:rsidR="00813696">
              <w:rPr>
                <w:szCs w:val="20"/>
              </w:rPr>
              <w:t>t</w:t>
            </w:r>
            <w:r w:rsidRPr="00D132DD">
              <w:rPr>
                <w:szCs w:val="20"/>
              </w:rPr>
              <w:t xml:space="preserve"> des collègues et partenaires du salarié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4161747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4833C1E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FA84CE1" w14:textId="77777777" w:rsidTr="002A6950">
        <w:tc>
          <w:tcPr>
            <w:tcW w:w="3460" w:type="dxa"/>
            <w:vMerge w:val="restart"/>
            <w:vAlign w:val="center"/>
          </w:tcPr>
          <w:p w14:paraId="447A9193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9</w:t>
            </w:r>
          </w:p>
          <w:p w14:paraId="2D2F8BEC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Sélectionnez les thèmes qui peuvent être abordés à l’occasion d’un entretien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1036875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4179635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67EA2EF1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Compétences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9958295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E17BC87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3C57D636" w14:textId="77777777" w:rsidTr="002A6950">
        <w:tc>
          <w:tcPr>
            <w:tcW w:w="3460" w:type="dxa"/>
            <w:vMerge/>
            <w:vAlign w:val="center"/>
          </w:tcPr>
          <w:p w14:paraId="469A124E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4002582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FBD0784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31D609E0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Syndicalismes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5024630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B45B5AE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4EF7021" w14:textId="77777777" w:rsidTr="002A6950">
        <w:tc>
          <w:tcPr>
            <w:tcW w:w="3460" w:type="dxa"/>
            <w:vMerge/>
            <w:vAlign w:val="center"/>
          </w:tcPr>
          <w:p w14:paraId="10C1B527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1310086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24F6358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6AA3206D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Performances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89628077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0F1FE060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2DB42934" w14:textId="77777777" w:rsidTr="002A6950">
        <w:tc>
          <w:tcPr>
            <w:tcW w:w="3460" w:type="dxa"/>
            <w:vMerge/>
            <w:vAlign w:val="center"/>
          </w:tcPr>
          <w:p w14:paraId="00AD971B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73011608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1E8A969D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45C0DA88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Culture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68655415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128C5C0D" w14:textId="77777777" w:rsidR="001E73A5" w:rsidRPr="00122C45" w:rsidRDefault="001E73A5" w:rsidP="002A695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0EBD5E5F" w14:textId="77777777" w:rsidTr="002A6950">
        <w:tc>
          <w:tcPr>
            <w:tcW w:w="3460" w:type="dxa"/>
            <w:vMerge/>
            <w:vAlign w:val="center"/>
          </w:tcPr>
          <w:p w14:paraId="739D787E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3756949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B247A59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41769CD9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Religion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49594963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E6BF5B0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6FA3667" w14:textId="77777777" w:rsidTr="002A6950">
        <w:tc>
          <w:tcPr>
            <w:tcW w:w="3460" w:type="dxa"/>
            <w:vMerge/>
            <w:vAlign w:val="center"/>
          </w:tcPr>
          <w:p w14:paraId="11DA18B0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0881881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76F1D7EC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36F57D95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Formation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1350611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02DF98EC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C57EE08" w14:textId="77777777" w:rsidTr="00813696">
        <w:tc>
          <w:tcPr>
            <w:tcW w:w="3460" w:type="dxa"/>
            <w:vMerge w:val="restart"/>
            <w:shd w:val="clear" w:color="auto" w:fill="D5DCE4" w:themeFill="text2" w:themeFillTint="33"/>
            <w:vAlign w:val="center"/>
          </w:tcPr>
          <w:p w14:paraId="5805EEC0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10</w:t>
            </w:r>
          </w:p>
          <w:p w14:paraId="76A52AB7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Les personnes qui peuvent avoir accès aux résultats de l’entretien d’évaluation sont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0054791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3964AF0F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669CA099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Le dirigeant de l’entreprise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5775867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21C9F8BB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F67C578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3453896A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743761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03CB7F8D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30E9081C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 supérieur hiérarchique du salarié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0587024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76E8E360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C65AA3F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2B0F8681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31145834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0DA7CAA6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7915F63A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 xml:space="preserve">Les collègues du salarié 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63537956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5A940A8D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448CBCC2" w14:textId="77777777" w:rsidTr="00813696">
        <w:tc>
          <w:tcPr>
            <w:tcW w:w="3460" w:type="dxa"/>
            <w:vMerge/>
            <w:shd w:val="clear" w:color="auto" w:fill="D5DCE4" w:themeFill="text2" w:themeFillTint="33"/>
            <w:vAlign w:val="center"/>
          </w:tcPr>
          <w:p w14:paraId="634129B9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9731340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  <w:shd w:val="clear" w:color="auto" w:fill="D5DCE4" w:themeFill="text2" w:themeFillTint="33"/>
              </w:tcPr>
              <w:p w14:paraId="55EA7B58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shd w:val="clear" w:color="auto" w:fill="D5DCE4" w:themeFill="text2" w:themeFillTint="33"/>
            <w:vAlign w:val="center"/>
          </w:tcPr>
          <w:p w14:paraId="1F8AB058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</w:t>
            </w:r>
            <w:r w:rsidRPr="00D132DD">
              <w:rPr>
                <w:szCs w:val="20"/>
              </w:rPr>
              <w:t xml:space="preserve">e salarié 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47891747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  <w:shd w:val="clear" w:color="auto" w:fill="D5DCE4" w:themeFill="text2" w:themeFillTint="33"/>
              </w:tcPr>
              <w:p w14:paraId="269BDD7D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602D3774" w14:textId="77777777" w:rsidTr="002A6950">
        <w:tc>
          <w:tcPr>
            <w:tcW w:w="3460" w:type="dxa"/>
            <w:vMerge w:val="restart"/>
            <w:vAlign w:val="center"/>
          </w:tcPr>
          <w:p w14:paraId="663228BA" w14:textId="77777777" w:rsidR="001E73A5" w:rsidRPr="00122C45" w:rsidRDefault="001E73A5" w:rsidP="002A6950">
            <w:pPr>
              <w:jc w:val="left"/>
              <w:rPr>
                <w:rFonts w:ascii="Arial Black" w:hAnsi="Arial Black"/>
                <w:szCs w:val="20"/>
              </w:rPr>
            </w:pPr>
            <w:r w:rsidRPr="00122C45">
              <w:rPr>
                <w:rFonts w:ascii="Arial Black" w:hAnsi="Arial Black"/>
                <w:szCs w:val="20"/>
              </w:rPr>
              <w:t xml:space="preserve">Question </w:t>
            </w:r>
            <w:r>
              <w:rPr>
                <w:rFonts w:ascii="Arial Black" w:hAnsi="Arial Black"/>
                <w:szCs w:val="20"/>
              </w:rPr>
              <w:t>11</w:t>
            </w:r>
          </w:p>
          <w:p w14:paraId="2D516800" w14:textId="77777777" w:rsidR="001E73A5" w:rsidRPr="00122C45" w:rsidRDefault="001E73A5" w:rsidP="002A695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Les critères d’évaluation du salarié doivent être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5161207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270F8837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19E97302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rFonts w:cs="Arial"/>
                <w:szCs w:val="20"/>
              </w:rPr>
              <w:t>Objectifs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8090880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2BEDE314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7010F5C7" w14:textId="77777777" w:rsidTr="002A6950">
        <w:tc>
          <w:tcPr>
            <w:tcW w:w="3460" w:type="dxa"/>
            <w:vMerge/>
            <w:vAlign w:val="center"/>
          </w:tcPr>
          <w:p w14:paraId="41B53807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164084026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60334B0B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2AD2D16B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rFonts w:cs="Arial"/>
                <w:szCs w:val="20"/>
              </w:rPr>
              <w:t>Vérifiables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5208613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4B8C957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583A8B76" w14:textId="77777777" w:rsidTr="002A6950">
        <w:tc>
          <w:tcPr>
            <w:tcW w:w="3460" w:type="dxa"/>
            <w:vMerge/>
            <w:vAlign w:val="center"/>
          </w:tcPr>
          <w:p w14:paraId="55B1D824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90723066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22BDB8DE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6369E3AE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rFonts w:cs="Arial"/>
                <w:szCs w:val="20"/>
              </w:rPr>
              <w:t>Connus du salarié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73562870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0506B8A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73A5" w:rsidRPr="00122C45" w14:paraId="6D151BB2" w14:textId="77777777" w:rsidTr="002A6950">
        <w:tc>
          <w:tcPr>
            <w:tcW w:w="3460" w:type="dxa"/>
            <w:vMerge/>
            <w:vAlign w:val="center"/>
          </w:tcPr>
          <w:p w14:paraId="5905114C" w14:textId="77777777" w:rsidR="001E73A5" w:rsidRPr="00122C45" w:rsidRDefault="001E73A5" w:rsidP="002A6950">
            <w:pPr>
              <w:jc w:val="left"/>
              <w:rPr>
                <w:szCs w:val="20"/>
              </w:rPr>
            </w:pP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74186398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17" w:type="dxa"/>
              </w:tcPr>
              <w:p w14:paraId="32756BE0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4" w:type="dxa"/>
            <w:vAlign w:val="center"/>
          </w:tcPr>
          <w:p w14:paraId="5DB82CFE" w14:textId="77777777" w:rsidR="001E73A5" w:rsidRPr="00D132DD" w:rsidRDefault="001E73A5" w:rsidP="002A6950">
            <w:pPr>
              <w:jc w:val="left"/>
              <w:rPr>
                <w:szCs w:val="20"/>
              </w:rPr>
            </w:pPr>
            <w:r w:rsidRPr="00D132DD">
              <w:rPr>
                <w:szCs w:val="20"/>
              </w:rPr>
              <w:t>Humains</w:t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77926286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834" w:type="dxa"/>
              </w:tcPr>
              <w:p w14:paraId="7DA2E416" w14:textId="77777777" w:rsidR="001E73A5" w:rsidRPr="00122C45" w:rsidRDefault="001E73A5" w:rsidP="002A6950">
                <w:pPr>
                  <w:jc w:val="center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122C45">
                  <w:rPr>
                    <w:rFonts w:ascii="MS Gothic" w:eastAsia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DD477AB" w14:textId="77777777" w:rsidR="001E73A5" w:rsidRPr="00122C45" w:rsidRDefault="001E73A5" w:rsidP="001E73A5">
      <w:pPr>
        <w:ind w:left="424"/>
        <w:rPr>
          <w:rStyle w:val="Lienhypertexte"/>
          <w:rFonts w:cs="Arial"/>
          <w:szCs w:val="20"/>
        </w:rPr>
      </w:pPr>
    </w:p>
    <w:p w14:paraId="58B05EE6" w14:textId="77777777" w:rsidR="001E73A5" w:rsidRDefault="001E73A5"/>
    <w:sectPr w:rsidR="001E73A5" w:rsidSect="001E73A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A5"/>
    <w:rsid w:val="00033DCF"/>
    <w:rsid w:val="001E73A5"/>
    <w:rsid w:val="0029434C"/>
    <w:rsid w:val="00813696"/>
    <w:rsid w:val="009E0548"/>
    <w:rsid w:val="00E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B2FB"/>
  <w15:chartTrackingRefBased/>
  <w15:docId w15:val="{637E1DC2-AB41-4E8C-A945-4A11D0FC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E73A5"/>
    <w:pPr>
      <w:keepLines/>
      <w:widowControl w:val="0"/>
      <w:overflowPunct w:val="0"/>
      <w:autoSpaceDE w:val="0"/>
      <w:autoSpaceDN w:val="0"/>
      <w:adjustRightInd w:val="0"/>
      <w:spacing w:before="120" w:after="120" w:line="300" w:lineRule="atLeast"/>
      <w:textAlignment w:val="baseline"/>
      <w:outlineLvl w:val="1"/>
    </w:pPr>
    <w:rPr>
      <w:rFonts w:ascii="Arial Black" w:hAnsi="Arial Black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E73A5"/>
    <w:rPr>
      <w:rFonts w:ascii="Arial Black" w:eastAsia="Times New Roman" w:hAnsi="Arial Black" w:cs="Times New Roman"/>
      <w:b/>
      <w:sz w:val="24"/>
      <w:szCs w:val="20"/>
      <w:lang w:eastAsia="fr-FR"/>
    </w:rPr>
  </w:style>
  <w:style w:type="character" w:styleId="Lienhypertexte">
    <w:name w:val="Hyperlink"/>
    <w:uiPriority w:val="99"/>
    <w:rsid w:val="001E73A5"/>
    <w:rPr>
      <w:strike w:val="0"/>
      <w:dstrike w:val="0"/>
      <w:color w:val="333333"/>
      <w:u w:val="none"/>
      <w:effect w:val="none"/>
    </w:rPr>
  </w:style>
  <w:style w:type="table" w:styleId="Grilledutableau">
    <w:name w:val="Table Grid"/>
    <w:basedOn w:val="TableauNormal"/>
    <w:uiPriority w:val="59"/>
    <w:rsid w:val="001E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2021-02-01T15:41:00Z</dcterms:created>
  <dcterms:modified xsi:type="dcterms:W3CDTF">2024-11-30T14:43:00Z</dcterms:modified>
</cp:coreProperties>
</file>