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31" w:type="dxa"/>
        <w:shd w:val="clear" w:color="auto" w:fill="92D050"/>
        <w:tblLayout w:type="fixed"/>
        <w:tblLook w:val="04A0" w:firstRow="1" w:lastRow="0" w:firstColumn="1" w:lastColumn="0" w:noHBand="0" w:noVBand="1"/>
      </w:tblPr>
      <w:tblGrid>
        <w:gridCol w:w="1528"/>
        <w:gridCol w:w="7114"/>
        <w:gridCol w:w="1389"/>
      </w:tblGrid>
      <w:tr w:rsidR="00BF4386" w:rsidRPr="00977935" w14:paraId="1A55ACFA" w14:textId="77777777" w:rsidTr="004554CB">
        <w:tc>
          <w:tcPr>
            <w:tcW w:w="8642" w:type="dxa"/>
            <w:gridSpan w:val="2"/>
            <w:shd w:val="clear" w:color="auto" w:fill="92D050"/>
            <w:vAlign w:val="center"/>
          </w:tcPr>
          <w:p w14:paraId="54A89A6B" w14:textId="0715D58A" w:rsidR="00BF4386" w:rsidRPr="00215902" w:rsidRDefault="00BF4386" w:rsidP="004A02D1">
            <w:pPr>
              <w:pStyle w:val="Titre2"/>
              <w:jc w:val="center"/>
            </w:pPr>
            <w:bookmarkStart w:id="0" w:name="_Hlk62166764"/>
            <w:r>
              <w:t xml:space="preserve">Mission </w:t>
            </w:r>
            <w:r w:rsidR="008E6063">
              <w:t>8</w:t>
            </w:r>
            <w:r>
              <w:t xml:space="preserve"> – </w:t>
            </w:r>
            <w:r w:rsidRPr="006C0187">
              <w:rPr>
                <w:rFonts w:cs="Arial"/>
              </w:rPr>
              <w:t xml:space="preserve">Calculer les droits </w:t>
            </w:r>
            <w:r>
              <w:rPr>
                <w:rFonts w:cs="Arial"/>
              </w:rPr>
              <w:t>au projet de transition professionnelle</w:t>
            </w:r>
          </w:p>
        </w:tc>
        <w:tc>
          <w:tcPr>
            <w:tcW w:w="1389" w:type="dxa"/>
            <w:shd w:val="clear" w:color="auto" w:fill="92D050"/>
          </w:tcPr>
          <w:p w14:paraId="6338EFD5" w14:textId="62C6059B" w:rsidR="00BF4386" w:rsidRPr="00977935" w:rsidRDefault="004554CB" w:rsidP="004A02D1">
            <w:pPr>
              <w:pStyle w:val="Titre2"/>
              <w:spacing w:before="0" w:after="0"/>
              <w:jc w:val="center"/>
            </w:pPr>
            <w:r>
              <w:rPr>
                <w:b w:val="0"/>
                <w:noProof/>
                <w:color w:val="262626" w:themeColor="text1" w:themeTint="D9"/>
                <w:sz w:val="36"/>
                <w:szCs w:val="36"/>
              </w:rPr>
              <w:drawing>
                <wp:inline distT="0" distB="0" distL="0" distR="0" wp14:anchorId="61D1F182" wp14:editId="4E2AFF23">
                  <wp:extent cx="737670" cy="720000"/>
                  <wp:effectExtent l="0" t="0" r="5715" b="4445"/>
                  <wp:docPr id="874580370" name="Image 1" descr="Une image contenant logo, Emblème, Mar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465" name="Image 1" descr="Une image contenant logo, Emblème, Marque,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670" cy="720000"/>
                          </a:xfrm>
                          <a:prstGeom prst="rect">
                            <a:avLst/>
                          </a:prstGeom>
                        </pic:spPr>
                      </pic:pic>
                    </a:graphicData>
                  </a:graphic>
                </wp:inline>
              </w:drawing>
            </w:r>
          </w:p>
        </w:tc>
      </w:tr>
      <w:tr w:rsidR="00BF4386" w:rsidRPr="004E6EA6" w14:paraId="1F7D25A1" w14:textId="77777777" w:rsidTr="004554CB">
        <w:tc>
          <w:tcPr>
            <w:tcW w:w="1528" w:type="dxa"/>
            <w:shd w:val="clear" w:color="auto" w:fill="92D050"/>
            <w:vAlign w:val="center"/>
          </w:tcPr>
          <w:p w14:paraId="63D9AA31" w14:textId="77777777" w:rsidR="00BF4386" w:rsidRPr="004E6EA6" w:rsidRDefault="00BF4386" w:rsidP="004A02D1">
            <w:pPr>
              <w:jc w:val="center"/>
              <w:rPr>
                <w:szCs w:val="22"/>
              </w:rPr>
            </w:pPr>
            <w:r w:rsidRPr="004E6EA6">
              <w:rPr>
                <w:szCs w:val="22"/>
              </w:rPr>
              <w:t xml:space="preserve">Durée : </w:t>
            </w:r>
            <w:r>
              <w:rPr>
                <w:szCs w:val="22"/>
              </w:rPr>
              <w:t xml:space="preserve">30’ </w:t>
            </w:r>
          </w:p>
        </w:tc>
        <w:tc>
          <w:tcPr>
            <w:tcW w:w="7114" w:type="dxa"/>
            <w:shd w:val="clear" w:color="auto" w:fill="92D050"/>
            <w:vAlign w:val="center"/>
          </w:tcPr>
          <w:p w14:paraId="3062FC8F" w14:textId="02DFE508" w:rsidR="00BF4386" w:rsidRPr="004E6EA6" w:rsidRDefault="008E6063" w:rsidP="004A02D1">
            <w:pPr>
              <w:jc w:val="center"/>
              <w:rPr>
                <w:szCs w:val="22"/>
              </w:rPr>
            </w:pPr>
            <w:r>
              <w:rPr>
                <w:bCs/>
                <w:noProof/>
              </w:rPr>
              <w:drawing>
                <wp:inline distT="0" distB="0" distL="0" distR="0" wp14:anchorId="62620E3D" wp14:editId="66C92C0D">
                  <wp:extent cx="324000" cy="324000"/>
                  <wp:effectExtent l="0" t="0" r="0" b="0"/>
                  <wp:docPr id="630986173" name="Graphique 6309861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4EABE329" wp14:editId="33368013">
                  <wp:extent cx="360000" cy="360000"/>
                  <wp:effectExtent l="0" t="0" r="0" b="2540"/>
                  <wp:docPr id="1756879607" name="Graphique 175687960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tc>
        <w:tc>
          <w:tcPr>
            <w:tcW w:w="1389" w:type="dxa"/>
            <w:shd w:val="clear" w:color="auto" w:fill="92D050"/>
            <w:vAlign w:val="center"/>
          </w:tcPr>
          <w:p w14:paraId="607FBCDC" w14:textId="77777777" w:rsidR="00BF4386" w:rsidRPr="004E6EA6" w:rsidRDefault="00BF4386" w:rsidP="004A02D1">
            <w:pPr>
              <w:jc w:val="center"/>
              <w:rPr>
                <w:szCs w:val="22"/>
              </w:rPr>
            </w:pPr>
            <w:r w:rsidRPr="004E6EA6">
              <w:rPr>
                <w:szCs w:val="22"/>
              </w:rPr>
              <w:t>Source</w:t>
            </w:r>
          </w:p>
        </w:tc>
      </w:tr>
    </w:tbl>
    <w:p w14:paraId="1F1965EF" w14:textId="77777777" w:rsidR="00BF4386" w:rsidRPr="006E360A" w:rsidRDefault="00BF4386" w:rsidP="00BA75C8">
      <w:pPr>
        <w:spacing w:before="120" w:after="120"/>
        <w:rPr>
          <w:b/>
          <w:sz w:val="24"/>
          <w:szCs w:val="32"/>
        </w:rPr>
      </w:pPr>
      <w:r w:rsidRPr="006E360A">
        <w:rPr>
          <w:b/>
          <w:sz w:val="24"/>
          <w:szCs w:val="32"/>
        </w:rPr>
        <w:t>Contexte professionnel</w:t>
      </w:r>
    </w:p>
    <w:p w14:paraId="38E50DB3" w14:textId="0E1E2294" w:rsidR="00BF4386" w:rsidRDefault="004554CB" w:rsidP="00BF4386">
      <w:r w:rsidRPr="006C0187">
        <w:t>M</w:t>
      </w:r>
      <w:r w:rsidRPr="006C0187">
        <w:rPr>
          <w:vertAlign w:val="superscript"/>
        </w:rPr>
        <w:t>me</w:t>
      </w:r>
      <w:r w:rsidRPr="006C0187">
        <w:t xml:space="preserve"> </w:t>
      </w:r>
      <w:r>
        <w:t>Ravilly</w:t>
      </w:r>
      <w:r w:rsidRPr="006C0187">
        <w:t xml:space="preserve"> est salarié</w:t>
      </w:r>
      <w:r>
        <w:t>e</w:t>
      </w:r>
      <w:r w:rsidRPr="006C0187">
        <w:t xml:space="preserve"> de la société depuis le </w:t>
      </w:r>
      <w:r>
        <w:t>1</w:t>
      </w:r>
      <w:r w:rsidRPr="006C0187">
        <w:rPr>
          <w:vertAlign w:val="superscript"/>
        </w:rPr>
        <w:t>er</w:t>
      </w:r>
      <w:r>
        <w:t xml:space="preserve"> </w:t>
      </w:r>
      <w:r w:rsidRPr="006C0187">
        <w:t>décembre 2014</w:t>
      </w:r>
      <w:r>
        <w:t>. Elle</w:t>
      </w:r>
      <w:r w:rsidRPr="006C0187">
        <w:t xml:space="preserve"> bénéficie d'un CDI à temps</w:t>
      </w:r>
      <w:r w:rsidRPr="009A04AE">
        <w:t xml:space="preserve"> </w:t>
      </w:r>
      <w:r w:rsidRPr="006C0187">
        <w:t>plein</w:t>
      </w:r>
      <w:r>
        <w:t>. Elle</w:t>
      </w:r>
      <w:r w:rsidRPr="006C0187">
        <w:t xml:space="preserve"> envisage de se reconvertir et d'ouvrir un restaurant avec son époux</w:t>
      </w:r>
      <w:r>
        <w:t>. E</w:t>
      </w:r>
      <w:r w:rsidRPr="006C0187">
        <w:t xml:space="preserve">lle demande à bénéficier </w:t>
      </w:r>
      <w:r>
        <w:t>d’une formation dans le cadre du dispositif de transition personnelle</w:t>
      </w:r>
      <w:r w:rsidRPr="006C0187">
        <w:t xml:space="preserve"> pour suivre une formation de </w:t>
      </w:r>
      <w:r>
        <w:t>100 heures</w:t>
      </w:r>
      <w:r w:rsidRPr="006C0187">
        <w:t xml:space="preserve"> </w:t>
      </w:r>
      <w:r>
        <w:t>d’atelier culinaire.</w:t>
      </w:r>
    </w:p>
    <w:p w14:paraId="5930ADA2" w14:textId="072D44B2" w:rsidR="004554CB" w:rsidRDefault="004554CB" w:rsidP="00BF4386">
      <w:r>
        <w:t>La formation est facturée par l’organisme 3 200 €.</w:t>
      </w:r>
    </w:p>
    <w:p w14:paraId="464B65A4" w14:textId="77777777" w:rsidR="00BF4386" w:rsidRPr="006E360A" w:rsidRDefault="00BF4386" w:rsidP="00BA75C8">
      <w:pPr>
        <w:spacing w:before="120" w:after="120"/>
        <w:rPr>
          <w:b/>
          <w:sz w:val="24"/>
          <w:szCs w:val="32"/>
        </w:rPr>
      </w:pPr>
      <w:r w:rsidRPr="006E360A">
        <w:rPr>
          <w:b/>
          <w:sz w:val="24"/>
          <w:szCs w:val="32"/>
        </w:rPr>
        <w:t>Travail à faire</w:t>
      </w:r>
    </w:p>
    <w:p w14:paraId="558727B5" w14:textId="67ACAC3B" w:rsidR="00BF4386" w:rsidRDefault="00BF4386" w:rsidP="008E6063">
      <w:r>
        <w:t>R</w:t>
      </w:r>
      <w:r w:rsidRPr="006C0187">
        <w:t xml:space="preserve">épondez de façon argumentée à </w:t>
      </w:r>
      <w:r>
        <w:t>l</w:t>
      </w:r>
      <w:r w:rsidRPr="006C0187">
        <w:t xml:space="preserve">a demande </w:t>
      </w:r>
      <w:r w:rsidR="008E6063">
        <w:t>de M</w:t>
      </w:r>
      <w:r w:rsidR="008E6063" w:rsidRPr="008E6063">
        <w:rPr>
          <w:vertAlign w:val="superscript"/>
        </w:rPr>
        <w:t>me</w:t>
      </w:r>
      <w:r>
        <w:t xml:space="preserve"> Ravilly </w:t>
      </w:r>
      <w:r w:rsidRPr="006C0187">
        <w:t>et conseille</w:t>
      </w:r>
      <w:r>
        <w:t>z-</w:t>
      </w:r>
      <w:r w:rsidRPr="006C0187">
        <w:t>la dans sa démarche en v</w:t>
      </w:r>
      <w:r>
        <w:t>o</w:t>
      </w:r>
      <w:r w:rsidRPr="006C0187">
        <w:t>us aidant d</w:t>
      </w:r>
      <w:r>
        <w:t>es</w:t>
      </w:r>
      <w:r w:rsidRPr="006C0187">
        <w:t xml:space="preserve"> </w:t>
      </w:r>
      <w:r w:rsidRPr="008E6063">
        <w:rPr>
          <w:b/>
          <w:bCs/>
        </w:rPr>
        <w:t xml:space="preserve">documents 1 </w:t>
      </w:r>
      <w:r w:rsidRPr="00B04B84">
        <w:t>à</w:t>
      </w:r>
      <w:r w:rsidRPr="008E6063">
        <w:rPr>
          <w:b/>
          <w:bCs/>
        </w:rPr>
        <w:t xml:space="preserve"> 4</w:t>
      </w:r>
      <w:r>
        <w:t>.</w:t>
      </w:r>
      <w:r w:rsidRPr="006C0187">
        <w:t xml:space="preserve">  </w:t>
      </w:r>
    </w:p>
    <w:p w14:paraId="3D0B3082" w14:textId="77777777" w:rsidR="00BF4386" w:rsidRDefault="00BF4386" w:rsidP="00BF4386">
      <w:pPr>
        <w:widowControl w:val="0"/>
        <w:jc w:val="center"/>
        <w:rPr>
          <w:b/>
          <w:sz w:val="24"/>
        </w:rPr>
      </w:pPr>
    </w:p>
    <w:p w14:paraId="7150B853" w14:textId="77777777" w:rsidR="00BF4386" w:rsidRPr="00641F30" w:rsidRDefault="00BF4386" w:rsidP="00BF4386">
      <w:pPr>
        <w:widowControl w:val="0"/>
        <w:jc w:val="left"/>
        <w:rPr>
          <w:b/>
          <w:color w:val="000000" w:themeColor="text1"/>
          <w:sz w:val="24"/>
          <w:szCs w:val="22"/>
        </w:rPr>
      </w:pPr>
      <w:r w:rsidRPr="00C02134">
        <w:rPr>
          <w:b/>
          <w:color w:val="FFFFFF" w:themeColor="background1"/>
          <w:sz w:val="24"/>
          <w:szCs w:val="22"/>
          <w:highlight w:val="red"/>
        </w:rPr>
        <w:t xml:space="preserve">Doc. </w:t>
      </w:r>
      <w:r>
        <w:rPr>
          <w:b/>
          <w:color w:val="FFFFFF" w:themeColor="background1"/>
          <w:sz w:val="24"/>
          <w:szCs w:val="22"/>
          <w:highlight w:val="red"/>
        </w:rPr>
        <w:t>1</w:t>
      </w:r>
      <w:r w:rsidRPr="00641F30">
        <w:rPr>
          <w:b/>
          <w:color w:val="000000" w:themeColor="text1"/>
          <w:sz w:val="24"/>
          <w:szCs w:val="22"/>
          <w:highlight w:val="red"/>
        </w:rPr>
        <w:t> </w:t>
      </w:r>
      <w:r w:rsidRPr="00641F30">
        <w:rPr>
          <w:b/>
          <w:color w:val="000000" w:themeColor="text1"/>
          <w:sz w:val="24"/>
          <w:szCs w:val="22"/>
        </w:rPr>
        <w:t xml:space="preserve"> Dispositifs de formation</w:t>
      </w:r>
    </w:p>
    <w:p w14:paraId="40BC44D5" w14:textId="77777777" w:rsidR="00BF4386" w:rsidRPr="00AC3F62" w:rsidRDefault="00BF4386" w:rsidP="00BF4386">
      <w:pPr>
        <w:pStyle w:val="Default"/>
        <w:jc w:val="center"/>
        <w:rPr>
          <w:rFonts w:ascii="Arial Narrow" w:hAnsi="Arial Narrow"/>
          <w:b/>
          <w:bCs/>
          <w:i/>
          <w:sz w:val="16"/>
          <w:szCs w:val="16"/>
        </w:rPr>
      </w:pPr>
    </w:p>
    <w:tbl>
      <w:tblPr>
        <w:tblStyle w:val="Grilledutableau"/>
        <w:tblW w:w="10207" w:type="dxa"/>
        <w:tblInd w:w="-176" w:type="dxa"/>
        <w:tblLayout w:type="fixed"/>
        <w:tblLook w:val="04A0" w:firstRow="1" w:lastRow="0" w:firstColumn="1" w:lastColumn="0" w:noHBand="0" w:noVBand="1"/>
      </w:tblPr>
      <w:tblGrid>
        <w:gridCol w:w="2411"/>
        <w:gridCol w:w="1842"/>
        <w:gridCol w:w="5954"/>
      </w:tblGrid>
      <w:tr w:rsidR="00BF4386" w:rsidRPr="00A95D5B" w14:paraId="7B77C1DF" w14:textId="77777777" w:rsidTr="004A02D1">
        <w:tc>
          <w:tcPr>
            <w:tcW w:w="2411" w:type="dxa"/>
            <w:tcBorders>
              <w:top w:val="single" w:sz="4" w:space="0" w:color="auto"/>
            </w:tcBorders>
            <w:shd w:val="clear" w:color="auto" w:fill="C5E0B3" w:themeFill="accent6" w:themeFillTint="66"/>
            <w:vAlign w:val="center"/>
          </w:tcPr>
          <w:p w14:paraId="11A982D0" w14:textId="77777777" w:rsidR="00BF4386" w:rsidRPr="00A95D5B" w:rsidRDefault="00BF4386" w:rsidP="004A02D1">
            <w:pPr>
              <w:widowControl w:val="0"/>
              <w:jc w:val="center"/>
              <w:rPr>
                <w:rFonts w:ascii="Arial Narrow" w:hAnsi="Arial Narrow"/>
                <w:b/>
                <w:color w:val="000000"/>
                <w:spacing w:val="10"/>
                <w:sz w:val="18"/>
                <w:szCs w:val="18"/>
              </w:rPr>
            </w:pPr>
            <w:r w:rsidRPr="00A95D5B">
              <w:rPr>
                <w:rFonts w:ascii="Arial Narrow" w:hAnsi="Arial Narrow"/>
                <w:b/>
                <w:bCs/>
                <w:sz w:val="18"/>
                <w:szCs w:val="18"/>
              </w:rPr>
              <w:t>Objectif de l'action de formation</w:t>
            </w:r>
          </w:p>
        </w:tc>
        <w:tc>
          <w:tcPr>
            <w:tcW w:w="1842" w:type="dxa"/>
            <w:tcBorders>
              <w:top w:val="single" w:sz="4" w:space="0" w:color="auto"/>
            </w:tcBorders>
            <w:shd w:val="clear" w:color="auto" w:fill="C5E0B3" w:themeFill="accent6" w:themeFillTint="66"/>
            <w:vAlign w:val="center"/>
          </w:tcPr>
          <w:p w14:paraId="2F0C1A77" w14:textId="77777777" w:rsidR="00BF4386" w:rsidRPr="00A95D5B" w:rsidRDefault="00BF4386" w:rsidP="004A02D1">
            <w:pPr>
              <w:pStyle w:val="Default"/>
              <w:jc w:val="center"/>
              <w:rPr>
                <w:rFonts w:ascii="Arial Narrow" w:hAnsi="Arial Narrow"/>
                <w:b/>
                <w:bCs/>
                <w:sz w:val="18"/>
                <w:szCs w:val="18"/>
              </w:rPr>
            </w:pPr>
            <w:r w:rsidRPr="00A95D5B">
              <w:rPr>
                <w:rFonts w:ascii="Arial Narrow" w:hAnsi="Arial Narrow"/>
                <w:b/>
                <w:bCs/>
                <w:sz w:val="18"/>
                <w:szCs w:val="18"/>
              </w:rPr>
              <w:t xml:space="preserve">Dispositifs </w:t>
            </w:r>
          </w:p>
          <w:p w14:paraId="7E6003D8" w14:textId="77777777" w:rsidR="00BF4386" w:rsidRPr="00A95D5B" w:rsidRDefault="00BF4386" w:rsidP="004A02D1">
            <w:pPr>
              <w:pStyle w:val="Default"/>
              <w:jc w:val="center"/>
              <w:rPr>
                <w:rFonts w:ascii="Arial Narrow" w:hAnsi="Arial Narrow"/>
                <w:sz w:val="18"/>
                <w:szCs w:val="18"/>
              </w:rPr>
            </w:pPr>
            <w:r w:rsidRPr="00A95D5B">
              <w:rPr>
                <w:rFonts w:ascii="Arial Narrow" w:hAnsi="Arial Narrow"/>
                <w:b/>
                <w:bCs/>
                <w:sz w:val="18"/>
                <w:szCs w:val="18"/>
              </w:rPr>
              <w:t>de formation</w:t>
            </w:r>
          </w:p>
          <w:p w14:paraId="448073A6" w14:textId="77777777" w:rsidR="00BF4386" w:rsidRPr="00A95D5B" w:rsidRDefault="00BF4386" w:rsidP="004A02D1">
            <w:pPr>
              <w:widowControl w:val="0"/>
              <w:jc w:val="center"/>
              <w:rPr>
                <w:rFonts w:ascii="Arial Narrow" w:hAnsi="Arial Narrow"/>
                <w:b/>
                <w:color w:val="000000"/>
                <w:spacing w:val="10"/>
                <w:sz w:val="18"/>
                <w:szCs w:val="18"/>
              </w:rPr>
            </w:pPr>
          </w:p>
        </w:tc>
        <w:tc>
          <w:tcPr>
            <w:tcW w:w="5954" w:type="dxa"/>
            <w:tcBorders>
              <w:top w:val="single" w:sz="4" w:space="0" w:color="auto"/>
            </w:tcBorders>
            <w:shd w:val="clear" w:color="auto" w:fill="C5E0B3" w:themeFill="accent6" w:themeFillTint="66"/>
            <w:vAlign w:val="center"/>
          </w:tcPr>
          <w:p w14:paraId="0EE17CA7" w14:textId="77777777" w:rsidR="00BF4386" w:rsidRPr="00A95D5B" w:rsidRDefault="00BF4386" w:rsidP="004A02D1">
            <w:pPr>
              <w:widowControl w:val="0"/>
              <w:jc w:val="center"/>
              <w:rPr>
                <w:rFonts w:ascii="Arial Narrow" w:hAnsi="Arial Narrow"/>
                <w:b/>
                <w:color w:val="000000"/>
                <w:spacing w:val="10"/>
                <w:sz w:val="18"/>
                <w:szCs w:val="18"/>
              </w:rPr>
            </w:pPr>
          </w:p>
        </w:tc>
      </w:tr>
      <w:tr w:rsidR="00BF4386" w:rsidRPr="00A95D5B" w14:paraId="17BE806D" w14:textId="77777777" w:rsidTr="004A02D1">
        <w:tc>
          <w:tcPr>
            <w:tcW w:w="2411" w:type="dxa"/>
            <w:vMerge w:val="restart"/>
            <w:vAlign w:val="center"/>
          </w:tcPr>
          <w:p w14:paraId="3C55727C"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Je souhaite recruter un salarié et le former (employeur)</w:t>
            </w:r>
            <w:r w:rsidRPr="00A95D5B">
              <w:rPr>
                <w:rFonts w:ascii="Arial Narrow" w:hAnsi="Arial Narrow"/>
                <w:sz w:val="18"/>
                <w:szCs w:val="18"/>
              </w:rPr>
              <w:t xml:space="preserve">. </w:t>
            </w:r>
          </w:p>
          <w:p w14:paraId="3515DD3C" w14:textId="77777777" w:rsidR="00BF4386" w:rsidRPr="00A95D5B" w:rsidRDefault="00BF4386" w:rsidP="004A02D1">
            <w:pPr>
              <w:pStyle w:val="Default"/>
              <w:spacing w:before="120"/>
              <w:rPr>
                <w:rFonts w:ascii="Arial Narrow" w:hAnsi="Arial Narrow"/>
                <w:sz w:val="18"/>
                <w:szCs w:val="18"/>
              </w:rPr>
            </w:pPr>
            <w:r w:rsidRPr="00A95D5B">
              <w:rPr>
                <w:rFonts w:ascii="Arial Narrow" w:hAnsi="Arial Narrow"/>
                <w:sz w:val="18"/>
                <w:szCs w:val="18"/>
              </w:rPr>
              <w:t xml:space="preserve">Je souhaite obtenir une qualification afin de m'insérer professionnellement </w:t>
            </w:r>
            <w:r w:rsidRPr="00A95D5B">
              <w:rPr>
                <w:rFonts w:ascii="Arial Narrow" w:hAnsi="Arial Narrow"/>
                <w:b/>
                <w:bCs/>
                <w:sz w:val="18"/>
                <w:szCs w:val="18"/>
              </w:rPr>
              <w:t xml:space="preserve">(salarié) </w:t>
            </w:r>
          </w:p>
        </w:tc>
        <w:tc>
          <w:tcPr>
            <w:tcW w:w="1842" w:type="dxa"/>
            <w:vAlign w:val="center"/>
          </w:tcPr>
          <w:p w14:paraId="22D506A3" w14:textId="77777777" w:rsidR="00BF4386" w:rsidRPr="00A95D5B" w:rsidRDefault="00BF4386" w:rsidP="004A02D1">
            <w:pPr>
              <w:pStyle w:val="Default"/>
              <w:rPr>
                <w:rFonts w:ascii="Arial Narrow" w:hAnsi="Arial Narrow"/>
                <w:b/>
                <w:bCs/>
                <w:sz w:val="18"/>
                <w:szCs w:val="18"/>
              </w:rPr>
            </w:pPr>
            <w:r w:rsidRPr="00A95D5B">
              <w:rPr>
                <w:rFonts w:ascii="Arial Narrow" w:hAnsi="Arial Narrow"/>
                <w:b/>
                <w:bCs/>
                <w:sz w:val="18"/>
                <w:szCs w:val="18"/>
              </w:rPr>
              <w:t xml:space="preserve">Contrat de </w:t>
            </w:r>
          </w:p>
          <w:p w14:paraId="616C6BC3"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 xml:space="preserve">professionnalisation </w:t>
            </w:r>
          </w:p>
        </w:tc>
        <w:tc>
          <w:tcPr>
            <w:tcW w:w="5954" w:type="dxa"/>
            <w:vAlign w:val="center"/>
          </w:tcPr>
          <w:p w14:paraId="176EFBCC"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Contrat en alternance (en centre de formation continue + en entreprise) dont l'objectif vise l’insertion ou le retour à l’emploi des jeunes et des adultes par l’acquisition d’une qualification professionnelle.</w:t>
            </w:r>
          </w:p>
        </w:tc>
      </w:tr>
      <w:tr w:rsidR="00BF4386" w:rsidRPr="00A95D5B" w14:paraId="28BEDA77" w14:textId="77777777" w:rsidTr="004A02D1">
        <w:tc>
          <w:tcPr>
            <w:tcW w:w="2411" w:type="dxa"/>
            <w:vMerge/>
            <w:vAlign w:val="center"/>
          </w:tcPr>
          <w:p w14:paraId="02519BBC" w14:textId="77777777" w:rsidR="00BF4386" w:rsidRPr="00A95D5B" w:rsidRDefault="00BF4386" w:rsidP="004A02D1">
            <w:pPr>
              <w:widowControl w:val="0"/>
              <w:rPr>
                <w:rFonts w:ascii="Arial Narrow" w:hAnsi="Arial Narrow"/>
                <w:b/>
                <w:color w:val="000000"/>
                <w:spacing w:val="10"/>
                <w:sz w:val="18"/>
                <w:szCs w:val="18"/>
              </w:rPr>
            </w:pPr>
          </w:p>
        </w:tc>
        <w:tc>
          <w:tcPr>
            <w:tcW w:w="1842" w:type="dxa"/>
            <w:vAlign w:val="center"/>
          </w:tcPr>
          <w:p w14:paraId="0FD02F60"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Contrat d'Apprentissage</w:t>
            </w:r>
          </w:p>
        </w:tc>
        <w:tc>
          <w:tcPr>
            <w:tcW w:w="5954" w:type="dxa"/>
            <w:vAlign w:val="center"/>
          </w:tcPr>
          <w:p w14:paraId="40B63292"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Contrat en alternance dont l'objectif est de permettre à un jeune de suivre une formation générale, théorique et pratique, en vue d’acquérir une qualification professionnelle sanctionnée par un diplôme ou un titre professionnel.</w:t>
            </w:r>
          </w:p>
        </w:tc>
      </w:tr>
      <w:tr w:rsidR="00BF4386" w:rsidRPr="00A95D5B" w14:paraId="2892C150" w14:textId="77777777" w:rsidTr="004A02D1">
        <w:tc>
          <w:tcPr>
            <w:tcW w:w="2411" w:type="dxa"/>
            <w:vMerge w:val="restart"/>
            <w:vAlign w:val="center"/>
          </w:tcPr>
          <w:p w14:paraId="3CCFCF63"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Je souhaite développer mes compétences ou celles de mes salariés (employeur).</w:t>
            </w:r>
          </w:p>
          <w:p w14:paraId="0B53DFBC" w14:textId="77777777" w:rsidR="00BF4386" w:rsidRPr="00A95D5B" w:rsidRDefault="00BF4386" w:rsidP="004A02D1">
            <w:pPr>
              <w:pStyle w:val="Default"/>
              <w:spacing w:before="120"/>
              <w:rPr>
                <w:rFonts w:ascii="Arial Narrow" w:hAnsi="Arial Narrow"/>
                <w:sz w:val="18"/>
                <w:szCs w:val="18"/>
              </w:rPr>
            </w:pPr>
            <w:r w:rsidRPr="00A95D5B">
              <w:rPr>
                <w:rFonts w:ascii="Arial Narrow" w:hAnsi="Arial Narrow"/>
                <w:sz w:val="18"/>
                <w:szCs w:val="18"/>
              </w:rPr>
              <w:t xml:space="preserve">Je souhaite m'adapter à mon poste de travail, me maintenir dans l'emploi, développer de nouvelles compétences en liaison avec l'emploi que j'occupe </w:t>
            </w:r>
            <w:r w:rsidRPr="00A95D5B">
              <w:rPr>
                <w:rFonts w:ascii="Arial Narrow" w:hAnsi="Arial Narrow"/>
                <w:b/>
                <w:bCs/>
                <w:sz w:val="18"/>
                <w:szCs w:val="18"/>
              </w:rPr>
              <w:t xml:space="preserve">(salarié) </w:t>
            </w:r>
          </w:p>
        </w:tc>
        <w:tc>
          <w:tcPr>
            <w:tcW w:w="1842" w:type="dxa"/>
            <w:vAlign w:val="center"/>
          </w:tcPr>
          <w:p w14:paraId="2BBAEFD0"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 xml:space="preserve">Plan de développement des compétences </w:t>
            </w:r>
          </w:p>
        </w:tc>
        <w:tc>
          <w:tcPr>
            <w:tcW w:w="5954" w:type="dxa"/>
            <w:vAlign w:val="center"/>
          </w:tcPr>
          <w:p w14:paraId="3D8EC119"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Présente l’ensemble des actions de formation décidées par l’employeur, Ces actions visent l’adaptation au poste de travail, le maintien dans l’emploi des salariés ou le développement des compétences.</w:t>
            </w:r>
          </w:p>
        </w:tc>
      </w:tr>
      <w:tr w:rsidR="00BF4386" w:rsidRPr="00A95D5B" w14:paraId="0A4CA876" w14:textId="77777777" w:rsidTr="004A02D1">
        <w:tc>
          <w:tcPr>
            <w:tcW w:w="2411" w:type="dxa"/>
            <w:vMerge/>
            <w:vAlign w:val="center"/>
          </w:tcPr>
          <w:p w14:paraId="210EDCC0" w14:textId="77777777" w:rsidR="00BF4386" w:rsidRPr="00A95D5B" w:rsidRDefault="00BF4386" w:rsidP="004A02D1">
            <w:pPr>
              <w:widowControl w:val="0"/>
              <w:rPr>
                <w:rFonts w:ascii="Arial Narrow" w:hAnsi="Arial Narrow"/>
                <w:b/>
                <w:color w:val="000000"/>
                <w:spacing w:val="10"/>
                <w:sz w:val="18"/>
                <w:szCs w:val="18"/>
              </w:rPr>
            </w:pPr>
          </w:p>
        </w:tc>
        <w:tc>
          <w:tcPr>
            <w:tcW w:w="1842" w:type="dxa"/>
            <w:vAlign w:val="center"/>
          </w:tcPr>
          <w:p w14:paraId="52377E8D"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Reconversion où promotion par alternance (Pro-A)</w:t>
            </w:r>
          </w:p>
        </w:tc>
        <w:tc>
          <w:tcPr>
            <w:tcW w:w="5954" w:type="dxa"/>
            <w:vAlign w:val="center"/>
          </w:tcPr>
          <w:p w14:paraId="35FEC808" w14:textId="77777777" w:rsidR="00BF4386" w:rsidRPr="00A95D5B" w:rsidRDefault="00BF4386" w:rsidP="004A02D1">
            <w:pPr>
              <w:pStyle w:val="Default"/>
              <w:spacing w:before="40" w:after="40"/>
              <w:rPr>
                <w:rFonts w:ascii="Arial Narrow" w:hAnsi="Arial Narrow"/>
                <w:bCs/>
                <w:iCs/>
                <w:sz w:val="18"/>
                <w:szCs w:val="18"/>
              </w:rPr>
            </w:pPr>
            <w:r w:rsidRPr="00A95D5B">
              <w:rPr>
                <w:rFonts w:ascii="Arial Narrow" w:hAnsi="Arial Narrow"/>
                <w:bCs/>
                <w:iCs/>
                <w:sz w:val="18"/>
                <w:szCs w:val="18"/>
              </w:rPr>
              <w:t xml:space="preserve">Formation en alternance destinée à favoriser le maintien dans l'emploi des salariés les moins qualifiés </w:t>
            </w:r>
          </w:p>
        </w:tc>
      </w:tr>
      <w:tr w:rsidR="00BF4386" w:rsidRPr="00A95D5B" w14:paraId="326AB12C" w14:textId="77777777" w:rsidTr="004A02D1">
        <w:tc>
          <w:tcPr>
            <w:tcW w:w="2411" w:type="dxa"/>
            <w:vMerge w:val="restart"/>
            <w:vAlign w:val="center"/>
          </w:tcPr>
          <w:p w14:paraId="39E76A45" w14:textId="77777777" w:rsidR="00BF4386" w:rsidRPr="00A95D5B" w:rsidRDefault="00BF4386" w:rsidP="004A02D1">
            <w:pPr>
              <w:pStyle w:val="Default"/>
              <w:rPr>
                <w:rFonts w:ascii="Arial Narrow" w:hAnsi="Arial Narrow"/>
                <w:b/>
                <w:bCs/>
                <w:sz w:val="18"/>
                <w:szCs w:val="18"/>
              </w:rPr>
            </w:pPr>
            <w:r w:rsidRPr="00A95D5B">
              <w:rPr>
                <w:rFonts w:ascii="Arial Narrow" w:hAnsi="Arial Narrow"/>
                <w:b/>
                <w:bCs/>
                <w:sz w:val="18"/>
                <w:szCs w:val="18"/>
              </w:rPr>
              <w:t>Je souhaite répondre à une demande spécifique de mes salariés (employeur).</w:t>
            </w:r>
          </w:p>
          <w:p w14:paraId="7DE4A3C4" w14:textId="77777777" w:rsidR="00BF4386" w:rsidRPr="00A95D5B" w:rsidRDefault="00BF4386" w:rsidP="004A02D1">
            <w:pPr>
              <w:pStyle w:val="Default"/>
              <w:spacing w:before="120"/>
              <w:rPr>
                <w:rFonts w:ascii="Arial Narrow" w:hAnsi="Arial Narrow"/>
                <w:sz w:val="18"/>
                <w:szCs w:val="18"/>
              </w:rPr>
            </w:pPr>
            <w:r w:rsidRPr="00A95D5B">
              <w:rPr>
                <w:rFonts w:ascii="Arial Narrow" w:hAnsi="Arial Narrow"/>
                <w:bCs/>
                <w:sz w:val="18"/>
                <w:szCs w:val="18"/>
              </w:rPr>
              <w:t>Je suis à l'initiative de la demande de formation (</w:t>
            </w:r>
            <w:r w:rsidRPr="00A95D5B">
              <w:rPr>
                <w:rFonts w:ascii="Arial Narrow" w:hAnsi="Arial Narrow"/>
                <w:b/>
                <w:sz w:val="18"/>
                <w:szCs w:val="18"/>
              </w:rPr>
              <w:t>salarié</w:t>
            </w:r>
            <w:r w:rsidRPr="00A95D5B">
              <w:rPr>
                <w:rFonts w:ascii="Arial Narrow" w:hAnsi="Arial Narrow"/>
                <w:bCs/>
                <w:sz w:val="18"/>
                <w:szCs w:val="18"/>
              </w:rPr>
              <w:t>)</w:t>
            </w:r>
          </w:p>
        </w:tc>
        <w:tc>
          <w:tcPr>
            <w:tcW w:w="1842" w:type="dxa"/>
            <w:vAlign w:val="center"/>
          </w:tcPr>
          <w:p w14:paraId="476B9A14"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 xml:space="preserve">Compte personnel de Formation (CPF) </w:t>
            </w:r>
          </w:p>
        </w:tc>
        <w:tc>
          <w:tcPr>
            <w:tcW w:w="5954" w:type="dxa"/>
            <w:vAlign w:val="center"/>
          </w:tcPr>
          <w:p w14:paraId="0602BF1F"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iCs/>
                <w:sz w:val="18"/>
                <w:szCs w:val="18"/>
              </w:rPr>
              <w:t>Compte personnel abondé par l’employeur</w:t>
            </w:r>
            <w:r w:rsidRPr="00A95D5B">
              <w:rPr>
                <w:rFonts w:ascii="Arial Narrow" w:hAnsi="Arial Narrow"/>
                <w:bCs/>
                <w:iCs/>
                <w:sz w:val="18"/>
                <w:szCs w:val="18"/>
              </w:rPr>
              <w:t xml:space="preserve"> de 500 € par an plafonné à 5 000 €. Formation, sur ou hors temps de travail, selon accord de branche. </w:t>
            </w:r>
          </w:p>
        </w:tc>
      </w:tr>
      <w:tr w:rsidR="00BF4386" w:rsidRPr="00A95D5B" w14:paraId="2289FFF9" w14:textId="77777777" w:rsidTr="004A02D1">
        <w:tc>
          <w:tcPr>
            <w:tcW w:w="2411" w:type="dxa"/>
            <w:vMerge/>
            <w:vAlign w:val="center"/>
          </w:tcPr>
          <w:p w14:paraId="421BC591" w14:textId="77777777" w:rsidR="00BF4386" w:rsidRPr="00A95D5B" w:rsidRDefault="00BF4386" w:rsidP="004A02D1">
            <w:pPr>
              <w:widowControl w:val="0"/>
              <w:rPr>
                <w:rFonts w:ascii="Arial Narrow" w:hAnsi="Arial Narrow"/>
                <w:b/>
                <w:color w:val="000000"/>
                <w:spacing w:val="10"/>
                <w:sz w:val="18"/>
                <w:szCs w:val="18"/>
              </w:rPr>
            </w:pPr>
          </w:p>
        </w:tc>
        <w:tc>
          <w:tcPr>
            <w:tcW w:w="1842" w:type="dxa"/>
            <w:vAlign w:val="center"/>
          </w:tcPr>
          <w:p w14:paraId="3E772AAF"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Projet de transition professionnelle</w:t>
            </w:r>
          </w:p>
        </w:tc>
        <w:tc>
          <w:tcPr>
            <w:tcW w:w="5954" w:type="dxa"/>
            <w:vAlign w:val="center"/>
          </w:tcPr>
          <w:p w14:paraId="7CAD61B3"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 xml:space="preserve">Modalité du CPF. Il est </w:t>
            </w:r>
            <w:r w:rsidRPr="00A95D5B">
              <w:rPr>
                <w:rFonts w:ascii="Arial Narrow" w:hAnsi="Arial Narrow"/>
                <w:iCs/>
                <w:sz w:val="18"/>
                <w:szCs w:val="18"/>
              </w:rPr>
              <w:t>demandé par le salarié en vue d’une conversion professionnelle</w:t>
            </w:r>
            <w:r w:rsidRPr="00A95D5B">
              <w:rPr>
                <w:rFonts w:ascii="Arial Narrow" w:hAnsi="Arial Narrow"/>
                <w:bCs/>
                <w:iCs/>
                <w:sz w:val="18"/>
                <w:szCs w:val="18"/>
              </w:rPr>
              <w:t>.</w:t>
            </w:r>
          </w:p>
        </w:tc>
      </w:tr>
      <w:tr w:rsidR="00BF4386" w:rsidRPr="00A95D5B" w14:paraId="74B55D32" w14:textId="77777777" w:rsidTr="004A02D1">
        <w:tc>
          <w:tcPr>
            <w:tcW w:w="2411" w:type="dxa"/>
            <w:vMerge/>
            <w:vAlign w:val="center"/>
          </w:tcPr>
          <w:p w14:paraId="232DB552" w14:textId="77777777" w:rsidR="00BF4386" w:rsidRPr="00A95D5B" w:rsidRDefault="00BF4386" w:rsidP="004A02D1">
            <w:pPr>
              <w:widowControl w:val="0"/>
              <w:rPr>
                <w:rFonts w:ascii="Arial Narrow" w:hAnsi="Arial Narrow"/>
                <w:b/>
                <w:color w:val="000000"/>
                <w:spacing w:val="10"/>
                <w:sz w:val="18"/>
                <w:szCs w:val="18"/>
              </w:rPr>
            </w:pPr>
          </w:p>
        </w:tc>
        <w:tc>
          <w:tcPr>
            <w:tcW w:w="1842" w:type="dxa"/>
            <w:vAlign w:val="center"/>
          </w:tcPr>
          <w:p w14:paraId="2B91D7AB"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 xml:space="preserve">Bilan de compétences </w:t>
            </w:r>
          </w:p>
        </w:tc>
        <w:tc>
          <w:tcPr>
            <w:tcW w:w="5954" w:type="dxa"/>
            <w:vAlign w:val="center"/>
          </w:tcPr>
          <w:p w14:paraId="150B7C89"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Dispositif permettant d'analyser les compétences professionnelles et personnelles et les possibilités d'évolution.</w:t>
            </w:r>
          </w:p>
        </w:tc>
      </w:tr>
      <w:tr w:rsidR="00BF4386" w:rsidRPr="00A95D5B" w14:paraId="4BBD9B02" w14:textId="77777777" w:rsidTr="004A02D1">
        <w:tc>
          <w:tcPr>
            <w:tcW w:w="2411" w:type="dxa"/>
            <w:vMerge/>
            <w:vAlign w:val="center"/>
          </w:tcPr>
          <w:p w14:paraId="6CC547AA" w14:textId="77777777" w:rsidR="00BF4386" w:rsidRPr="00A95D5B" w:rsidRDefault="00BF4386" w:rsidP="004A02D1">
            <w:pPr>
              <w:widowControl w:val="0"/>
              <w:rPr>
                <w:rFonts w:ascii="Arial Narrow" w:hAnsi="Arial Narrow"/>
                <w:b/>
                <w:color w:val="000000"/>
                <w:spacing w:val="10"/>
                <w:sz w:val="18"/>
                <w:szCs w:val="18"/>
              </w:rPr>
            </w:pPr>
          </w:p>
        </w:tc>
        <w:tc>
          <w:tcPr>
            <w:tcW w:w="1842" w:type="dxa"/>
            <w:vAlign w:val="center"/>
          </w:tcPr>
          <w:p w14:paraId="675B3260"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 xml:space="preserve">Validation des acquis de l’Expérience VAE) </w:t>
            </w:r>
          </w:p>
        </w:tc>
        <w:tc>
          <w:tcPr>
            <w:tcW w:w="5954" w:type="dxa"/>
            <w:vAlign w:val="center"/>
          </w:tcPr>
          <w:p w14:paraId="30A88330"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Faire reconnaître son expérience professionnelle (3 ans mini) pour obtenir une certification reconnue (partielle ou totale).</w:t>
            </w:r>
          </w:p>
        </w:tc>
      </w:tr>
      <w:tr w:rsidR="00BF4386" w:rsidRPr="00A95D5B" w14:paraId="239CDAAF" w14:textId="77777777" w:rsidTr="004A02D1">
        <w:tc>
          <w:tcPr>
            <w:tcW w:w="2411" w:type="dxa"/>
            <w:vMerge w:val="restart"/>
            <w:vAlign w:val="center"/>
          </w:tcPr>
          <w:p w14:paraId="43F07C02" w14:textId="77777777" w:rsidR="00BF4386" w:rsidRPr="00A95D5B" w:rsidRDefault="00BF4386" w:rsidP="004A02D1">
            <w:pPr>
              <w:pStyle w:val="Default"/>
              <w:rPr>
                <w:rFonts w:ascii="Arial Narrow" w:hAnsi="Arial Narrow"/>
                <w:b/>
                <w:bCs/>
                <w:sz w:val="18"/>
                <w:szCs w:val="18"/>
              </w:rPr>
            </w:pPr>
            <w:r w:rsidRPr="00A95D5B">
              <w:rPr>
                <w:rFonts w:ascii="Arial Narrow" w:hAnsi="Arial Narrow"/>
                <w:b/>
                <w:bCs/>
                <w:sz w:val="18"/>
                <w:szCs w:val="18"/>
              </w:rPr>
              <w:t>Mon entreprise connaît des difficultés économiques, je m'apprête à licencier (employeur).</w:t>
            </w:r>
          </w:p>
          <w:p w14:paraId="7BD24239" w14:textId="77777777" w:rsidR="00BF4386" w:rsidRPr="00A95D5B" w:rsidRDefault="00BF4386" w:rsidP="004A02D1">
            <w:pPr>
              <w:pStyle w:val="Default"/>
              <w:spacing w:before="120"/>
              <w:rPr>
                <w:rFonts w:ascii="Arial Narrow" w:hAnsi="Arial Narrow"/>
                <w:sz w:val="18"/>
                <w:szCs w:val="18"/>
              </w:rPr>
            </w:pPr>
            <w:r w:rsidRPr="00A95D5B">
              <w:rPr>
                <w:rFonts w:ascii="Arial Narrow" w:hAnsi="Arial Narrow"/>
                <w:bCs/>
                <w:sz w:val="18"/>
                <w:szCs w:val="18"/>
              </w:rPr>
              <w:t>Je suis licencié(e) économique et souhaite me reconvertir (salarié(e))</w:t>
            </w:r>
          </w:p>
        </w:tc>
        <w:tc>
          <w:tcPr>
            <w:tcW w:w="1842" w:type="dxa"/>
            <w:vAlign w:val="center"/>
          </w:tcPr>
          <w:p w14:paraId="4C437B51"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Convention de reclassement personnalisé (CRP)</w:t>
            </w:r>
          </w:p>
        </w:tc>
        <w:tc>
          <w:tcPr>
            <w:tcW w:w="5954" w:type="dxa"/>
            <w:vAlign w:val="center"/>
          </w:tcPr>
          <w:p w14:paraId="53DEC0F2" w14:textId="77777777" w:rsidR="00BF4386" w:rsidRPr="00A95D5B" w:rsidRDefault="00BF4386" w:rsidP="004A02D1">
            <w:pPr>
              <w:pStyle w:val="Default"/>
              <w:spacing w:before="40" w:after="40"/>
              <w:rPr>
                <w:rFonts w:ascii="Arial Narrow" w:hAnsi="Arial Narrow"/>
                <w:sz w:val="18"/>
                <w:szCs w:val="18"/>
              </w:rPr>
            </w:pPr>
            <w:r w:rsidRPr="00A95D5B">
              <w:rPr>
                <w:rFonts w:ascii="Arial Narrow" w:hAnsi="Arial Narrow"/>
                <w:bCs/>
                <w:iCs/>
                <w:sz w:val="18"/>
                <w:szCs w:val="18"/>
              </w:rPr>
              <w:t>D'une durée maximale de 1 an, elle a pour objet de suivre un parcours de reclassement (formation, soutien psychologique, accompagnement …) - 2 ans d'ancienneté requise - Ne s'adresse qu'aux salariés d'entreprises de moins de 1000 salariés ou entreprises en redressement ou liquidation judiciaire.</w:t>
            </w:r>
          </w:p>
        </w:tc>
      </w:tr>
      <w:tr w:rsidR="00BF4386" w:rsidRPr="00A95D5B" w14:paraId="717B8222" w14:textId="77777777" w:rsidTr="004A02D1">
        <w:tc>
          <w:tcPr>
            <w:tcW w:w="2411" w:type="dxa"/>
            <w:vMerge/>
            <w:vAlign w:val="center"/>
          </w:tcPr>
          <w:p w14:paraId="537E2C16" w14:textId="77777777" w:rsidR="00BF4386" w:rsidRPr="00A95D5B" w:rsidRDefault="00BF4386" w:rsidP="004A02D1">
            <w:pPr>
              <w:widowControl w:val="0"/>
              <w:rPr>
                <w:rFonts w:ascii="Arial Narrow" w:hAnsi="Arial Narrow"/>
                <w:b/>
                <w:color w:val="000000"/>
                <w:spacing w:val="10"/>
                <w:sz w:val="18"/>
                <w:szCs w:val="18"/>
              </w:rPr>
            </w:pPr>
          </w:p>
        </w:tc>
        <w:tc>
          <w:tcPr>
            <w:tcW w:w="1842" w:type="dxa"/>
            <w:vAlign w:val="center"/>
          </w:tcPr>
          <w:p w14:paraId="2A6E30E5" w14:textId="77777777" w:rsidR="00BF4386" w:rsidRPr="00A95D5B" w:rsidRDefault="00BF4386" w:rsidP="004A02D1">
            <w:pPr>
              <w:pStyle w:val="Default"/>
              <w:rPr>
                <w:rFonts w:ascii="Arial Narrow" w:hAnsi="Arial Narrow"/>
                <w:sz w:val="18"/>
                <w:szCs w:val="18"/>
              </w:rPr>
            </w:pPr>
            <w:r w:rsidRPr="00A95D5B">
              <w:rPr>
                <w:rFonts w:ascii="Arial Narrow" w:hAnsi="Arial Narrow"/>
                <w:b/>
                <w:bCs/>
                <w:sz w:val="18"/>
                <w:szCs w:val="18"/>
              </w:rPr>
              <w:t>Transitions collectives (</w:t>
            </w:r>
            <w:proofErr w:type="spellStart"/>
            <w:r w:rsidRPr="00A95D5B">
              <w:rPr>
                <w:rFonts w:ascii="Arial Narrow" w:hAnsi="Arial Narrow"/>
                <w:b/>
                <w:bCs/>
                <w:sz w:val="18"/>
                <w:szCs w:val="18"/>
              </w:rPr>
              <w:t>Transco</w:t>
            </w:r>
            <w:proofErr w:type="spellEnd"/>
            <w:r w:rsidRPr="00A95D5B">
              <w:rPr>
                <w:rFonts w:ascii="Arial Narrow" w:hAnsi="Arial Narrow"/>
                <w:b/>
                <w:bCs/>
                <w:sz w:val="18"/>
                <w:szCs w:val="18"/>
              </w:rPr>
              <w:t>)</w:t>
            </w:r>
          </w:p>
        </w:tc>
        <w:tc>
          <w:tcPr>
            <w:tcW w:w="5954" w:type="dxa"/>
            <w:vAlign w:val="center"/>
          </w:tcPr>
          <w:p w14:paraId="6056800E" w14:textId="77777777" w:rsidR="00BF4386" w:rsidRPr="00A95D5B" w:rsidRDefault="00BF4386" w:rsidP="004A02D1">
            <w:pPr>
              <w:pStyle w:val="Default"/>
              <w:rPr>
                <w:rFonts w:ascii="Arial Narrow" w:hAnsi="Arial Narrow"/>
                <w:sz w:val="18"/>
                <w:szCs w:val="18"/>
              </w:rPr>
            </w:pPr>
            <w:r w:rsidRPr="00A95D5B">
              <w:rPr>
                <w:rFonts w:ascii="Arial Narrow" w:hAnsi="Arial Narrow"/>
                <w:bCs/>
                <w:iCs/>
                <w:sz w:val="18"/>
                <w:szCs w:val="18"/>
              </w:rPr>
              <w:t>Formation à l'initiative des employeurs destinées à reconvertir les salariés en cas de mutations économiques.</w:t>
            </w:r>
          </w:p>
        </w:tc>
      </w:tr>
      <w:bookmarkEnd w:id="0"/>
    </w:tbl>
    <w:p w14:paraId="460C0BD8" w14:textId="77777777" w:rsidR="00BA75C8" w:rsidRDefault="00BA75C8" w:rsidP="00BA75C8">
      <w:pPr>
        <w:spacing w:after="120"/>
        <w:jc w:val="left"/>
        <w:rPr>
          <w:b/>
          <w:color w:val="FFFFFF" w:themeColor="background1"/>
          <w:sz w:val="24"/>
          <w:szCs w:val="22"/>
          <w:highlight w:val="red"/>
        </w:rPr>
      </w:pPr>
    </w:p>
    <w:p w14:paraId="572F4A91" w14:textId="77777777" w:rsidR="00BA75C8" w:rsidRPr="0077774F" w:rsidRDefault="00BA75C8" w:rsidP="00BA75C8">
      <w:pPr>
        <w:widowControl w:val="0"/>
        <w:spacing w:after="120"/>
        <w:rPr>
          <w:b/>
          <w:sz w:val="24"/>
        </w:rPr>
      </w:pPr>
      <w:r w:rsidRPr="00C02134">
        <w:rPr>
          <w:b/>
          <w:color w:val="FFFFFF" w:themeColor="background1"/>
          <w:sz w:val="24"/>
          <w:szCs w:val="22"/>
          <w:highlight w:val="red"/>
        </w:rPr>
        <w:t xml:space="preserve">Doc. </w:t>
      </w:r>
      <w:r>
        <w:rPr>
          <w:b/>
          <w:color w:val="FFFFFF" w:themeColor="background1"/>
          <w:sz w:val="24"/>
          <w:szCs w:val="22"/>
          <w:highlight w:val="red"/>
        </w:rPr>
        <w:t>2</w:t>
      </w:r>
      <w:r w:rsidRPr="00C02134">
        <w:rPr>
          <w:b/>
          <w:color w:val="FFFFFF" w:themeColor="background1"/>
          <w:sz w:val="24"/>
          <w:szCs w:val="22"/>
          <w:highlight w:val="red"/>
        </w:rPr>
        <w:t> </w:t>
      </w:r>
      <w:r w:rsidRPr="00C02134">
        <w:rPr>
          <w:b/>
          <w:color w:val="FFFFFF" w:themeColor="background1"/>
          <w:sz w:val="24"/>
          <w:szCs w:val="22"/>
        </w:rPr>
        <w:t xml:space="preserve"> </w:t>
      </w:r>
      <w:r>
        <w:rPr>
          <w:b/>
          <w:color w:val="FFFFFF" w:themeColor="background1"/>
          <w:sz w:val="24"/>
          <w:szCs w:val="22"/>
        </w:rPr>
        <w:t xml:space="preserve"> </w:t>
      </w:r>
      <w:r w:rsidRPr="0077774F">
        <w:rPr>
          <w:b/>
          <w:sz w:val="24"/>
        </w:rPr>
        <w:t xml:space="preserve">Tableau des </w:t>
      </w:r>
      <w:r>
        <w:rPr>
          <w:b/>
          <w:sz w:val="24"/>
        </w:rPr>
        <w:t>droits au CPF de M</w:t>
      </w:r>
      <w:r w:rsidRPr="00EA78B9">
        <w:rPr>
          <w:b/>
          <w:sz w:val="24"/>
          <w:vertAlign w:val="superscript"/>
        </w:rPr>
        <w:t>me</w:t>
      </w:r>
      <w:r>
        <w:rPr>
          <w:b/>
          <w:sz w:val="24"/>
        </w:rPr>
        <w:t xml:space="preserve"> Ravilly</w:t>
      </w:r>
    </w:p>
    <w:tbl>
      <w:tblPr>
        <w:tblW w:w="9805" w:type="dxa"/>
        <w:tblInd w:w="70" w:type="dxa"/>
        <w:tblCellMar>
          <w:left w:w="70" w:type="dxa"/>
          <w:right w:w="70" w:type="dxa"/>
        </w:tblCellMar>
        <w:tblLook w:val="04A0" w:firstRow="1" w:lastRow="0" w:firstColumn="1" w:lastColumn="0" w:noHBand="0" w:noVBand="1"/>
      </w:tblPr>
      <w:tblGrid>
        <w:gridCol w:w="1009"/>
        <w:gridCol w:w="1647"/>
        <w:gridCol w:w="505"/>
        <w:gridCol w:w="567"/>
        <w:gridCol w:w="733"/>
        <w:gridCol w:w="642"/>
        <w:gridCol w:w="642"/>
        <w:gridCol w:w="642"/>
        <w:gridCol w:w="642"/>
        <w:gridCol w:w="642"/>
        <w:gridCol w:w="932"/>
        <w:gridCol w:w="1202"/>
      </w:tblGrid>
      <w:tr w:rsidR="00BA75C8" w:rsidRPr="00636FD9" w14:paraId="25E29863" w14:textId="77777777" w:rsidTr="002349CE">
        <w:trPr>
          <w:trHeight w:val="300"/>
        </w:trPr>
        <w:tc>
          <w:tcPr>
            <w:tcW w:w="1009"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4C4C7085"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 xml:space="preserve">Date </w:t>
            </w:r>
          </w:p>
          <w:p w14:paraId="2B8581F9" w14:textId="77777777" w:rsidR="00BA75C8" w:rsidRPr="00636FD9" w:rsidRDefault="00BA75C8" w:rsidP="002349CE">
            <w:pPr>
              <w:ind w:hanging="139"/>
              <w:jc w:val="center"/>
              <w:rPr>
                <w:rFonts w:ascii="Arial Narrow" w:hAnsi="Arial Narrow" w:cs="Arial"/>
                <w:b/>
                <w:bCs/>
                <w:color w:val="000000"/>
                <w:szCs w:val="20"/>
              </w:rPr>
            </w:pPr>
            <w:proofErr w:type="gramStart"/>
            <w:r w:rsidRPr="00636FD9">
              <w:rPr>
                <w:rFonts w:ascii="Arial Narrow" w:hAnsi="Arial Narrow" w:cs="Arial"/>
                <w:b/>
                <w:bCs/>
                <w:color w:val="000000"/>
                <w:szCs w:val="20"/>
              </w:rPr>
              <w:t>contrat</w:t>
            </w:r>
            <w:proofErr w:type="gramEnd"/>
          </w:p>
        </w:tc>
        <w:tc>
          <w:tcPr>
            <w:tcW w:w="1647"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3BD7F743"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 xml:space="preserve">Caractéristiques </w:t>
            </w:r>
          </w:p>
          <w:p w14:paraId="67359BF4" w14:textId="77777777" w:rsidR="00BA75C8" w:rsidRPr="00636FD9" w:rsidRDefault="00BA75C8" w:rsidP="002349CE">
            <w:pPr>
              <w:rPr>
                <w:rFonts w:ascii="Arial Narrow" w:hAnsi="Arial Narrow" w:cs="Arial"/>
                <w:b/>
                <w:bCs/>
                <w:color w:val="000000"/>
                <w:szCs w:val="20"/>
              </w:rPr>
            </w:pPr>
            <w:r w:rsidRPr="00636FD9">
              <w:rPr>
                <w:rFonts w:ascii="Arial Narrow" w:hAnsi="Arial Narrow" w:cs="Arial"/>
                <w:b/>
                <w:bCs/>
                <w:color w:val="000000"/>
                <w:szCs w:val="20"/>
              </w:rPr>
              <w:t xml:space="preserve"> Contrat</w:t>
            </w:r>
            <w:r>
              <w:rPr>
                <w:rFonts w:ascii="Arial Narrow" w:hAnsi="Arial Narrow" w:cs="Arial"/>
                <w:b/>
                <w:bCs/>
                <w:color w:val="000000"/>
                <w:szCs w:val="20"/>
              </w:rPr>
              <w:t xml:space="preserve"> </w:t>
            </w:r>
            <w:r w:rsidRPr="00636FD9">
              <w:rPr>
                <w:rFonts w:ascii="Arial Narrow" w:hAnsi="Arial Narrow" w:cs="Arial"/>
                <w:b/>
                <w:bCs/>
                <w:color w:val="000000"/>
                <w:szCs w:val="20"/>
              </w:rPr>
              <w:t>de travail</w:t>
            </w:r>
          </w:p>
        </w:tc>
        <w:tc>
          <w:tcPr>
            <w:tcW w:w="5947" w:type="dxa"/>
            <w:gridSpan w:val="9"/>
            <w:tcBorders>
              <w:top w:val="single" w:sz="4" w:space="0" w:color="auto"/>
              <w:left w:val="nil"/>
              <w:bottom w:val="single" w:sz="4" w:space="0" w:color="auto"/>
              <w:right w:val="single" w:sz="4" w:space="0" w:color="auto"/>
            </w:tcBorders>
            <w:shd w:val="clear" w:color="auto" w:fill="C5E0B3" w:themeFill="accent6" w:themeFillTint="66"/>
            <w:vAlign w:val="center"/>
          </w:tcPr>
          <w:p w14:paraId="0EACDEF2" w14:textId="77777777" w:rsidR="00BA75C8" w:rsidRPr="00636FD9" w:rsidRDefault="00BA75C8" w:rsidP="002349CE">
            <w:pPr>
              <w:jc w:val="center"/>
              <w:rPr>
                <w:rFonts w:ascii="Arial Narrow" w:hAnsi="Arial Narrow" w:cs="Arial"/>
                <w:b/>
                <w:bCs/>
                <w:color w:val="000000"/>
                <w:szCs w:val="20"/>
              </w:rPr>
            </w:pPr>
            <w:r>
              <w:rPr>
                <w:rFonts w:ascii="Arial Narrow" w:hAnsi="Arial Narrow" w:cs="Arial"/>
                <w:b/>
                <w:bCs/>
                <w:color w:val="000000"/>
                <w:szCs w:val="20"/>
              </w:rPr>
              <w:t>CPF</w:t>
            </w:r>
            <w:r w:rsidRPr="00636FD9">
              <w:rPr>
                <w:rFonts w:ascii="Arial Narrow" w:hAnsi="Arial Narrow" w:cs="Arial"/>
                <w:b/>
                <w:bCs/>
                <w:color w:val="000000"/>
                <w:szCs w:val="20"/>
              </w:rPr>
              <w:t xml:space="preserve"> Acquis</w:t>
            </w:r>
          </w:p>
        </w:tc>
        <w:tc>
          <w:tcPr>
            <w:tcW w:w="1202"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18F1B4B2"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CPF</w:t>
            </w:r>
          </w:p>
          <w:p w14:paraId="0BADCEC8"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Utilisés</w:t>
            </w:r>
          </w:p>
        </w:tc>
      </w:tr>
      <w:tr w:rsidR="00BA75C8" w:rsidRPr="00636FD9" w14:paraId="56750ADC" w14:textId="77777777" w:rsidTr="002349CE">
        <w:trPr>
          <w:trHeight w:val="300"/>
        </w:trPr>
        <w:tc>
          <w:tcPr>
            <w:tcW w:w="1009" w:type="dxa"/>
            <w:tcBorders>
              <w:top w:val="nil"/>
              <w:left w:val="nil"/>
              <w:bottom w:val="single" w:sz="4" w:space="0" w:color="auto"/>
              <w:right w:val="single" w:sz="4" w:space="0" w:color="auto"/>
            </w:tcBorders>
            <w:shd w:val="clear" w:color="auto" w:fill="C5E0B3" w:themeFill="accent6" w:themeFillTint="66"/>
            <w:vAlign w:val="center"/>
            <w:hideMark/>
          </w:tcPr>
          <w:p w14:paraId="00FCDD9E"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 </w:t>
            </w:r>
          </w:p>
        </w:tc>
        <w:tc>
          <w:tcPr>
            <w:tcW w:w="1647" w:type="dxa"/>
            <w:tcBorders>
              <w:top w:val="nil"/>
              <w:left w:val="nil"/>
              <w:bottom w:val="single" w:sz="4" w:space="0" w:color="auto"/>
              <w:right w:val="single" w:sz="4" w:space="0" w:color="auto"/>
            </w:tcBorders>
            <w:shd w:val="clear" w:color="auto" w:fill="C5E0B3" w:themeFill="accent6" w:themeFillTint="66"/>
            <w:vAlign w:val="center"/>
            <w:hideMark/>
          </w:tcPr>
          <w:p w14:paraId="7FCEAD18"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 </w:t>
            </w:r>
          </w:p>
        </w:tc>
        <w:tc>
          <w:tcPr>
            <w:tcW w:w="505" w:type="dxa"/>
            <w:tcBorders>
              <w:top w:val="nil"/>
              <w:left w:val="nil"/>
              <w:bottom w:val="single" w:sz="4" w:space="0" w:color="auto"/>
              <w:right w:val="single" w:sz="4" w:space="0" w:color="auto"/>
            </w:tcBorders>
            <w:shd w:val="clear" w:color="auto" w:fill="C5E0B3" w:themeFill="accent6" w:themeFillTint="66"/>
            <w:vAlign w:val="center"/>
            <w:hideMark/>
          </w:tcPr>
          <w:p w14:paraId="36D3627D"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201</w:t>
            </w:r>
            <w:r>
              <w:rPr>
                <w:rFonts w:ascii="Arial Narrow" w:hAnsi="Arial Narrow" w:cs="Arial"/>
                <w:b/>
                <w:bCs/>
                <w:color w:val="000000"/>
                <w:szCs w:val="20"/>
              </w:rPr>
              <w:t>7</w:t>
            </w:r>
          </w:p>
        </w:tc>
        <w:tc>
          <w:tcPr>
            <w:tcW w:w="567" w:type="dxa"/>
            <w:tcBorders>
              <w:top w:val="nil"/>
              <w:left w:val="nil"/>
              <w:bottom w:val="single" w:sz="4" w:space="0" w:color="auto"/>
              <w:right w:val="single" w:sz="4" w:space="0" w:color="auto"/>
            </w:tcBorders>
            <w:shd w:val="clear" w:color="auto" w:fill="C5E0B3" w:themeFill="accent6" w:themeFillTint="66"/>
            <w:vAlign w:val="center"/>
            <w:hideMark/>
          </w:tcPr>
          <w:p w14:paraId="667622A9"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201</w:t>
            </w:r>
            <w:r>
              <w:rPr>
                <w:rFonts w:ascii="Arial Narrow" w:hAnsi="Arial Narrow" w:cs="Arial"/>
                <w:b/>
                <w:bCs/>
                <w:color w:val="000000"/>
                <w:szCs w:val="20"/>
              </w:rPr>
              <w:t>8</w:t>
            </w:r>
          </w:p>
        </w:tc>
        <w:tc>
          <w:tcPr>
            <w:tcW w:w="733" w:type="dxa"/>
            <w:tcBorders>
              <w:top w:val="nil"/>
              <w:left w:val="nil"/>
              <w:bottom w:val="single" w:sz="4" w:space="0" w:color="auto"/>
              <w:right w:val="single" w:sz="4" w:space="0" w:color="auto"/>
            </w:tcBorders>
            <w:shd w:val="clear" w:color="auto" w:fill="C5E0B3" w:themeFill="accent6" w:themeFillTint="66"/>
            <w:vAlign w:val="center"/>
            <w:hideMark/>
          </w:tcPr>
          <w:p w14:paraId="5D1C91A6"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201</w:t>
            </w:r>
            <w:r>
              <w:rPr>
                <w:rFonts w:ascii="Arial Narrow" w:hAnsi="Arial Narrow" w:cs="Arial"/>
                <w:b/>
                <w:bCs/>
                <w:color w:val="000000"/>
                <w:szCs w:val="20"/>
              </w:rPr>
              <w:t>9</w:t>
            </w:r>
          </w:p>
        </w:tc>
        <w:tc>
          <w:tcPr>
            <w:tcW w:w="642" w:type="dxa"/>
            <w:tcBorders>
              <w:top w:val="nil"/>
              <w:left w:val="nil"/>
              <w:bottom w:val="single" w:sz="4" w:space="0" w:color="auto"/>
              <w:right w:val="single" w:sz="4" w:space="0" w:color="auto"/>
            </w:tcBorders>
            <w:shd w:val="clear" w:color="auto" w:fill="C5E0B3" w:themeFill="accent6" w:themeFillTint="66"/>
            <w:vAlign w:val="center"/>
            <w:hideMark/>
          </w:tcPr>
          <w:p w14:paraId="2C0C687E"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w:t>
            </w:r>
            <w:r>
              <w:rPr>
                <w:rFonts w:ascii="Arial Narrow" w:hAnsi="Arial Narrow" w:cs="Arial"/>
                <w:b/>
                <w:bCs/>
                <w:color w:val="000000"/>
                <w:szCs w:val="20"/>
              </w:rPr>
              <w:t>20</w:t>
            </w:r>
          </w:p>
        </w:tc>
        <w:tc>
          <w:tcPr>
            <w:tcW w:w="642" w:type="dxa"/>
            <w:tcBorders>
              <w:top w:val="nil"/>
              <w:left w:val="nil"/>
              <w:bottom w:val="single" w:sz="4" w:space="0" w:color="auto"/>
              <w:right w:val="single" w:sz="4" w:space="0" w:color="auto"/>
            </w:tcBorders>
            <w:shd w:val="clear" w:color="auto" w:fill="C5E0B3" w:themeFill="accent6" w:themeFillTint="66"/>
            <w:vAlign w:val="center"/>
            <w:hideMark/>
          </w:tcPr>
          <w:p w14:paraId="731185C8"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w:t>
            </w:r>
            <w:r>
              <w:rPr>
                <w:rFonts w:ascii="Arial Narrow" w:hAnsi="Arial Narrow" w:cs="Arial"/>
                <w:b/>
                <w:bCs/>
                <w:color w:val="000000"/>
                <w:szCs w:val="20"/>
              </w:rPr>
              <w:t>21</w:t>
            </w:r>
          </w:p>
        </w:tc>
        <w:tc>
          <w:tcPr>
            <w:tcW w:w="642" w:type="dxa"/>
            <w:tcBorders>
              <w:top w:val="nil"/>
              <w:left w:val="nil"/>
              <w:bottom w:val="single" w:sz="4" w:space="0" w:color="auto"/>
              <w:right w:val="single" w:sz="4" w:space="0" w:color="auto"/>
            </w:tcBorders>
            <w:shd w:val="clear" w:color="auto" w:fill="C5E0B3" w:themeFill="accent6" w:themeFillTint="66"/>
            <w:vAlign w:val="center"/>
            <w:hideMark/>
          </w:tcPr>
          <w:p w14:paraId="02464BF6"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w:t>
            </w:r>
            <w:r>
              <w:rPr>
                <w:rFonts w:ascii="Arial Narrow" w:hAnsi="Arial Narrow" w:cs="Arial"/>
                <w:b/>
                <w:bCs/>
                <w:color w:val="000000"/>
                <w:szCs w:val="20"/>
              </w:rPr>
              <w:t>22</w:t>
            </w:r>
          </w:p>
        </w:tc>
        <w:tc>
          <w:tcPr>
            <w:tcW w:w="642" w:type="dxa"/>
            <w:tcBorders>
              <w:top w:val="nil"/>
              <w:left w:val="nil"/>
              <w:bottom w:val="single" w:sz="4" w:space="0" w:color="auto"/>
              <w:right w:val="single" w:sz="4" w:space="0" w:color="auto"/>
            </w:tcBorders>
            <w:shd w:val="clear" w:color="auto" w:fill="C5E0B3" w:themeFill="accent6" w:themeFillTint="66"/>
            <w:vAlign w:val="center"/>
            <w:hideMark/>
          </w:tcPr>
          <w:p w14:paraId="5DDCCB0C"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202</w:t>
            </w:r>
            <w:r>
              <w:rPr>
                <w:rFonts w:ascii="Arial Narrow" w:hAnsi="Arial Narrow" w:cs="Arial"/>
                <w:b/>
                <w:bCs/>
                <w:color w:val="000000"/>
                <w:szCs w:val="20"/>
              </w:rPr>
              <w:t>3</w:t>
            </w:r>
          </w:p>
        </w:tc>
        <w:tc>
          <w:tcPr>
            <w:tcW w:w="642" w:type="dxa"/>
            <w:tcBorders>
              <w:top w:val="nil"/>
              <w:left w:val="nil"/>
              <w:bottom w:val="single" w:sz="4" w:space="0" w:color="auto"/>
              <w:right w:val="single" w:sz="4" w:space="0" w:color="auto"/>
            </w:tcBorders>
            <w:shd w:val="clear" w:color="auto" w:fill="C5E0B3" w:themeFill="accent6" w:themeFillTint="66"/>
            <w:vAlign w:val="center"/>
            <w:hideMark/>
          </w:tcPr>
          <w:p w14:paraId="7A666B6B"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202</w:t>
            </w:r>
            <w:r>
              <w:rPr>
                <w:rFonts w:ascii="Arial Narrow" w:hAnsi="Arial Narrow" w:cs="Arial"/>
                <w:b/>
                <w:bCs/>
                <w:color w:val="000000"/>
                <w:szCs w:val="20"/>
              </w:rPr>
              <w:t>4</w:t>
            </w:r>
          </w:p>
        </w:tc>
        <w:tc>
          <w:tcPr>
            <w:tcW w:w="93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33D378"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202</w:t>
            </w:r>
            <w:r>
              <w:rPr>
                <w:rFonts w:ascii="Arial Narrow" w:hAnsi="Arial Narrow" w:cs="Arial"/>
                <w:b/>
                <w:bCs/>
                <w:color w:val="000000"/>
                <w:szCs w:val="20"/>
              </w:rPr>
              <w:t>5</w:t>
            </w:r>
          </w:p>
        </w:tc>
        <w:tc>
          <w:tcPr>
            <w:tcW w:w="12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447623" w14:textId="77777777" w:rsidR="00BA75C8" w:rsidRPr="00636FD9" w:rsidRDefault="00BA75C8" w:rsidP="002349CE">
            <w:pPr>
              <w:jc w:val="center"/>
              <w:rPr>
                <w:rFonts w:ascii="Arial Narrow" w:hAnsi="Arial Narrow" w:cs="Arial"/>
                <w:b/>
                <w:bCs/>
                <w:color w:val="000000"/>
                <w:szCs w:val="20"/>
              </w:rPr>
            </w:pPr>
            <w:r w:rsidRPr="00636FD9">
              <w:rPr>
                <w:rFonts w:ascii="Arial Narrow" w:hAnsi="Arial Narrow" w:cs="Arial"/>
                <w:b/>
                <w:bCs/>
                <w:color w:val="000000"/>
                <w:szCs w:val="20"/>
              </w:rPr>
              <w:t> </w:t>
            </w:r>
          </w:p>
        </w:tc>
      </w:tr>
      <w:tr w:rsidR="00BA75C8" w:rsidRPr="00636FD9" w14:paraId="64128945" w14:textId="77777777" w:rsidTr="002349CE">
        <w:trPr>
          <w:trHeight w:val="300"/>
        </w:trPr>
        <w:tc>
          <w:tcPr>
            <w:tcW w:w="1009" w:type="dxa"/>
            <w:tcBorders>
              <w:top w:val="nil"/>
              <w:left w:val="nil"/>
              <w:bottom w:val="single" w:sz="4" w:space="0" w:color="auto"/>
              <w:right w:val="single" w:sz="4" w:space="0" w:color="auto"/>
            </w:tcBorders>
            <w:shd w:val="clear" w:color="000000" w:fill="E2EFDA"/>
            <w:vAlign w:val="center"/>
            <w:hideMark/>
          </w:tcPr>
          <w:p w14:paraId="632E7435" w14:textId="77777777" w:rsidR="00BA75C8" w:rsidRPr="00636FD9" w:rsidRDefault="00BA75C8" w:rsidP="002349CE">
            <w:pPr>
              <w:rPr>
                <w:rFonts w:ascii="Arial Narrow" w:hAnsi="Arial Narrow" w:cs="Arial"/>
                <w:color w:val="000000"/>
                <w:szCs w:val="20"/>
              </w:rPr>
            </w:pPr>
            <w:r w:rsidRPr="00636FD9">
              <w:rPr>
                <w:rFonts w:ascii="Arial Narrow" w:hAnsi="Arial Narrow" w:cs="Arial"/>
                <w:color w:val="000000"/>
                <w:szCs w:val="20"/>
              </w:rPr>
              <w:t>01/12/201</w:t>
            </w:r>
            <w:r>
              <w:rPr>
                <w:rFonts w:ascii="Arial Narrow" w:hAnsi="Arial Narrow" w:cs="Arial"/>
                <w:color w:val="000000"/>
                <w:szCs w:val="20"/>
              </w:rPr>
              <w:t>7</w:t>
            </w:r>
          </w:p>
        </w:tc>
        <w:tc>
          <w:tcPr>
            <w:tcW w:w="1647" w:type="dxa"/>
            <w:tcBorders>
              <w:top w:val="nil"/>
              <w:left w:val="nil"/>
              <w:bottom w:val="single" w:sz="4" w:space="0" w:color="auto"/>
              <w:right w:val="single" w:sz="4" w:space="0" w:color="auto"/>
            </w:tcBorders>
            <w:shd w:val="clear" w:color="000000" w:fill="E2EFDA"/>
            <w:vAlign w:val="center"/>
            <w:hideMark/>
          </w:tcPr>
          <w:p w14:paraId="082D10BD" w14:textId="77777777" w:rsidR="00BA75C8" w:rsidRPr="00636FD9" w:rsidRDefault="00BA75C8" w:rsidP="002349CE">
            <w:pPr>
              <w:rPr>
                <w:rFonts w:ascii="Arial Narrow" w:hAnsi="Arial Narrow" w:cs="Arial"/>
                <w:color w:val="000000"/>
                <w:szCs w:val="20"/>
              </w:rPr>
            </w:pPr>
            <w:r w:rsidRPr="00636FD9">
              <w:rPr>
                <w:rFonts w:ascii="Arial Narrow" w:hAnsi="Arial Narrow" w:cs="Arial"/>
                <w:color w:val="000000"/>
                <w:szCs w:val="20"/>
              </w:rPr>
              <w:t>CDI temps plein</w:t>
            </w:r>
          </w:p>
        </w:tc>
        <w:tc>
          <w:tcPr>
            <w:tcW w:w="505" w:type="dxa"/>
            <w:tcBorders>
              <w:top w:val="nil"/>
              <w:left w:val="nil"/>
              <w:bottom w:val="single" w:sz="4" w:space="0" w:color="auto"/>
              <w:right w:val="single" w:sz="4" w:space="0" w:color="auto"/>
            </w:tcBorders>
            <w:shd w:val="clear" w:color="000000" w:fill="E2EFDA"/>
            <w:vAlign w:val="center"/>
            <w:hideMark/>
          </w:tcPr>
          <w:p w14:paraId="43E7E353"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42</w:t>
            </w:r>
          </w:p>
        </w:tc>
        <w:tc>
          <w:tcPr>
            <w:tcW w:w="567" w:type="dxa"/>
            <w:tcBorders>
              <w:top w:val="nil"/>
              <w:left w:val="nil"/>
              <w:bottom w:val="single" w:sz="4" w:space="0" w:color="auto"/>
              <w:right w:val="single" w:sz="4" w:space="0" w:color="auto"/>
            </w:tcBorders>
            <w:shd w:val="clear" w:color="000000" w:fill="E2EFDA"/>
            <w:vAlign w:val="center"/>
            <w:hideMark/>
          </w:tcPr>
          <w:p w14:paraId="3208B7A0"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733" w:type="dxa"/>
            <w:tcBorders>
              <w:top w:val="nil"/>
              <w:left w:val="nil"/>
              <w:bottom w:val="single" w:sz="4" w:space="0" w:color="auto"/>
              <w:right w:val="single" w:sz="4" w:space="0" w:color="auto"/>
            </w:tcBorders>
            <w:shd w:val="clear" w:color="000000" w:fill="E2EFDA"/>
            <w:noWrap/>
          </w:tcPr>
          <w:p w14:paraId="1379521D"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642" w:type="dxa"/>
            <w:tcBorders>
              <w:top w:val="nil"/>
              <w:left w:val="nil"/>
              <w:bottom w:val="single" w:sz="4" w:space="0" w:color="auto"/>
              <w:right w:val="single" w:sz="4" w:space="0" w:color="auto"/>
            </w:tcBorders>
            <w:shd w:val="clear" w:color="000000" w:fill="E2EFDA"/>
            <w:noWrap/>
          </w:tcPr>
          <w:p w14:paraId="304FE5F9"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642" w:type="dxa"/>
            <w:tcBorders>
              <w:top w:val="nil"/>
              <w:left w:val="nil"/>
              <w:bottom w:val="single" w:sz="4" w:space="0" w:color="auto"/>
              <w:right w:val="single" w:sz="4" w:space="0" w:color="auto"/>
            </w:tcBorders>
            <w:shd w:val="clear" w:color="000000" w:fill="E2EFDA"/>
            <w:noWrap/>
          </w:tcPr>
          <w:p w14:paraId="04364738"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642" w:type="dxa"/>
            <w:tcBorders>
              <w:top w:val="nil"/>
              <w:left w:val="nil"/>
              <w:bottom w:val="single" w:sz="4" w:space="0" w:color="auto"/>
              <w:right w:val="single" w:sz="4" w:space="0" w:color="auto"/>
            </w:tcBorders>
            <w:shd w:val="clear" w:color="000000" w:fill="E2EFDA"/>
            <w:noWrap/>
          </w:tcPr>
          <w:p w14:paraId="3156E6F1"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642" w:type="dxa"/>
            <w:tcBorders>
              <w:top w:val="nil"/>
              <w:left w:val="nil"/>
              <w:bottom w:val="single" w:sz="4" w:space="0" w:color="auto"/>
              <w:right w:val="single" w:sz="4" w:space="0" w:color="auto"/>
            </w:tcBorders>
            <w:shd w:val="clear" w:color="000000" w:fill="E2EFDA"/>
            <w:noWrap/>
          </w:tcPr>
          <w:p w14:paraId="6DE67CD8"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642" w:type="dxa"/>
            <w:tcBorders>
              <w:top w:val="nil"/>
              <w:left w:val="nil"/>
              <w:bottom w:val="single" w:sz="4" w:space="0" w:color="auto"/>
              <w:right w:val="single" w:sz="4" w:space="0" w:color="auto"/>
            </w:tcBorders>
            <w:shd w:val="clear" w:color="000000" w:fill="E2EFDA"/>
            <w:noWrap/>
          </w:tcPr>
          <w:p w14:paraId="3E506DBE"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500</w:t>
            </w:r>
          </w:p>
        </w:tc>
        <w:tc>
          <w:tcPr>
            <w:tcW w:w="932" w:type="dxa"/>
            <w:tcBorders>
              <w:top w:val="single" w:sz="4" w:space="0" w:color="auto"/>
              <w:left w:val="single" w:sz="4" w:space="0" w:color="auto"/>
              <w:bottom w:val="single" w:sz="4" w:space="0" w:color="auto"/>
              <w:right w:val="single" w:sz="4" w:space="0" w:color="auto"/>
            </w:tcBorders>
            <w:shd w:val="clear" w:color="000000" w:fill="E2EFDA"/>
          </w:tcPr>
          <w:p w14:paraId="2E8EF4DB" w14:textId="77777777" w:rsidR="00BA75C8" w:rsidRPr="00636FD9" w:rsidRDefault="00BA75C8" w:rsidP="002349CE">
            <w:pPr>
              <w:jc w:val="center"/>
              <w:rPr>
                <w:rFonts w:ascii="Arial Narrow" w:hAnsi="Arial Narrow" w:cs="Arial"/>
                <w:color w:val="000000"/>
                <w:szCs w:val="20"/>
              </w:rPr>
            </w:pPr>
            <w:r w:rsidRPr="00636FD9">
              <w:rPr>
                <w:rFonts w:ascii="Arial Narrow" w:hAnsi="Arial Narrow" w:cs="Arial"/>
                <w:color w:val="000000"/>
                <w:szCs w:val="20"/>
              </w:rPr>
              <w:t>500</w:t>
            </w:r>
          </w:p>
        </w:tc>
        <w:tc>
          <w:tcPr>
            <w:tcW w:w="120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D543F70" w14:textId="77777777" w:rsidR="00BA75C8" w:rsidRPr="00636FD9" w:rsidRDefault="00BA75C8" w:rsidP="002349CE">
            <w:pPr>
              <w:jc w:val="center"/>
              <w:rPr>
                <w:rFonts w:ascii="Arial Narrow" w:hAnsi="Arial Narrow" w:cs="Arial"/>
                <w:color w:val="000000"/>
                <w:szCs w:val="20"/>
              </w:rPr>
            </w:pPr>
            <w:r w:rsidRPr="00636FD9">
              <w:rPr>
                <w:rFonts w:ascii="Arial Narrow" w:hAnsi="Arial Narrow" w:cs="Arial"/>
                <w:color w:val="000000"/>
                <w:szCs w:val="20"/>
              </w:rPr>
              <w:t>2 000 en 202</w:t>
            </w:r>
            <w:r>
              <w:rPr>
                <w:rFonts w:ascii="Arial Narrow" w:hAnsi="Arial Narrow" w:cs="Arial"/>
                <w:color w:val="000000"/>
                <w:szCs w:val="20"/>
              </w:rPr>
              <w:t>3</w:t>
            </w:r>
          </w:p>
        </w:tc>
      </w:tr>
      <w:tr w:rsidR="00BA75C8" w:rsidRPr="00636FD9" w14:paraId="552B4531" w14:textId="77777777" w:rsidTr="002349CE">
        <w:trPr>
          <w:trHeight w:val="300"/>
        </w:trPr>
        <w:tc>
          <w:tcPr>
            <w:tcW w:w="1009" w:type="dxa"/>
            <w:tcBorders>
              <w:top w:val="nil"/>
              <w:left w:val="nil"/>
              <w:bottom w:val="single" w:sz="4" w:space="0" w:color="auto"/>
              <w:right w:val="single" w:sz="4" w:space="0" w:color="auto"/>
            </w:tcBorders>
            <w:shd w:val="clear" w:color="000000" w:fill="E2EFDA"/>
            <w:vAlign w:val="center"/>
            <w:hideMark/>
          </w:tcPr>
          <w:p w14:paraId="36291740" w14:textId="77777777" w:rsidR="00BA75C8" w:rsidRPr="00636FD9" w:rsidRDefault="00BA75C8" w:rsidP="002349CE">
            <w:pPr>
              <w:rPr>
                <w:rFonts w:ascii="Arial Narrow" w:hAnsi="Arial Narrow" w:cs="Arial"/>
                <w:color w:val="000000"/>
                <w:szCs w:val="20"/>
              </w:rPr>
            </w:pPr>
            <w:r w:rsidRPr="00636FD9">
              <w:rPr>
                <w:rFonts w:ascii="Arial Narrow" w:hAnsi="Arial Narrow" w:cs="Arial"/>
                <w:color w:val="000000"/>
                <w:szCs w:val="20"/>
              </w:rPr>
              <w:t xml:space="preserve">Cumul droit </w:t>
            </w:r>
          </w:p>
        </w:tc>
        <w:tc>
          <w:tcPr>
            <w:tcW w:w="1647" w:type="dxa"/>
            <w:tcBorders>
              <w:top w:val="nil"/>
              <w:left w:val="nil"/>
              <w:bottom w:val="single" w:sz="4" w:space="0" w:color="auto"/>
              <w:right w:val="single" w:sz="4" w:space="0" w:color="auto"/>
            </w:tcBorders>
            <w:shd w:val="clear" w:color="000000" w:fill="E2EFDA"/>
            <w:vAlign w:val="center"/>
            <w:hideMark/>
          </w:tcPr>
          <w:p w14:paraId="616DBD67" w14:textId="77777777" w:rsidR="00BA75C8" w:rsidRPr="00636FD9" w:rsidRDefault="00BA75C8" w:rsidP="002349CE">
            <w:pPr>
              <w:rPr>
                <w:rFonts w:ascii="Arial Narrow" w:hAnsi="Arial Narrow" w:cs="Arial"/>
                <w:color w:val="000000"/>
                <w:szCs w:val="20"/>
              </w:rPr>
            </w:pPr>
            <w:r w:rsidRPr="00636FD9">
              <w:rPr>
                <w:rFonts w:ascii="Arial Narrow" w:hAnsi="Arial Narrow" w:cs="Arial"/>
                <w:color w:val="000000"/>
                <w:szCs w:val="20"/>
              </w:rPr>
              <w:t> </w:t>
            </w:r>
          </w:p>
        </w:tc>
        <w:tc>
          <w:tcPr>
            <w:tcW w:w="505" w:type="dxa"/>
            <w:tcBorders>
              <w:top w:val="nil"/>
              <w:left w:val="nil"/>
              <w:bottom w:val="single" w:sz="4" w:space="0" w:color="auto"/>
              <w:right w:val="single" w:sz="4" w:space="0" w:color="auto"/>
            </w:tcBorders>
            <w:shd w:val="clear" w:color="000000" w:fill="E2EFDA"/>
            <w:vAlign w:val="center"/>
            <w:hideMark/>
          </w:tcPr>
          <w:p w14:paraId="4A07F960"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42</w:t>
            </w:r>
          </w:p>
        </w:tc>
        <w:tc>
          <w:tcPr>
            <w:tcW w:w="567" w:type="dxa"/>
            <w:tcBorders>
              <w:top w:val="nil"/>
              <w:left w:val="nil"/>
              <w:bottom w:val="single" w:sz="4" w:space="0" w:color="auto"/>
              <w:right w:val="single" w:sz="4" w:space="0" w:color="auto"/>
            </w:tcBorders>
            <w:shd w:val="clear" w:color="000000" w:fill="E2EFDA"/>
            <w:vAlign w:val="center"/>
          </w:tcPr>
          <w:p w14:paraId="2EF6B35D"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542</w:t>
            </w:r>
          </w:p>
        </w:tc>
        <w:tc>
          <w:tcPr>
            <w:tcW w:w="733" w:type="dxa"/>
            <w:tcBorders>
              <w:top w:val="nil"/>
              <w:left w:val="nil"/>
              <w:bottom w:val="single" w:sz="4" w:space="0" w:color="auto"/>
              <w:right w:val="single" w:sz="4" w:space="0" w:color="auto"/>
            </w:tcBorders>
            <w:shd w:val="clear" w:color="000000" w:fill="E2EFDA"/>
            <w:vAlign w:val="center"/>
          </w:tcPr>
          <w:p w14:paraId="494BC84F"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1042</w:t>
            </w:r>
          </w:p>
        </w:tc>
        <w:tc>
          <w:tcPr>
            <w:tcW w:w="642" w:type="dxa"/>
            <w:tcBorders>
              <w:top w:val="nil"/>
              <w:left w:val="nil"/>
              <w:bottom w:val="single" w:sz="4" w:space="0" w:color="auto"/>
              <w:right w:val="single" w:sz="4" w:space="0" w:color="auto"/>
            </w:tcBorders>
            <w:shd w:val="clear" w:color="000000" w:fill="E2EFDA"/>
            <w:vAlign w:val="center"/>
          </w:tcPr>
          <w:p w14:paraId="7B504A26"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1542</w:t>
            </w:r>
          </w:p>
        </w:tc>
        <w:tc>
          <w:tcPr>
            <w:tcW w:w="642" w:type="dxa"/>
            <w:tcBorders>
              <w:top w:val="nil"/>
              <w:left w:val="nil"/>
              <w:bottom w:val="single" w:sz="4" w:space="0" w:color="auto"/>
              <w:right w:val="single" w:sz="4" w:space="0" w:color="auto"/>
            </w:tcBorders>
            <w:shd w:val="clear" w:color="000000" w:fill="E2EFDA"/>
            <w:vAlign w:val="center"/>
          </w:tcPr>
          <w:p w14:paraId="523990A2"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2042</w:t>
            </w:r>
          </w:p>
        </w:tc>
        <w:tc>
          <w:tcPr>
            <w:tcW w:w="642" w:type="dxa"/>
            <w:tcBorders>
              <w:top w:val="nil"/>
              <w:left w:val="nil"/>
              <w:bottom w:val="single" w:sz="4" w:space="0" w:color="auto"/>
              <w:right w:val="single" w:sz="4" w:space="0" w:color="auto"/>
            </w:tcBorders>
            <w:shd w:val="clear" w:color="000000" w:fill="E2EFDA"/>
            <w:vAlign w:val="center"/>
          </w:tcPr>
          <w:p w14:paraId="056E885F"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2542</w:t>
            </w:r>
          </w:p>
        </w:tc>
        <w:tc>
          <w:tcPr>
            <w:tcW w:w="642" w:type="dxa"/>
            <w:tcBorders>
              <w:top w:val="nil"/>
              <w:left w:val="nil"/>
              <w:bottom w:val="single" w:sz="4" w:space="0" w:color="auto"/>
              <w:right w:val="single" w:sz="4" w:space="0" w:color="auto"/>
            </w:tcBorders>
            <w:shd w:val="clear" w:color="000000" w:fill="E2EFDA"/>
            <w:vAlign w:val="center"/>
          </w:tcPr>
          <w:p w14:paraId="7C725F1A"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1 042</w:t>
            </w:r>
          </w:p>
        </w:tc>
        <w:tc>
          <w:tcPr>
            <w:tcW w:w="642" w:type="dxa"/>
            <w:tcBorders>
              <w:top w:val="nil"/>
              <w:left w:val="nil"/>
              <w:bottom w:val="single" w:sz="4" w:space="0" w:color="auto"/>
              <w:right w:val="single" w:sz="4" w:space="0" w:color="auto"/>
            </w:tcBorders>
            <w:shd w:val="clear" w:color="000000" w:fill="E2EFDA"/>
            <w:vAlign w:val="center"/>
          </w:tcPr>
          <w:p w14:paraId="4AB76A4C" w14:textId="77777777" w:rsidR="00BA75C8" w:rsidRPr="00636FD9" w:rsidRDefault="00BA75C8" w:rsidP="002349CE">
            <w:pPr>
              <w:jc w:val="right"/>
              <w:rPr>
                <w:rFonts w:ascii="Arial Narrow" w:hAnsi="Arial Narrow" w:cs="Arial"/>
                <w:color w:val="000000"/>
                <w:szCs w:val="20"/>
              </w:rPr>
            </w:pPr>
            <w:r w:rsidRPr="00636FD9">
              <w:rPr>
                <w:rFonts w:ascii="Arial Narrow" w:hAnsi="Arial Narrow" w:cs="Arial"/>
                <w:color w:val="000000"/>
                <w:szCs w:val="20"/>
              </w:rPr>
              <w:t>1 542</w:t>
            </w:r>
          </w:p>
        </w:tc>
        <w:tc>
          <w:tcPr>
            <w:tcW w:w="932" w:type="dxa"/>
            <w:tcBorders>
              <w:top w:val="single" w:sz="4" w:space="0" w:color="auto"/>
              <w:left w:val="single" w:sz="4" w:space="0" w:color="auto"/>
              <w:bottom w:val="single" w:sz="4" w:space="0" w:color="auto"/>
              <w:right w:val="single" w:sz="4" w:space="0" w:color="auto"/>
            </w:tcBorders>
            <w:shd w:val="clear" w:color="000000" w:fill="E2EFDA"/>
          </w:tcPr>
          <w:p w14:paraId="7975B734" w14:textId="77777777" w:rsidR="00BA75C8" w:rsidRPr="00636FD9" w:rsidRDefault="00BA75C8" w:rsidP="002349CE">
            <w:pPr>
              <w:jc w:val="center"/>
              <w:rPr>
                <w:rFonts w:ascii="Arial Narrow" w:hAnsi="Arial Narrow" w:cs="Arial"/>
                <w:color w:val="000000"/>
                <w:szCs w:val="20"/>
              </w:rPr>
            </w:pPr>
            <w:r w:rsidRPr="00636FD9">
              <w:rPr>
                <w:rFonts w:ascii="Arial Narrow" w:hAnsi="Arial Narrow" w:cs="Arial"/>
                <w:color w:val="000000"/>
                <w:szCs w:val="20"/>
              </w:rPr>
              <w:t>2 042</w:t>
            </w:r>
          </w:p>
        </w:tc>
        <w:tc>
          <w:tcPr>
            <w:tcW w:w="120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4023EAD" w14:textId="77777777" w:rsidR="00BA75C8" w:rsidRPr="00636FD9" w:rsidRDefault="00BA75C8" w:rsidP="002349CE">
            <w:pPr>
              <w:rPr>
                <w:rFonts w:ascii="Arial Narrow" w:hAnsi="Arial Narrow" w:cs="Arial"/>
                <w:color w:val="000000"/>
                <w:szCs w:val="20"/>
              </w:rPr>
            </w:pPr>
            <w:r w:rsidRPr="00636FD9">
              <w:rPr>
                <w:rFonts w:ascii="Arial Narrow" w:hAnsi="Arial Narrow" w:cs="Arial"/>
                <w:color w:val="000000"/>
                <w:szCs w:val="20"/>
              </w:rPr>
              <w:t> </w:t>
            </w:r>
          </w:p>
        </w:tc>
      </w:tr>
    </w:tbl>
    <w:p w14:paraId="09D09804" w14:textId="77777777" w:rsidR="00BA75C8" w:rsidRDefault="00BA75C8" w:rsidP="00BA75C8">
      <w:pPr>
        <w:spacing w:after="120"/>
        <w:jc w:val="left"/>
        <w:rPr>
          <w:b/>
          <w:color w:val="FFFFFF" w:themeColor="background1"/>
          <w:sz w:val="24"/>
          <w:szCs w:val="22"/>
          <w:highlight w:val="red"/>
        </w:rPr>
      </w:pPr>
    </w:p>
    <w:p w14:paraId="780A5A8A" w14:textId="6A98FA8B" w:rsidR="00BA75C8" w:rsidRPr="00C02134" w:rsidRDefault="00BA75C8" w:rsidP="00BA75C8">
      <w:pPr>
        <w:spacing w:after="120"/>
        <w:jc w:val="left"/>
        <w:rPr>
          <w:b/>
          <w:sz w:val="24"/>
          <w:szCs w:val="22"/>
        </w:rPr>
      </w:pPr>
      <w:r w:rsidRPr="00C02134">
        <w:rPr>
          <w:b/>
          <w:color w:val="FFFFFF" w:themeColor="background1"/>
          <w:sz w:val="24"/>
          <w:szCs w:val="22"/>
          <w:highlight w:val="red"/>
        </w:rPr>
        <w:lastRenderedPageBreak/>
        <w:t xml:space="preserve">Doc. </w:t>
      </w:r>
      <w:r>
        <w:rPr>
          <w:b/>
          <w:color w:val="FFFFFF" w:themeColor="background1"/>
          <w:sz w:val="24"/>
          <w:szCs w:val="22"/>
          <w:highlight w:val="red"/>
        </w:rPr>
        <w:t>3</w:t>
      </w:r>
      <w:r w:rsidRPr="00C02134">
        <w:rPr>
          <w:b/>
          <w:color w:val="FFFFFF" w:themeColor="background1"/>
          <w:sz w:val="24"/>
          <w:szCs w:val="22"/>
          <w:highlight w:val="red"/>
        </w:rPr>
        <w:t> </w:t>
      </w:r>
      <w:r w:rsidRPr="00C02134">
        <w:rPr>
          <w:b/>
          <w:color w:val="FFFFFF" w:themeColor="background1"/>
          <w:sz w:val="24"/>
          <w:szCs w:val="22"/>
        </w:rPr>
        <w:t xml:space="preserve"> </w:t>
      </w:r>
      <w:r>
        <w:rPr>
          <w:b/>
          <w:sz w:val="24"/>
          <w:szCs w:val="22"/>
        </w:rPr>
        <w:t xml:space="preserve"> Compte personnel de formation (CPF)</w:t>
      </w:r>
    </w:p>
    <w:tbl>
      <w:tblPr>
        <w:tblStyle w:val="Grilledutableau"/>
        <w:tblW w:w="10031" w:type="dxa"/>
        <w:tblLayout w:type="fixed"/>
        <w:tblLook w:val="04A0" w:firstRow="1" w:lastRow="0" w:firstColumn="1" w:lastColumn="0" w:noHBand="0" w:noVBand="1"/>
      </w:tblPr>
      <w:tblGrid>
        <w:gridCol w:w="1147"/>
        <w:gridCol w:w="8884"/>
      </w:tblGrid>
      <w:tr w:rsidR="00BA75C8" w:rsidRPr="005D04C6" w14:paraId="31FDC644" w14:textId="77777777" w:rsidTr="002349CE">
        <w:tc>
          <w:tcPr>
            <w:tcW w:w="1147" w:type="dxa"/>
            <w:shd w:val="clear" w:color="auto" w:fill="E2EFD9" w:themeFill="accent6" w:themeFillTint="33"/>
            <w:vAlign w:val="center"/>
          </w:tcPr>
          <w:p w14:paraId="404055FF" w14:textId="77777777" w:rsidR="00BA75C8" w:rsidRPr="005D04C6" w:rsidRDefault="00BA75C8" w:rsidP="002349CE">
            <w:pPr>
              <w:jc w:val="center"/>
              <w:rPr>
                <w:b/>
                <w:szCs w:val="18"/>
              </w:rPr>
            </w:pPr>
            <w:r w:rsidRPr="005D04C6">
              <w:rPr>
                <w:b/>
                <w:szCs w:val="18"/>
              </w:rPr>
              <w:t>Qui</w:t>
            </w:r>
          </w:p>
        </w:tc>
        <w:tc>
          <w:tcPr>
            <w:tcW w:w="8884" w:type="dxa"/>
            <w:shd w:val="clear" w:color="auto" w:fill="auto"/>
          </w:tcPr>
          <w:p w14:paraId="7F2FE6D5" w14:textId="77777777" w:rsidR="00BA75C8" w:rsidRPr="005D04C6" w:rsidRDefault="00BA75C8" w:rsidP="002349CE">
            <w:pPr>
              <w:numPr>
                <w:ilvl w:val="0"/>
                <w:numId w:val="1"/>
              </w:numPr>
              <w:spacing w:before="60" w:after="60"/>
              <w:ind w:left="0"/>
              <w:rPr>
                <w:rFonts w:cs="Arial"/>
                <w:color w:val="000000"/>
                <w:szCs w:val="18"/>
              </w:rPr>
            </w:pPr>
            <w:r w:rsidRPr="005D04C6">
              <w:rPr>
                <w:rFonts w:cs="Arial"/>
                <w:szCs w:val="18"/>
              </w:rPr>
              <w:t xml:space="preserve">Le CPF est </w:t>
            </w:r>
            <w:r w:rsidRPr="005D04C6">
              <w:rPr>
                <w:rFonts w:cs="Arial"/>
                <w:bCs/>
                <w:szCs w:val="18"/>
              </w:rPr>
              <w:t xml:space="preserve">un compte </w:t>
            </w:r>
            <w:r w:rsidRPr="005D04C6">
              <w:rPr>
                <w:rFonts w:cs="Arial"/>
                <w:b/>
                <w:szCs w:val="18"/>
              </w:rPr>
              <w:t xml:space="preserve">personnel </w:t>
            </w:r>
            <w:r w:rsidRPr="005D04C6">
              <w:rPr>
                <w:rFonts w:cs="Arial"/>
                <w:bCs/>
                <w:szCs w:val="18"/>
              </w:rPr>
              <w:t>et</w:t>
            </w:r>
            <w:r w:rsidRPr="005D04C6">
              <w:rPr>
                <w:rFonts w:cs="Arial"/>
                <w:b/>
                <w:szCs w:val="18"/>
              </w:rPr>
              <w:t xml:space="preserve"> portable </w:t>
            </w:r>
            <w:r w:rsidRPr="005D04C6">
              <w:rPr>
                <w:rFonts w:cs="Arial"/>
                <w:szCs w:val="18"/>
              </w:rPr>
              <w:t xml:space="preserve">qui </w:t>
            </w:r>
            <w:r w:rsidRPr="005D04C6">
              <w:rPr>
                <w:rFonts w:cs="Arial"/>
                <w:color w:val="000000"/>
                <w:szCs w:val="18"/>
              </w:rPr>
              <w:t>concerne</w:t>
            </w:r>
            <w:r w:rsidRPr="005D04C6">
              <w:rPr>
                <w:rFonts w:cs="Arial"/>
                <w:b/>
                <w:color w:val="000000"/>
                <w:szCs w:val="18"/>
              </w:rPr>
              <w:t xml:space="preserve"> tous les salariés</w:t>
            </w:r>
            <w:r w:rsidRPr="005D04C6">
              <w:rPr>
                <w:rFonts w:cs="Arial"/>
                <w:bCs/>
                <w:color w:val="000000"/>
                <w:szCs w:val="18"/>
              </w:rPr>
              <w:t>. Il</w:t>
            </w:r>
            <w:r w:rsidRPr="005D04C6">
              <w:rPr>
                <w:rFonts w:cs="Arial"/>
                <w:b/>
                <w:color w:val="000000"/>
                <w:szCs w:val="18"/>
              </w:rPr>
              <w:t xml:space="preserve"> </w:t>
            </w:r>
            <w:r w:rsidRPr="005D04C6">
              <w:rPr>
                <w:rFonts w:cs="Arial"/>
                <w:szCs w:val="18"/>
              </w:rPr>
              <w:t xml:space="preserve">est transféré auprès du nouvel employeur ou de pôle emploi en cas de changement d’entreprise. Toute personne (jeune sortant du système scolaire, salarié, demandeur d’emploi), dispose d’un compte personnel de formation dès son entrée sur le marché du travail. </w:t>
            </w:r>
          </w:p>
          <w:p w14:paraId="6BB7795B" w14:textId="77777777" w:rsidR="00BA75C8" w:rsidRPr="005D04C6" w:rsidRDefault="00BA75C8" w:rsidP="00BA75C8">
            <w:pPr>
              <w:pStyle w:val="Paragraphedeliste"/>
              <w:numPr>
                <w:ilvl w:val="0"/>
                <w:numId w:val="18"/>
              </w:numPr>
              <w:spacing w:before="60" w:after="60"/>
              <w:ind w:left="272" w:hanging="272"/>
              <w:rPr>
                <w:rFonts w:eastAsiaTheme="minorHAnsi" w:cs="Arial"/>
                <w:color w:val="000000"/>
                <w:szCs w:val="18"/>
              </w:rPr>
            </w:pPr>
            <w:r w:rsidRPr="005D04C6">
              <w:rPr>
                <w:rFonts w:eastAsiaTheme="minorHAnsi" w:cs="Arial"/>
                <w:b/>
                <w:color w:val="000000"/>
                <w:szCs w:val="18"/>
              </w:rPr>
              <w:t>CDI</w:t>
            </w:r>
            <w:r w:rsidRPr="005D04C6">
              <w:rPr>
                <w:rFonts w:eastAsiaTheme="minorHAnsi" w:cs="Arial"/>
                <w:color w:val="000000"/>
                <w:szCs w:val="18"/>
              </w:rPr>
              <w:t> : Plus 1 an d’ancienneté dans l’entreprise à temps complet ou partiel.</w:t>
            </w:r>
          </w:p>
          <w:p w14:paraId="78B77B30" w14:textId="77777777" w:rsidR="00BA75C8" w:rsidRPr="005D04C6" w:rsidRDefault="00BA75C8" w:rsidP="00BA75C8">
            <w:pPr>
              <w:pStyle w:val="Paragraphedeliste"/>
              <w:numPr>
                <w:ilvl w:val="0"/>
                <w:numId w:val="18"/>
              </w:numPr>
              <w:spacing w:before="60" w:after="60"/>
              <w:ind w:left="272" w:hanging="272"/>
              <w:rPr>
                <w:rFonts w:eastAsiaTheme="minorHAnsi" w:cs="Arial"/>
                <w:szCs w:val="18"/>
              </w:rPr>
            </w:pPr>
            <w:r w:rsidRPr="005D04C6">
              <w:rPr>
                <w:rFonts w:eastAsiaTheme="minorHAnsi" w:cs="Arial"/>
                <w:b/>
                <w:bCs/>
                <w:color w:val="000000"/>
                <w:szCs w:val="18"/>
              </w:rPr>
              <w:t xml:space="preserve">CDD : </w:t>
            </w:r>
            <w:r w:rsidRPr="005D04C6">
              <w:rPr>
                <w:rFonts w:eastAsiaTheme="minorHAnsi" w:cs="Arial"/>
                <w:bCs/>
                <w:color w:val="000000"/>
                <w:szCs w:val="18"/>
              </w:rPr>
              <w:t>Plus</w:t>
            </w:r>
            <w:r w:rsidRPr="005D04C6">
              <w:rPr>
                <w:rFonts w:eastAsiaTheme="minorHAnsi" w:cs="Arial"/>
                <w:color w:val="000000"/>
                <w:szCs w:val="18"/>
              </w:rPr>
              <w:t xml:space="preserve"> de 4 mois en CDD (consécutifs ou non) au cours des 12 derniers mois</w:t>
            </w:r>
            <w:r w:rsidRPr="005D04C6">
              <w:rPr>
                <w:rFonts w:eastAsiaTheme="minorHAnsi" w:cs="Arial"/>
                <w:b/>
                <w:i/>
                <w:szCs w:val="18"/>
              </w:rPr>
              <w:t xml:space="preserve">. </w:t>
            </w:r>
          </w:p>
        </w:tc>
      </w:tr>
      <w:tr w:rsidR="00BA75C8" w:rsidRPr="005D04C6" w14:paraId="406708EB" w14:textId="77777777" w:rsidTr="002349CE">
        <w:tc>
          <w:tcPr>
            <w:tcW w:w="1147" w:type="dxa"/>
            <w:shd w:val="clear" w:color="auto" w:fill="E2EFD9" w:themeFill="accent6" w:themeFillTint="33"/>
            <w:vAlign w:val="center"/>
          </w:tcPr>
          <w:p w14:paraId="6FABF2D8" w14:textId="77777777" w:rsidR="00BA75C8" w:rsidRPr="005D04C6" w:rsidRDefault="00BA75C8" w:rsidP="002349CE">
            <w:pPr>
              <w:jc w:val="center"/>
              <w:rPr>
                <w:b/>
                <w:szCs w:val="18"/>
              </w:rPr>
            </w:pPr>
            <w:r w:rsidRPr="005D04C6">
              <w:rPr>
                <w:b/>
                <w:szCs w:val="18"/>
              </w:rPr>
              <w:t>Quoi</w:t>
            </w:r>
          </w:p>
        </w:tc>
        <w:tc>
          <w:tcPr>
            <w:tcW w:w="8884" w:type="dxa"/>
            <w:shd w:val="clear" w:color="auto" w:fill="auto"/>
          </w:tcPr>
          <w:p w14:paraId="329047FF" w14:textId="77777777" w:rsidR="00BA75C8" w:rsidRPr="005D04C6" w:rsidRDefault="00BA75C8" w:rsidP="002349CE">
            <w:pPr>
              <w:numPr>
                <w:ilvl w:val="0"/>
                <w:numId w:val="1"/>
              </w:numPr>
              <w:spacing w:before="60" w:after="60"/>
              <w:ind w:left="0"/>
              <w:rPr>
                <w:rFonts w:cs="Arial"/>
                <w:color w:val="000000"/>
                <w:szCs w:val="18"/>
              </w:rPr>
            </w:pPr>
            <w:r w:rsidRPr="005D04C6">
              <w:rPr>
                <w:szCs w:val="18"/>
              </w:rPr>
              <w:t xml:space="preserve">Le CPF est alimenté </w:t>
            </w:r>
            <w:r w:rsidRPr="005D04C6">
              <w:rPr>
                <w:rFonts w:cs="Arial"/>
                <w:bCs/>
                <w:color w:val="000000"/>
                <w:szCs w:val="18"/>
              </w:rPr>
              <w:t>de 500 € par an,</w:t>
            </w:r>
            <w:r w:rsidRPr="005D04C6">
              <w:rPr>
                <w:rFonts w:cs="Arial"/>
                <w:color w:val="000000"/>
                <w:szCs w:val="18"/>
              </w:rPr>
              <w:t xml:space="preserve"> cumulable dans la limite de 5 000 €. Les droits acquis sont calculés prorata temporis. (</w:t>
            </w:r>
            <w:proofErr w:type="gramStart"/>
            <w:r w:rsidRPr="005D04C6">
              <w:rPr>
                <w:rFonts w:cs="Arial"/>
                <w:color w:val="000000"/>
                <w:szCs w:val="18"/>
              </w:rPr>
              <w:t>un</w:t>
            </w:r>
            <w:proofErr w:type="gramEnd"/>
            <w:r w:rsidRPr="005D04C6">
              <w:rPr>
                <w:rFonts w:cs="Arial"/>
                <w:color w:val="000000"/>
                <w:szCs w:val="18"/>
              </w:rPr>
              <w:t xml:space="preserve"> CDD de 6 mois </w:t>
            </w:r>
            <w:r w:rsidRPr="005D04C6">
              <w:rPr>
                <w:rFonts w:cs="Arial"/>
                <w:color w:val="000000"/>
                <w:szCs w:val="18"/>
              </w:rPr>
              <w:sym w:font="Wingdings" w:char="F0F0"/>
            </w:r>
            <w:r w:rsidRPr="005D04C6">
              <w:rPr>
                <w:rFonts w:cs="Arial"/>
                <w:color w:val="000000"/>
                <w:szCs w:val="18"/>
              </w:rPr>
              <w:t xml:space="preserve"> 250 €). </w:t>
            </w:r>
          </w:p>
          <w:p w14:paraId="6426E178" w14:textId="77777777" w:rsidR="00BA75C8" w:rsidRPr="005D04C6" w:rsidRDefault="00BA75C8" w:rsidP="002349CE">
            <w:pPr>
              <w:numPr>
                <w:ilvl w:val="0"/>
                <w:numId w:val="1"/>
              </w:numPr>
              <w:spacing w:before="60" w:after="60"/>
              <w:ind w:left="0"/>
              <w:rPr>
                <w:rFonts w:cs="Arial"/>
                <w:color w:val="000000"/>
                <w:szCs w:val="18"/>
              </w:rPr>
            </w:pPr>
            <w:r w:rsidRPr="005D04C6">
              <w:rPr>
                <w:rFonts w:cs="Arial"/>
                <w:szCs w:val="18"/>
              </w:rPr>
              <w:t>L’employeur informe annuellement chaque salarié des droits acquis au titre du CPF.</w:t>
            </w:r>
          </w:p>
          <w:p w14:paraId="42A49EA5" w14:textId="77777777" w:rsidR="00BA75C8" w:rsidRPr="005D04C6" w:rsidRDefault="00BA75C8" w:rsidP="002349CE">
            <w:pPr>
              <w:spacing w:before="60" w:after="60"/>
              <w:jc w:val="left"/>
              <w:rPr>
                <w:szCs w:val="18"/>
              </w:rPr>
            </w:pPr>
            <w:r w:rsidRPr="005D04C6">
              <w:rPr>
                <w:rFonts w:cs="Arial"/>
                <w:szCs w:val="18"/>
              </w:rPr>
              <w:t>La formation CPF</w:t>
            </w:r>
            <w:r w:rsidRPr="005D04C6">
              <w:rPr>
                <w:rFonts w:cs="Arial"/>
                <w:b/>
                <w:bCs/>
                <w:szCs w:val="18"/>
              </w:rPr>
              <w:t xml:space="preserve"> </w:t>
            </w:r>
            <w:r w:rsidRPr="005D04C6">
              <w:rPr>
                <w:rFonts w:cs="Arial"/>
                <w:szCs w:val="18"/>
              </w:rPr>
              <w:t>permet</w:t>
            </w:r>
            <w:r w:rsidRPr="005D04C6">
              <w:rPr>
                <w:rFonts w:cs="Arial"/>
                <w:b/>
                <w:bCs/>
                <w:szCs w:val="18"/>
              </w:rPr>
              <w:t xml:space="preserve"> </w:t>
            </w:r>
            <w:r w:rsidRPr="005D04C6">
              <w:rPr>
                <w:rFonts w:cs="Arial"/>
                <w:color w:val="000000"/>
                <w:szCs w:val="18"/>
              </w:rPr>
              <w:t>d'adapter ses compétences ; de préparer un diplôme ou une certification ; d'aider à la création d’une entreprise ; de découvrir d’autres activités professionnelles ; de préparer une évolution de carrière...</w:t>
            </w:r>
            <w:r w:rsidRPr="005D04C6">
              <w:rPr>
                <w:szCs w:val="18"/>
              </w:rPr>
              <w:t xml:space="preserve"> </w:t>
            </w:r>
          </w:p>
        </w:tc>
      </w:tr>
      <w:tr w:rsidR="00BA75C8" w:rsidRPr="005D04C6" w14:paraId="6563A577" w14:textId="77777777" w:rsidTr="002349CE">
        <w:tc>
          <w:tcPr>
            <w:tcW w:w="1147" w:type="dxa"/>
            <w:shd w:val="clear" w:color="auto" w:fill="E2EFD9" w:themeFill="accent6" w:themeFillTint="33"/>
            <w:vAlign w:val="center"/>
          </w:tcPr>
          <w:p w14:paraId="4BCDE534" w14:textId="77777777" w:rsidR="00BA75C8" w:rsidRPr="005D04C6" w:rsidRDefault="00BA75C8" w:rsidP="002349CE">
            <w:pPr>
              <w:jc w:val="center"/>
              <w:rPr>
                <w:b/>
                <w:szCs w:val="18"/>
              </w:rPr>
            </w:pPr>
            <w:r w:rsidRPr="005D04C6">
              <w:rPr>
                <w:b/>
                <w:szCs w:val="18"/>
              </w:rPr>
              <w:t>Comment</w:t>
            </w:r>
          </w:p>
        </w:tc>
        <w:tc>
          <w:tcPr>
            <w:tcW w:w="8884" w:type="dxa"/>
            <w:shd w:val="clear" w:color="auto" w:fill="auto"/>
          </w:tcPr>
          <w:p w14:paraId="34DEE0D2" w14:textId="77777777" w:rsidR="00BA75C8" w:rsidRPr="005D04C6" w:rsidRDefault="00BA75C8" w:rsidP="002349CE">
            <w:pPr>
              <w:spacing w:before="60" w:after="60"/>
              <w:rPr>
                <w:rFonts w:cs="Arial"/>
                <w:szCs w:val="18"/>
              </w:rPr>
            </w:pPr>
            <w:r w:rsidRPr="005D04C6">
              <w:rPr>
                <w:rFonts w:cs="Arial"/>
                <w:szCs w:val="18"/>
              </w:rPr>
              <w:t xml:space="preserve">Le choix de la formation est à </w:t>
            </w:r>
            <w:r w:rsidRPr="005D04C6">
              <w:rPr>
                <w:rFonts w:cs="Arial"/>
                <w:b/>
                <w:bCs/>
                <w:szCs w:val="18"/>
              </w:rPr>
              <w:t>l'initiative du salarié</w:t>
            </w:r>
            <w:r w:rsidRPr="005D04C6">
              <w:rPr>
                <w:rFonts w:cs="Arial"/>
                <w:szCs w:val="18"/>
              </w:rPr>
              <w:t xml:space="preserve"> et </w:t>
            </w:r>
            <w:r w:rsidRPr="005D04C6">
              <w:rPr>
                <w:rFonts w:cs="Arial"/>
                <w:b/>
                <w:bCs/>
                <w:szCs w:val="18"/>
              </w:rPr>
              <w:t>nécessite l'accord de l’employeur</w:t>
            </w:r>
            <w:r w:rsidRPr="005D04C6">
              <w:rPr>
                <w:rFonts w:cs="Arial"/>
                <w:szCs w:val="18"/>
              </w:rPr>
              <w:t xml:space="preserve">. </w:t>
            </w:r>
            <w:r w:rsidRPr="005D04C6">
              <w:rPr>
                <w:rFonts w:cs="Arial"/>
                <w:color w:val="000000"/>
                <w:szCs w:val="18"/>
              </w:rPr>
              <w:t>La demande doit être</w:t>
            </w:r>
            <w:r w:rsidRPr="005D04C6">
              <w:rPr>
                <w:rFonts w:cs="Arial"/>
                <w:b/>
                <w:bCs/>
                <w:color w:val="000000"/>
                <w:szCs w:val="18"/>
              </w:rPr>
              <w:t xml:space="preserve"> écrite</w:t>
            </w:r>
            <w:r w:rsidRPr="005D04C6">
              <w:rPr>
                <w:rFonts w:cs="Arial"/>
                <w:color w:val="000000"/>
                <w:szCs w:val="18"/>
              </w:rPr>
              <w:t xml:space="preserve"> et indiquer la formation envisagée, la durée, etc. </w:t>
            </w:r>
          </w:p>
        </w:tc>
      </w:tr>
    </w:tbl>
    <w:p w14:paraId="3ACFA384" w14:textId="77777777" w:rsidR="00BA75C8" w:rsidRDefault="00BA75C8" w:rsidP="00BA75C8">
      <w:pPr>
        <w:tabs>
          <w:tab w:val="left" w:pos="1147"/>
        </w:tabs>
        <w:spacing w:before="60" w:after="60"/>
        <w:jc w:val="left"/>
        <w:rPr>
          <w:b/>
          <w:szCs w:val="20"/>
        </w:rPr>
      </w:pPr>
    </w:p>
    <w:p w14:paraId="4AC0DE43" w14:textId="77777777" w:rsidR="00BA75C8" w:rsidRPr="00C02134" w:rsidRDefault="00BA75C8" w:rsidP="00BA75C8">
      <w:pPr>
        <w:spacing w:after="120"/>
        <w:jc w:val="left"/>
        <w:rPr>
          <w:b/>
          <w:sz w:val="24"/>
          <w:szCs w:val="22"/>
        </w:rPr>
      </w:pPr>
      <w:r w:rsidRPr="00C02134">
        <w:rPr>
          <w:b/>
          <w:color w:val="FFFFFF" w:themeColor="background1"/>
          <w:sz w:val="24"/>
          <w:szCs w:val="22"/>
          <w:highlight w:val="red"/>
        </w:rPr>
        <w:t xml:space="preserve">Doc. </w:t>
      </w:r>
      <w:r>
        <w:rPr>
          <w:b/>
          <w:color w:val="FFFFFF" w:themeColor="background1"/>
          <w:sz w:val="24"/>
          <w:szCs w:val="22"/>
          <w:highlight w:val="red"/>
        </w:rPr>
        <w:t>4</w:t>
      </w:r>
      <w:r w:rsidRPr="00C02134">
        <w:rPr>
          <w:b/>
          <w:color w:val="FFFFFF" w:themeColor="background1"/>
          <w:sz w:val="24"/>
          <w:szCs w:val="22"/>
          <w:highlight w:val="red"/>
        </w:rPr>
        <w:t> </w:t>
      </w:r>
      <w:r w:rsidRPr="00C02134">
        <w:rPr>
          <w:b/>
          <w:color w:val="FFFFFF" w:themeColor="background1"/>
          <w:sz w:val="24"/>
          <w:szCs w:val="22"/>
        </w:rPr>
        <w:t xml:space="preserve"> </w:t>
      </w:r>
      <w:r>
        <w:rPr>
          <w:b/>
          <w:color w:val="FFFFFF" w:themeColor="background1"/>
          <w:sz w:val="24"/>
          <w:szCs w:val="22"/>
        </w:rPr>
        <w:t xml:space="preserve"> </w:t>
      </w:r>
      <w:r>
        <w:rPr>
          <w:b/>
          <w:sz w:val="24"/>
          <w:szCs w:val="22"/>
        </w:rPr>
        <w:t>Projet de transition professionnelle</w:t>
      </w:r>
    </w:p>
    <w:tbl>
      <w:tblPr>
        <w:tblStyle w:val="Grilledutableau"/>
        <w:tblW w:w="10207" w:type="dxa"/>
        <w:tblInd w:w="-34" w:type="dxa"/>
        <w:tblLook w:val="04A0" w:firstRow="1" w:lastRow="0" w:firstColumn="1" w:lastColumn="0" w:noHBand="0" w:noVBand="1"/>
      </w:tblPr>
      <w:tblGrid>
        <w:gridCol w:w="1147"/>
        <w:gridCol w:w="9060"/>
      </w:tblGrid>
      <w:tr w:rsidR="00BA75C8" w:rsidRPr="00086CFA" w14:paraId="29BC635E" w14:textId="77777777" w:rsidTr="002349CE">
        <w:tc>
          <w:tcPr>
            <w:tcW w:w="1147" w:type="dxa"/>
            <w:shd w:val="clear" w:color="auto" w:fill="E2EFD9" w:themeFill="accent6" w:themeFillTint="33"/>
            <w:vAlign w:val="center"/>
          </w:tcPr>
          <w:p w14:paraId="641B8BFA" w14:textId="77777777" w:rsidR="00BA75C8" w:rsidRPr="00086CFA" w:rsidRDefault="00BA75C8" w:rsidP="002349CE">
            <w:pPr>
              <w:jc w:val="center"/>
              <w:rPr>
                <w:b/>
                <w:sz w:val="18"/>
                <w:szCs w:val="20"/>
              </w:rPr>
            </w:pPr>
            <w:r w:rsidRPr="00086CFA">
              <w:rPr>
                <w:b/>
                <w:sz w:val="18"/>
                <w:szCs w:val="20"/>
              </w:rPr>
              <w:t>Qui</w:t>
            </w:r>
          </w:p>
        </w:tc>
        <w:tc>
          <w:tcPr>
            <w:tcW w:w="9060" w:type="dxa"/>
            <w:shd w:val="clear" w:color="auto" w:fill="auto"/>
          </w:tcPr>
          <w:p w14:paraId="0FD5D548" w14:textId="77777777" w:rsidR="00BA75C8" w:rsidRPr="00086CFA" w:rsidRDefault="00BA75C8" w:rsidP="002349CE">
            <w:pPr>
              <w:spacing w:before="60" w:after="60"/>
              <w:rPr>
                <w:rFonts w:cs="Arial"/>
                <w:sz w:val="18"/>
                <w:szCs w:val="20"/>
              </w:rPr>
            </w:pPr>
            <w:r>
              <w:rPr>
                <w:rFonts w:cs="Arial"/>
                <w:sz w:val="18"/>
                <w:szCs w:val="20"/>
              </w:rPr>
              <w:t>Les salariés</w:t>
            </w:r>
            <w:r w:rsidRPr="00086CFA">
              <w:rPr>
                <w:rFonts w:cs="Arial"/>
                <w:sz w:val="18"/>
                <w:szCs w:val="20"/>
              </w:rPr>
              <w:t xml:space="preserve"> qui souhaite</w:t>
            </w:r>
            <w:r>
              <w:rPr>
                <w:rFonts w:cs="Arial"/>
                <w:sz w:val="18"/>
                <w:szCs w:val="20"/>
              </w:rPr>
              <w:t>nt c</w:t>
            </w:r>
            <w:r w:rsidRPr="004A4D77">
              <w:rPr>
                <w:rFonts w:cs="Arial"/>
                <w:sz w:val="18"/>
                <w:szCs w:val="20"/>
              </w:rPr>
              <w:t>hanger de métier ou de profession</w:t>
            </w:r>
            <w:r>
              <w:rPr>
                <w:rFonts w:cs="Arial"/>
                <w:sz w:val="18"/>
                <w:szCs w:val="20"/>
              </w:rPr>
              <w:t xml:space="preserve"> peuvent y prétendre.</w:t>
            </w:r>
          </w:p>
          <w:p w14:paraId="1963EE5F" w14:textId="77777777" w:rsidR="00BA75C8" w:rsidRPr="004A4D77" w:rsidRDefault="00BA75C8" w:rsidP="002349CE">
            <w:pPr>
              <w:rPr>
                <w:color w:val="000000"/>
                <w:sz w:val="18"/>
                <w:szCs w:val="20"/>
              </w:rPr>
            </w:pPr>
            <w:r w:rsidRPr="00D70F34">
              <w:rPr>
                <w:bCs/>
                <w:sz w:val="18"/>
                <w:szCs w:val="20"/>
              </w:rPr>
              <w:t>Le salarié en CDI doit être embauch</w:t>
            </w:r>
            <w:r>
              <w:rPr>
                <w:bCs/>
                <w:sz w:val="18"/>
                <w:szCs w:val="20"/>
              </w:rPr>
              <w:t>é</w:t>
            </w:r>
            <w:r w:rsidRPr="004A4D77">
              <w:rPr>
                <w:b/>
                <w:sz w:val="18"/>
                <w:szCs w:val="20"/>
              </w:rPr>
              <w:t xml:space="preserve"> </w:t>
            </w:r>
            <w:r w:rsidRPr="00086CFA">
              <w:rPr>
                <w:color w:val="000000"/>
                <w:sz w:val="18"/>
                <w:szCs w:val="20"/>
              </w:rPr>
              <w:t>depuis 24 mois dont 12 mois dans l’entreprise.</w:t>
            </w:r>
            <w:r>
              <w:rPr>
                <w:color w:val="000000"/>
                <w:sz w:val="18"/>
                <w:szCs w:val="20"/>
              </w:rPr>
              <w:t xml:space="preserve"> </w:t>
            </w:r>
            <w:proofErr w:type="gramStart"/>
            <w:r w:rsidRPr="004A4D77">
              <w:rPr>
                <w:color w:val="000000"/>
                <w:sz w:val="18"/>
                <w:szCs w:val="20"/>
              </w:rPr>
              <w:t>des</w:t>
            </w:r>
            <w:proofErr w:type="gramEnd"/>
            <w:r w:rsidRPr="004A4D77">
              <w:rPr>
                <w:color w:val="000000"/>
                <w:sz w:val="18"/>
                <w:szCs w:val="20"/>
              </w:rPr>
              <w:t xml:space="preserve"> modalités particulières d'ancienneté sont prévu</w:t>
            </w:r>
            <w:r>
              <w:rPr>
                <w:color w:val="000000"/>
                <w:sz w:val="18"/>
                <w:szCs w:val="20"/>
              </w:rPr>
              <w:t>e</w:t>
            </w:r>
            <w:r w:rsidRPr="004A4D77">
              <w:rPr>
                <w:color w:val="000000"/>
                <w:sz w:val="18"/>
                <w:szCs w:val="20"/>
              </w:rPr>
              <w:t xml:space="preserve">s pour les CDD et les </w:t>
            </w:r>
            <w:r>
              <w:rPr>
                <w:color w:val="000000"/>
                <w:sz w:val="18"/>
                <w:szCs w:val="20"/>
              </w:rPr>
              <w:t>intérimaires.</w:t>
            </w:r>
            <w:r w:rsidRPr="004A4D77">
              <w:rPr>
                <w:color w:val="000000"/>
                <w:sz w:val="18"/>
                <w:szCs w:val="20"/>
              </w:rPr>
              <w:t xml:space="preserve"> </w:t>
            </w:r>
          </w:p>
        </w:tc>
      </w:tr>
      <w:tr w:rsidR="00BA75C8" w:rsidRPr="00086CFA" w14:paraId="0E4EEB56" w14:textId="77777777" w:rsidTr="002349CE">
        <w:tc>
          <w:tcPr>
            <w:tcW w:w="1147" w:type="dxa"/>
            <w:shd w:val="clear" w:color="auto" w:fill="E2EFD9" w:themeFill="accent6" w:themeFillTint="33"/>
            <w:vAlign w:val="center"/>
          </w:tcPr>
          <w:p w14:paraId="3B3CD11C" w14:textId="77777777" w:rsidR="00BA75C8" w:rsidRPr="00086CFA" w:rsidRDefault="00BA75C8" w:rsidP="002349CE">
            <w:pPr>
              <w:jc w:val="center"/>
              <w:rPr>
                <w:b/>
                <w:color w:val="FFFFFF" w:themeColor="background1"/>
                <w:sz w:val="18"/>
                <w:szCs w:val="20"/>
              </w:rPr>
            </w:pPr>
            <w:r w:rsidRPr="00086CFA">
              <w:rPr>
                <w:b/>
                <w:sz w:val="18"/>
                <w:szCs w:val="20"/>
              </w:rPr>
              <w:t>Quoi</w:t>
            </w:r>
          </w:p>
        </w:tc>
        <w:tc>
          <w:tcPr>
            <w:tcW w:w="9060" w:type="dxa"/>
            <w:shd w:val="clear" w:color="auto" w:fill="auto"/>
          </w:tcPr>
          <w:p w14:paraId="272EEF59" w14:textId="77777777" w:rsidR="00BA75C8" w:rsidRDefault="00BA75C8" w:rsidP="002349CE">
            <w:pPr>
              <w:spacing w:before="60" w:after="60"/>
              <w:rPr>
                <w:rFonts w:cs="Arial"/>
                <w:sz w:val="18"/>
                <w:szCs w:val="20"/>
              </w:rPr>
            </w:pPr>
            <w:r>
              <w:rPr>
                <w:rFonts w:cs="Arial"/>
                <w:sz w:val="18"/>
                <w:szCs w:val="20"/>
              </w:rPr>
              <w:t>Le projet de transition personnelle permet de</w:t>
            </w:r>
            <w:r w:rsidRPr="004A4D77">
              <w:rPr>
                <w:rFonts w:cs="Arial"/>
                <w:sz w:val="18"/>
                <w:szCs w:val="20"/>
              </w:rPr>
              <w:t xml:space="preserve"> financer des formations certifiant</w:t>
            </w:r>
            <w:r>
              <w:rPr>
                <w:rFonts w:cs="Arial"/>
                <w:sz w:val="18"/>
                <w:szCs w:val="20"/>
              </w:rPr>
              <w:t>es</w:t>
            </w:r>
            <w:r w:rsidRPr="004A4D77">
              <w:rPr>
                <w:rFonts w:cs="Arial"/>
                <w:sz w:val="18"/>
                <w:szCs w:val="20"/>
              </w:rPr>
              <w:t xml:space="preserve"> en lien avec </w:t>
            </w:r>
            <w:r>
              <w:rPr>
                <w:rFonts w:cs="Arial"/>
                <w:sz w:val="18"/>
                <w:szCs w:val="20"/>
              </w:rPr>
              <w:t>le</w:t>
            </w:r>
            <w:r w:rsidRPr="004A4D77">
              <w:rPr>
                <w:rFonts w:cs="Arial"/>
                <w:sz w:val="18"/>
                <w:szCs w:val="20"/>
              </w:rPr>
              <w:t xml:space="preserve"> projet</w:t>
            </w:r>
            <w:r>
              <w:rPr>
                <w:rFonts w:cs="Arial"/>
                <w:sz w:val="18"/>
                <w:szCs w:val="20"/>
              </w:rPr>
              <w:t xml:space="preserve"> dans le cadre du CPF. </w:t>
            </w:r>
          </w:p>
          <w:p w14:paraId="4EA0EA72" w14:textId="77777777" w:rsidR="00BA75C8" w:rsidRPr="00086CFA" w:rsidRDefault="00BA75C8" w:rsidP="002349CE">
            <w:pPr>
              <w:spacing w:before="60" w:after="60"/>
              <w:rPr>
                <w:rFonts w:cs="Arial"/>
                <w:sz w:val="18"/>
                <w:szCs w:val="20"/>
              </w:rPr>
            </w:pPr>
            <w:r w:rsidRPr="00B04B84">
              <w:rPr>
                <w:rFonts w:cs="Arial"/>
                <w:sz w:val="18"/>
                <w:szCs w:val="20"/>
              </w:rPr>
              <w:t xml:space="preserve">Le projet de transition professionnelle </w:t>
            </w:r>
            <w:r>
              <w:rPr>
                <w:rFonts w:cs="Arial"/>
                <w:sz w:val="18"/>
                <w:szCs w:val="20"/>
              </w:rPr>
              <w:t>doit</w:t>
            </w:r>
            <w:r w:rsidRPr="00B04B84">
              <w:rPr>
                <w:rFonts w:cs="Arial"/>
                <w:sz w:val="18"/>
                <w:szCs w:val="20"/>
              </w:rPr>
              <w:t xml:space="preserve"> </w:t>
            </w:r>
            <w:r>
              <w:rPr>
                <w:rFonts w:cs="Arial"/>
                <w:sz w:val="18"/>
                <w:szCs w:val="20"/>
              </w:rPr>
              <w:t>concerner une</w:t>
            </w:r>
            <w:r w:rsidRPr="00B04B84">
              <w:rPr>
                <w:rFonts w:cs="Arial"/>
                <w:sz w:val="18"/>
                <w:szCs w:val="20"/>
              </w:rPr>
              <w:t xml:space="preserve"> formation certifiante</w:t>
            </w:r>
            <w:r>
              <w:rPr>
                <w:rFonts w:cs="Arial"/>
                <w:sz w:val="18"/>
                <w:szCs w:val="20"/>
              </w:rPr>
              <w:t xml:space="preserve">, </w:t>
            </w:r>
            <w:r w:rsidRPr="00B04B84">
              <w:rPr>
                <w:rFonts w:cs="Arial"/>
                <w:sz w:val="18"/>
                <w:szCs w:val="20"/>
              </w:rPr>
              <w:t>éligible au compte personnel de formation</w:t>
            </w:r>
            <w:r>
              <w:rPr>
                <w:rFonts w:cs="Arial"/>
                <w:sz w:val="18"/>
                <w:szCs w:val="20"/>
              </w:rPr>
              <w:t>.</w:t>
            </w:r>
          </w:p>
        </w:tc>
      </w:tr>
      <w:tr w:rsidR="00BA75C8" w:rsidRPr="00086CFA" w14:paraId="2A38F9DA" w14:textId="77777777" w:rsidTr="002349CE">
        <w:tc>
          <w:tcPr>
            <w:tcW w:w="1147" w:type="dxa"/>
            <w:shd w:val="clear" w:color="auto" w:fill="E2EFD9" w:themeFill="accent6" w:themeFillTint="33"/>
            <w:vAlign w:val="center"/>
          </w:tcPr>
          <w:p w14:paraId="04A70681" w14:textId="77777777" w:rsidR="00BA75C8" w:rsidRPr="00086CFA" w:rsidRDefault="00BA75C8" w:rsidP="002349CE">
            <w:pPr>
              <w:jc w:val="center"/>
              <w:rPr>
                <w:b/>
                <w:color w:val="FFFFFF" w:themeColor="background1"/>
                <w:sz w:val="18"/>
                <w:szCs w:val="20"/>
              </w:rPr>
            </w:pPr>
            <w:r w:rsidRPr="00086CFA">
              <w:rPr>
                <w:b/>
                <w:sz w:val="18"/>
                <w:szCs w:val="20"/>
              </w:rPr>
              <w:t>Comment</w:t>
            </w:r>
          </w:p>
        </w:tc>
        <w:tc>
          <w:tcPr>
            <w:tcW w:w="9060" w:type="dxa"/>
            <w:shd w:val="clear" w:color="auto" w:fill="auto"/>
          </w:tcPr>
          <w:p w14:paraId="16B1488D" w14:textId="77777777" w:rsidR="00BA75C8" w:rsidRPr="00086CFA" w:rsidRDefault="00BA75C8" w:rsidP="002349CE">
            <w:pPr>
              <w:spacing w:before="60" w:after="60"/>
              <w:rPr>
                <w:rFonts w:cs="Arial"/>
                <w:sz w:val="18"/>
                <w:szCs w:val="20"/>
              </w:rPr>
            </w:pPr>
            <w:r>
              <w:rPr>
                <w:rFonts w:cs="Arial"/>
                <w:sz w:val="18"/>
                <w:szCs w:val="20"/>
              </w:rPr>
              <w:t xml:space="preserve">Le salarié doit </w:t>
            </w:r>
            <w:r w:rsidRPr="00086CFA">
              <w:rPr>
                <w:rFonts w:cs="Arial"/>
                <w:sz w:val="18"/>
                <w:szCs w:val="20"/>
              </w:rPr>
              <w:t xml:space="preserve">faire une demande d'autorisation d'absence qui précise l'intitulé des </w:t>
            </w:r>
            <w:r>
              <w:rPr>
                <w:rFonts w:cs="Arial"/>
                <w:sz w:val="18"/>
                <w:szCs w:val="20"/>
              </w:rPr>
              <w:t>formations,</w:t>
            </w:r>
            <w:r w:rsidRPr="00086CFA">
              <w:rPr>
                <w:rFonts w:cs="Arial"/>
                <w:sz w:val="18"/>
                <w:szCs w:val="20"/>
              </w:rPr>
              <w:t xml:space="preserve"> </w:t>
            </w:r>
            <w:r>
              <w:rPr>
                <w:rFonts w:cs="Arial"/>
                <w:sz w:val="18"/>
                <w:szCs w:val="20"/>
              </w:rPr>
              <w:t>s</w:t>
            </w:r>
            <w:r w:rsidRPr="00086CFA">
              <w:rPr>
                <w:rFonts w:cs="Arial"/>
                <w:sz w:val="18"/>
                <w:szCs w:val="20"/>
              </w:rPr>
              <w:t>es dates</w:t>
            </w:r>
            <w:r>
              <w:rPr>
                <w:rFonts w:cs="Arial"/>
                <w:sz w:val="18"/>
                <w:szCs w:val="20"/>
              </w:rPr>
              <w:t>,</w:t>
            </w:r>
            <w:r w:rsidRPr="00086CFA">
              <w:rPr>
                <w:rFonts w:cs="Arial"/>
                <w:sz w:val="18"/>
                <w:szCs w:val="20"/>
              </w:rPr>
              <w:t xml:space="preserve"> sa durée et l'organisme </w:t>
            </w:r>
            <w:r>
              <w:rPr>
                <w:rFonts w:cs="Arial"/>
                <w:sz w:val="18"/>
                <w:szCs w:val="20"/>
              </w:rPr>
              <w:t xml:space="preserve">qui </w:t>
            </w:r>
            <w:r w:rsidRPr="00086CFA">
              <w:rPr>
                <w:rFonts w:cs="Arial"/>
                <w:sz w:val="18"/>
                <w:szCs w:val="20"/>
              </w:rPr>
              <w:t xml:space="preserve">le réalise. </w:t>
            </w:r>
          </w:p>
        </w:tc>
      </w:tr>
    </w:tbl>
    <w:p w14:paraId="66D5F59D" w14:textId="77777777" w:rsidR="00BA75C8" w:rsidRDefault="00BA75C8" w:rsidP="00BA75C8">
      <w:pPr>
        <w:tabs>
          <w:tab w:val="left" w:pos="1147"/>
        </w:tabs>
        <w:spacing w:before="60" w:after="60"/>
        <w:jc w:val="left"/>
        <w:rPr>
          <w:b/>
          <w:szCs w:val="20"/>
        </w:rPr>
      </w:pPr>
    </w:p>
    <w:p w14:paraId="393C6493" w14:textId="77777777" w:rsidR="00BA75C8" w:rsidRPr="00C02134" w:rsidRDefault="00BA75C8" w:rsidP="00BA75C8">
      <w:pPr>
        <w:spacing w:after="120"/>
        <w:jc w:val="left"/>
        <w:rPr>
          <w:b/>
          <w:sz w:val="24"/>
          <w:szCs w:val="22"/>
        </w:rPr>
      </w:pPr>
      <w:r w:rsidRPr="00C02134">
        <w:rPr>
          <w:b/>
          <w:color w:val="FFFFFF" w:themeColor="background1"/>
          <w:sz w:val="24"/>
          <w:szCs w:val="22"/>
          <w:highlight w:val="red"/>
        </w:rPr>
        <w:t xml:space="preserve">Doc. </w:t>
      </w:r>
      <w:r>
        <w:rPr>
          <w:b/>
          <w:color w:val="FFFFFF" w:themeColor="background1"/>
          <w:sz w:val="24"/>
          <w:szCs w:val="22"/>
          <w:highlight w:val="red"/>
        </w:rPr>
        <w:t>5</w:t>
      </w:r>
      <w:r w:rsidRPr="00C02134">
        <w:rPr>
          <w:b/>
          <w:color w:val="FFFFFF" w:themeColor="background1"/>
          <w:sz w:val="24"/>
          <w:szCs w:val="22"/>
          <w:highlight w:val="red"/>
        </w:rPr>
        <w:t> </w:t>
      </w:r>
      <w:r w:rsidRPr="00C02134">
        <w:rPr>
          <w:b/>
          <w:color w:val="FFFFFF" w:themeColor="background1"/>
          <w:sz w:val="24"/>
          <w:szCs w:val="22"/>
        </w:rPr>
        <w:t xml:space="preserve"> </w:t>
      </w:r>
      <w:r>
        <w:rPr>
          <w:b/>
          <w:color w:val="FFFFFF" w:themeColor="background1"/>
          <w:sz w:val="24"/>
          <w:szCs w:val="22"/>
        </w:rPr>
        <w:t xml:space="preserve"> </w:t>
      </w:r>
      <w:r>
        <w:rPr>
          <w:b/>
          <w:sz w:val="24"/>
          <w:szCs w:val="22"/>
        </w:rPr>
        <w:t>Démarche pour un projet de transition professionnelle</w:t>
      </w:r>
    </w:p>
    <w:p w14:paraId="5CEB1B64" w14:textId="77777777" w:rsidR="00BA75C8" w:rsidRPr="00A95D5B" w:rsidRDefault="00BA75C8" w:rsidP="00BA75C8">
      <w:pPr>
        <w:pStyle w:val="Titre3"/>
        <w:shd w:val="clear" w:color="auto" w:fill="FFFFFF"/>
        <w:spacing w:before="0"/>
        <w:rPr>
          <w:color w:val="333333"/>
          <w:sz w:val="18"/>
          <w:szCs w:val="18"/>
        </w:rPr>
      </w:pPr>
      <w:r w:rsidRPr="00A95D5B">
        <w:rPr>
          <w:color w:val="333333"/>
          <w:sz w:val="18"/>
          <w:szCs w:val="18"/>
        </w:rPr>
        <w:t>Quelles conditions dois-je remplir pour pouvoir utiliser mon projet de transition professionnelle ?</w:t>
      </w:r>
    </w:p>
    <w:p w14:paraId="4286A9D0" w14:textId="77777777" w:rsidR="00BA75C8" w:rsidRPr="00A95D5B" w:rsidRDefault="00BA75C8" w:rsidP="00BA75C8">
      <w:pPr>
        <w:pStyle w:val="NormalWeb"/>
        <w:shd w:val="clear" w:color="auto" w:fill="FFFFFF"/>
        <w:spacing w:before="0" w:beforeAutospacing="0" w:after="0" w:afterAutospacing="0"/>
        <w:rPr>
          <w:rFonts w:cs="Arial"/>
          <w:color w:val="333333"/>
          <w:sz w:val="18"/>
          <w:szCs w:val="18"/>
        </w:rPr>
      </w:pPr>
      <w:r w:rsidRPr="00A95D5B">
        <w:rPr>
          <w:rFonts w:cs="Arial"/>
          <w:color w:val="333333"/>
          <w:sz w:val="18"/>
          <w:szCs w:val="18"/>
        </w:rPr>
        <w:t>Pour bénéficier d’un projet de transition professionnelle, le salarié doit justifier d’une ancienneté d’au moins vingt-quatre mois, consécutifs ou non, en qualité de salarié, dont douze mois dans l’entreprise, quelle qu’ait été la nature des contrats de travail successifs. L’ancienneté s’apprécie à la date de départ en formation du salarié.</w:t>
      </w:r>
    </w:p>
    <w:p w14:paraId="432D6C46" w14:textId="77777777" w:rsidR="00BA75C8" w:rsidRPr="00A95D5B" w:rsidRDefault="00BA75C8" w:rsidP="00BA75C8">
      <w:pPr>
        <w:pStyle w:val="NormalWeb"/>
        <w:shd w:val="clear" w:color="auto" w:fill="FFFFFF"/>
        <w:spacing w:before="0" w:beforeAutospacing="0" w:after="0" w:afterAutospacing="0"/>
        <w:rPr>
          <w:rFonts w:cs="Arial"/>
          <w:color w:val="333333"/>
          <w:sz w:val="18"/>
          <w:szCs w:val="18"/>
        </w:rPr>
      </w:pPr>
      <w:r w:rsidRPr="00A95D5B">
        <w:rPr>
          <w:rFonts w:cs="Arial"/>
          <w:color w:val="333333"/>
          <w:sz w:val="18"/>
          <w:szCs w:val="18"/>
        </w:rPr>
        <w:t>Par dérogation, des modalités particulières d’ancienneté sont prévues pour les salariés souhaitant réaliser leur projet de transition à l’issue de leur CDD (conditions similaires à l’ancien congé individuel de formation), et pour les salariés intérimaires ou intermittents du spectacle.</w:t>
      </w:r>
    </w:p>
    <w:p w14:paraId="409F9FDB" w14:textId="77777777" w:rsidR="00BA75C8" w:rsidRPr="00A95D5B" w:rsidRDefault="00BA75C8" w:rsidP="00BA75C8">
      <w:pPr>
        <w:pStyle w:val="NormalWeb"/>
        <w:shd w:val="clear" w:color="auto" w:fill="FFFFFF"/>
        <w:spacing w:before="0" w:beforeAutospacing="0" w:after="0" w:afterAutospacing="0"/>
        <w:rPr>
          <w:rFonts w:cs="Arial"/>
          <w:color w:val="333333"/>
          <w:sz w:val="18"/>
          <w:szCs w:val="18"/>
        </w:rPr>
      </w:pPr>
      <w:r w:rsidRPr="00A95D5B">
        <w:rPr>
          <w:rFonts w:cs="Arial"/>
          <w:color w:val="333333"/>
          <w:sz w:val="18"/>
          <w:szCs w:val="18"/>
        </w:rPr>
        <w:t>La condition d’ancienneté n’est pas exigée pour :</w:t>
      </w:r>
    </w:p>
    <w:p w14:paraId="46C47A03" w14:textId="77777777" w:rsidR="00BA75C8" w:rsidRPr="00A95D5B" w:rsidRDefault="00BA75C8" w:rsidP="00BA75C8">
      <w:pPr>
        <w:numPr>
          <w:ilvl w:val="0"/>
          <w:numId w:val="21"/>
        </w:numPr>
        <w:shd w:val="clear" w:color="auto" w:fill="FFFFFF"/>
        <w:jc w:val="left"/>
        <w:rPr>
          <w:rFonts w:cs="Arial"/>
          <w:color w:val="333333"/>
          <w:sz w:val="18"/>
          <w:szCs w:val="18"/>
        </w:rPr>
      </w:pPr>
      <w:proofErr w:type="gramStart"/>
      <w:r w:rsidRPr="00A95D5B">
        <w:rPr>
          <w:rFonts w:cs="Arial"/>
          <w:color w:val="333333"/>
          <w:sz w:val="18"/>
          <w:szCs w:val="18"/>
        </w:rPr>
        <w:t>les</w:t>
      </w:r>
      <w:proofErr w:type="gramEnd"/>
      <w:r w:rsidRPr="00A95D5B">
        <w:rPr>
          <w:rFonts w:cs="Arial"/>
          <w:color w:val="333333"/>
          <w:sz w:val="18"/>
          <w:szCs w:val="18"/>
        </w:rPr>
        <w:t xml:space="preserve"> personnes bénéficiaires de l’</w:t>
      </w:r>
      <w:hyperlink r:id="rId12" w:history="1">
        <w:r w:rsidRPr="00A95D5B">
          <w:rPr>
            <w:rStyle w:val="Lienhypertexte"/>
            <w:rFonts w:cs="Arial"/>
            <w:color w:val="EA148C"/>
            <w:sz w:val="18"/>
            <w:szCs w:val="18"/>
          </w:rPr>
          <w:t>obligation d’emploi des travailleurs handicapées (OETH)</w:t>
        </w:r>
      </w:hyperlink>
      <w:r w:rsidRPr="00A95D5B">
        <w:rPr>
          <w:rFonts w:cs="Arial"/>
          <w:color w:val="333333"/>
          <w:sz w:val="18"/>
          <w:szCs w:val="18"/>
        </w:rPr>
        <w:t> ;</w:t>
      </w:r>
    </w:p>
    <w:p w14:paraId="7A899CAE" w14:textId="77777777" w:rsidR="00BA75C8" w:rsidRPr="00A95D5B" w:rsidRDefault="00BA75C8" w:rsidP="00BA75C8">
      <w:pPr>
        <w:numPr>
          <w:ilvl w:val="0"/>
          <w:numId w:val="21"/>
        </w:numPr>
        <w:shd w:val="clear" w:color="auto" w:fill="FFFFFF"/>
        <w:jc w:val="left"/>
        <w:rPr>
          <w:rFonts w:cs="Arial"/>
          <w:color w:val="333333"/>
          <w:sz w:val="18"/>
          <w:szCs w:val="18"/>
        </w:rPr>
      </w:pPr>
      <w:proofErr w:type="gramStart"/>
      <w:r w:rsidRPr="00A95D5B">
        <w:rPr>
          <w:rFonts w:cs="Arial"/>
          <w:color w:val="333333"/>
          <w:sz w:val="18"/>
          <w:szCs w:val="18"/>
        </w:rPr>
        <w:t>les</w:t>
      </w:r>
      <w:proofErr w:type="gramEnd"/>
      <w:r w:rsidRPr="00A95D5B">
        <w:rPr>
          <w:rFonts w:cs="Arial"/>
          <w:color w:val="333333"/>
          <w:sz w:val="18"/>
          <w:szCs w:val="18"/>
        </w:rPr>
        <w:t xml:space="preserve"> salariés licenciés pour motif économique ou pour inaptitude, n’ayant pas suivi de formation entre leur licenciement et leur nouvel emploi.</w:t>
      </w:r>
    </w:p>
    <w:p w14:paraId="0C4CA604" w14:textId="77777777" w:rsidR="00BA75C8" w:rsidRPr="00A95D5B" w:rsidRDefault="00BA75C8" w:rsidP="00BA75C8">
      <w:pPr>
        <w:pStyle w:val="Titre3"/>
        <w:shd w:val="clear" w:color="auto" w:fill="FFFFFF"/>
        <w:spacing w:line="240" w:lineRule="atLeast"/>
        <w:rPr>
          <w:color w:val="333333"/>
          <w:sz w:val="18"/>
          <w:szCs w:val="18"/>
        </w:rPr>
      </w:pPr>
      <w:bookmarkStart w:id="1" w:name="_Hlk62169166"/>
      <w:r w:rsidRPr="00A95D5B">
        <w:rPr>
          <w:color w:val="333333"/>
          <w:sz w:val="18"/>
          <w:szCs w:val="18"/>
        </w:rPr>
        <w:t>Quelles sont les démarches à accomplir auprès de l’employeur ?</w:t>
      </w:r>
    </w:p>
    <w:p w14:paraId="7389A305" w14:textId="77777777" w:rsidR="00BA75C8" w:rsidRPr="00E92871" w:rsidRDefault="00BA75C8" w:rsidP="00BA75C8">
      <w:pPr>
        <w:numPr>
          <w:ilvl w:val="0"/>
          <w:numId w:val="19"/>
        </w:numPr>
        <w:shd w:val="clear" w:color="auto" w:fill="FFFFFF"/>
        <w:tabs>
          <w:tab w:val="clear" w:pos="360"/>
        </w:tabs>
        <w:ind w:left="284" w:hanging="284"/>
        <w:jc w:val="left"/>
        <w:rPr>
          <w:rFonts w:cs="Arial"/>
          <w:color w:val="333333"/>
          <w:sz w:val="18"/>
          <w:szCs w:val="18"/>
        </w:rPr>
      </w:pPr>
      <w:r w:rsidRPr="00E92871">
        <w:rPr>
          <w:rFonts w:cs="Arial"/>
          <w:color w:val="333333"/>
          <w:sz w:val="18"/>
          <w:szCs w:val="18"/>
        </w:rPr>
        <w:t>Lorsque la formation souhaitée comporte une interruption continue de travail de </w:t>
      </w:r>
      <w:r w:rsidRPr="00E92871">
        <w:rPr>
          <w:rStyle w:val="lev"/>
          <w:rFonts w:ascii="Arial" w:hAnsi="Arial" w:cs="Arial"/>
          <w:color w:val="333333"/>
          <w:sz w:val="18"/>
          <w:szCs w:val="18"/>
        </w:rPr>
        <w:t>plus de 6 mois</w:t>
      </w:r>
      <w:r w:rsidRPr="00E92871">
        <w:rPr>
          <w:rFonts w:cs="Arial"/>
          <w:color w:val="333333"/>
          <w:sz w:val="18"/>
          <w:szCs w:val="18"/>
        </w:rPr>
        <w:t> : le salarié doit adresser une demande écrite à l’employeur au plus tard 120 jours avant le début de l’action de formation.</w:t>
      </w:r>
    </w:p>
    <w:p w14:paraId="023FE02B" w14:textId="77777777" w:rsidR="00BA75C8" w:rsidRPr="00E92871" w:rsidRDefault="00BA75C8" w:rsidP="00BA75C8">
      <w:pPr>
        <w:numPr>
          <w:ilvl w:val="0"/>
          <w:numId w:val="19"/>
        </w:numPr>
        <w:shd w:val="clear" w:color="auto" w:fill="FFFFFF"/>
        <w:tabs>
          <w:tab w:val="clear" w:pos="360"/>
        </w:tabs>
        <w:ind w:left="284" w:hanging="284"/>
        <w:jc w:val="left"/>
        <w:rPr>
          <w:rFonts w:cs="Arial"/>
          <w:color w:val="333333"/>
          <w:sz w:val="18"/>
          <w:szCs w:val="18"/>
        </w:rPr>
      </w:pPr>
      <w:r w:rsidRPr="00E92871">
        <w:rPr>
          <w:rFonts w:cs="Arial"/>
          <w:color w:val="333333"/>
          <w:sz w:val="18"/>
          <w:szCs w:val="18"/>
        </w:rPr>
        <w:t>Lorsque la formation souhaitée comporte une interruption continue de travail de </w:t>
      </w:r>
      <w:r w:rsidRPr="00E92871">
        <w:rPr>
          <w:rStyle w:val="lev"/>
          <w:rFonts w:ascii="Arial" w:hAnsi="Arial" w:cs="Arial"/>
          <w:color w:val="333333"/>
          <w:sz w:val="18"/>
          <w:szCs w:val="18"/>
        </w:rPr>
        <w:t>moins de 6 mois, ou que celle-ci se déroule à temps partiel</w:t>
      </w:r>
      <w:r w:rsidRPr="00E92871">
        <w:rPr>
          <w:rFonts w:cs="Arial"/>
          <w:color w:val="333333"/>
          <w:sz w:val="18"/>
          <w:szCs w:val="18"/>
        </w:rPr>
        <w:t>, le salarié doit adresser une demande écrite à l’employeur au plus tard 60 jours avant le début de l’action de formation.</w:t>
      </w:r>
    </w:p>
    <w:p w14:paraId="67879415" w14:textId="77777777" w:rsidR="00BA75C8" w:rsidRPr="00A95D5B" w:rsidRDefault="00BA75C8" w:rsidP="00BA75C8">
      <w:pPr>
        <w:pStyle w:val="NormalWeb"/>
        <w:shd w:val="clear" w:color="auto" w:fill="FFFFFF"/>
        <w:spacing w:before="60" w:beforeAutospacing="0" w:after="0" w:afterAutospacing="0"/>
        <w:rPr>
          <w:rFonts w:cs="Arial"/>
          <w:color w:val="333333"/>
          <w:sz w:val="18"/>
          <w:szCs w:val="18"/>
        </w:rPr>
      </w:pPr>
      <w:r w:rsidRPr="00A95D5B">
        <w:rPr>
          <w:rFonts w:cs="Arial"/>
          <w:color w:val="333333"/>
          <w:sz w:val="18"/>
          <w:szCs w:val="18"/>
        </w:rPr>
        <w:t>L’employeur doit répondre au salarié dans les 30 jours suivant la réception de la demande de congé.</w:t>
      </w:r>
      <w:r>
        <w:rPr>
          <w:rFonts w:cs="Arial"/>
          <w:color w:val="333333"/>
          <w:sz w:val="18"/>
          <w:szCs w:val="18"/>
        </w:rPr>
        <w:t xml:space="preserve"> </w:t>
      </w:r>
      <w:r w:rsidRPr="00A95D5B">
        <w:rPr>
          <w:rFonts w:cs="Arial"/>
          <w:color w:val="333333"/>
          <w:sz w:val="18"/>
          <w:szCs w:val="18"/>
        </w:rPr>
        <w:t>En l’absence de réponse de l’employeur dans le délais imparti, l’autorisation de congé est acquise de plein droit.</w:t>
      </w:r>
    </w:p>
    <w:bookmarkEnd w:id="1"/>
    <w:p w14:paraId="5748C7E4" w14:textId="77777777" w:rsidR="00BA75C8" w:rsidRPr="00A95D5B" w:rsidRDefault="00BA75C8" w:rsidP="00BA75C8">
      <w:pPr>
        <w:pStyle w:val="Titre3"/>
        <w:shd w:val="clear" w:color="auto" w:fill="FFFFFF"/>
        <w:spacing w:line="240" w:lineRule="atLeast"/>
        <w:rPr>
          <w:color w:val="333333"/>
          <w:sz w:val="18"/>
          <w:szCs w:val="18"/>
        </w:rPr>
      </w:pPr>
      <w:r w:rsidRPr="00A95D5B">
        <w:rPr>
          <w:color w:val="333333"/>
          <w:sz w:val="18"/>
          <w:szCs w:val="18"/>
        </w:rPr>
        <w:t>L’employeur peut-il refuser une demande de congé pour projet de transition professionnelle ?</w:t>
      </w:r>
    </w:p>
    <w:p w14:paraId="1E2953A4" w14:textId="77777777" w:rsidR="00BA75C8" w:rsidRPr="00A95D5B" w:rsidRDefault="00BA75C8" w:rsidP="00BA75C8">
      <w:pPr>
        <w:pStyle w:val="NormalWeb"/>
        <w:shd w:val="clear" w:color="auto" w:fill="FFFFFF"/>
        <w:spacing w:before="0" w:beforeAutospacing="0" w:after="0" w:afterAutospacing="0"/>
        <w:rPr>
          <w:rFonts w:cs="Arial"/>
          <w:color w:val="333333"/>
          <w:sz w:val="18"/>
          <w:szCs w:val="18"/>
        </w:rPr>
      </w:pPr>
      <w:r w:rsidRPr="00A95D5B">
        <w:rPr>
          <w:rFonts w:cs="Arial"/>
          <w:color w:val="333333"/>
          <w:sz w:val="18"/>
          <w:szCs w:val="18"/>
        </w:rPr>
        <w:t>L’employeur peut refuser une demande de congé dans le cadre d’un projet de transition professionnelle si le salarié ne respecte pas les conditions d’ancienneté ou de demande d’absence.</w:t>
      </w:r>
    </w:p>
    <w:p w14:paraId="327A7DF1" w14:textId="77777777" w:rsidR="00BA75C8" w:rsidRPr="00A95D5B" w:rsidRDefault="00BA75C8" w:rsidP="00BA75C8">
      <w:pPr>
        <w:pStyle w:val="NormalWeb"/>
        <w:shd w:val="clear" w:color="auto" w:fill="FFFFFF"/>
        <w:spacing w:before="0" w:beforeAutospacing="0" w:after="0" w:afterAutospacing="0"/>
        <w:rPr>
          <w:rFonts w:cs="Arial"/>
          <w:color w:val="333333"/>
          <w:sz w:val="18"/>
          <w:szCs w:val="18"/>
        </w:rPr>
      </w:pPr>
      <w:r w:rsidRPr="00A95D5B">
        <w:rPr>
          <w:rFonts w:cs="Arial"/>
          <w:color w:val="333333"/>
          <w:sz w:val="18"/>
          <w:szCs w:val="18"/>
        </w:rPr>
        <w:t>L’employeur peut proposer un report du congé, dans la limite de 9 mois, dans les cas suivants :</w:t>
      </w:r>
    </w:p>
    <w:p w14:paraId="203E4558" w14:textId="77777777" w:rsidR="00BA75C8" w:rsidRPr="00A95D5B" w:rsidRDefault="00BA75C8" w:rsidP="00BA75C8">
      <w:pPr>
        <w:numPr>
          <w:ilvl w:val="0"/>
          <w:numId w:val="20"/>
        </w:numPr>
        <w:shd w:val="clear" w:color="auto" w:fill="FFFFFF"/>
        <w:tabs>
          <w:tab w:val="clear" w:pos="360"/>
        </w:tabs>
        <w:ind w:left="284" w:hanging="284"/>
        <w:jc w:val="left"/>
        <w:rPr>
          <w:rFonts w:cs="Arial"/>
          <w:color w:val="333333"/>
          <w:sz w:val="18"/>
          <w:szCs w:val="18"/>
        </w:rPr>
      </w:pPr>
      <w:proofErr w:type="gramStart"/>
      <w:r w:rsidRPr="00A95D5B">
        <w:rPr>
          <w:rFonts w:cs="Arial"/>
          <w:color w:val="333333"/>
          <w:sz w:val="18"/>
          <w:szCs w:val="18"/>
        </w:rPr>
        <w:t>s’il</w:t>
      </w:r>
      <w:proofErr w:type="gramEnd"/>
      <w:r w:rsidRPr="00A95D5B">
        <w:rPr>
          <w:rFonts w:cs="Arial"/>
          <w:color w:val="333333"/>
          <w:sz w:val="18"/>
          <w:szCs w:val="18"/>
        </w:rPr>
        <w:t xml:space="preserve"> estime que cette absence pourrait avoir des conséquences préjudiciables à la production et à la marche de l’entreprise (avec consultation Comité social et économique),</w:t>
      </w:r>
    </w:p>
    <w:p w14:paraId="0FF6FCB1" w14:textId="77777777" w:rsidR="00BA75C8" w:rsidRPr="00A95D5B" w:rsidRDefault="00BA75C8" w:rsidP="00BA75C8">
      <w:pPr>
        <w:numPr>
          <w:ilvl w:val="0"/>
          <w:numId w:val="20"/>
        </w:numPr>
        <w:shd w:val="clear" w:color="auto" w:fill="FFFFFF"/>
        <w:tabs>
          <w:tab w:val="clear" w:pos="360"/>
        </w:tabs>
        <w:ind w:left="284" w:hanging="284"/>
        <w:jc w:val="left"/>
        <w:rPr>
          <w:rFonts w:cs="Arial"/>
          <w:color w:val="333333"/>
          <w:sz w:val="18"/>
          <w:szCs w:val="18"/>
        </w:rPr>
      </w:pPr>
      <w:proofErr w:type="gramStart"/>
      <w:r w:rsidRPr="00A95D5B">
        <w:rPr>
          <w:rFonts w:cs="Arial"/>
          <w:color w:val="333333"/>
          <w:sz w:val="18"/>
          <w:szCs w:val="18"/>
        </w:rPr>
        <w:t>pour</w:t>
      </w:r>
      <w:proofErr w:type="gramEnd"/>
      <w:r w:rsidRPr="00A95D5B">
        <w:rPr>
          <w:rFonts w:cs="Arial"/>
          <w:color w:val="333333"/>
          <w:sz w:val="18"/>
          <w:szCs w:val="18"/>
        </w:rPr>
        <w:t xml:space="preserve"> effectifs simultanément absents.</w:t>
      </w:r>
    </w:p>
    <w:p w14:paraId="1148BCDD" w14:textId="77777777" w:rsidR="00BA75C8" w:rsidRDefault="00BA75C8" w:rsidP="00BA75C8">
      <w:pPr>
        <w:rPr>
          <w:rStyle w:val="st"/>
          <w:rFonts w:cs="Arial"/>
          <w:color w:val="222222"/>
          <w:szCs w:val="20"/>
        </w:rPr>
      </w:pPr>
    </w:p>
    <w:p w14:paraId="762022C6" w14:textId="77777777" w:rsidR="00BF4386" w:rsidRPr="008045D0" w:rsidRDefault="00BF4386" w:rsidP="00BA75C8">
      <w:pPr>
        <w:spacing w:after="120"/>
        <w:jc w:val="left"/>
        <w:rPr>
          <w:rStyle w:val="st"/>
          <w:rFonts w:cs="Arial"/>
          <w:color w:val="222222"/>
          <w:szCs w:val="20"/>
        </w:rPr>
      </w:pPr>
    </w:p>
    <w:sectPr w:rsidR="00BF4386" w:rsidRPr="008045D0" w:rsidSect="00BF4386">
      <w:headerReference w:type="even" r:id="rId13"/>
      <w:headerReference w:type="default" r:id="rId14"/>
      <w:pgSz w:w="11906" w:h="16838"/>
      <w:pgMar w:top="851" w:right="851"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82EB" w14:textId="77777777" w:rsidR="004A4E9B" w:rsidRDefault="004A4E9B">
      <w:r>
        <w:separator/>
      </w:r>
    </w:p>
  </w:endnote>
  <w:endnote w:type="continuationSeparator" w:id="0">
    <w:p w14:paraId="29569604" w14:textId="77777777" w:rsidR="004A4E9B" w:rsidRDefault="004A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FE3DD" w14:textId="77777777" w:rsidR="004A4E9B" w:rsidRDefault="004A4E9B">
      <w:r>
        <w:separator/>
      </w:r>
    </w:p>
  </w:footnote>
  <w:footnote w:type="continuationSeparator" w:id="0">
    <w:p w14:paraId="76B20A46" w14:textId="77777777" w:rsidR="004A4E9B" w:rsidRDefault="004A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290C" w14:textId="77777777" w:rsidR="00D40943" w:rsidRDefault="00E573F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4DAA73" w14:textId="77777777" w:rsidR="00D40943" w:rsidRDefault="00D4094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FB54" w14:textId="2DD92904" w:rsidR="00D40943" w:rsidRPr="00D12533" w:rsidRDefault="00E573FD" w:rsidP="00577820">
    <w:pPr>
      <w:pStyle w:val="En-tte"/>
      <w:tabs>
        <w:tab w:val="clear" w:pos="9072"/>
        <w:tab w:val="right" w:pos="9781"/>
      </w:tabs>
      <w:rPr>
        <w:sz w:val="18"/>
      </w:rPr>
    </w:pPr>
    <w:r w:rsidRPr="00D12533">
      <w:rPr>
        <w:sz w:val="18"/>
      </w:rPr>
      <w:t>cterrier</w:t>
    </w:r>
    <w:r w:rsidRPr="00D12533">
      <w:rPr>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PAGE </w:instrText>
    </w:r>
    <w:r w:rsidRPr="00D12533">
      <w:rPr>
        <w:rStyle w:val="Numrodepage"/>
        <w:rFonts w:ascii="Arial Narrow" w:hAnsi="Arial Narrow"/>
        <w:b/>
        <w:sz w:val="18"/>
      </w:rPr>
      <w:fldChar w:fldCharType="separate"/>
    </w:r>
    <w:r w:rsidR="00962B65">
      <w:rPr>
        <w:rStyle w:val="Numrodepage"/>
        <w:rFonts w:ascii="Arial Narrow" w:hAnsi="Arial Narrow"/>
        <w:b/>
        <w:noProof/>
        <w:sz w:val="18"/>
      </w:rPr>
      <w:t>105</w:t>
    </w:r>
    <w:r w:rsidRPr="00D12533">
      <w:rPr>
        <w:rStyle w:val="Numrodepage"/>
        <w:rFonts w:ascii="Arial Narrow" w:hAnsi="Arial Narrow"/>
        <w:b/>
        <w:sz w:val="18"/>
      </w:rPr>
      <w:fldChar w:fldCharType="end"/>
    </w:r>
    <w:r w:rsidRPr="00D12533">
      <w:rPr>
        <w:rStyle w:val="Numrodepage"/>
        <w:rFonts w:ascii="Arial Narrow" w:hAnsi="Arial Narrow"/>
        <w:b/>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DATE \@ "dd/MM/yyyy" </w:instrText>
    </w:r>
    <w:r w:rsidRPr="00D12533">
      <w:rPr>
        <w:rStyle w:val="Numrodepage"/>
        <w:rFonts w:ascii="Arial Narrow" w:hAnsi="Arial Narrow"/>
        <w:b/>
        <w:sz w:val="18"/>
      </w:rPr>
      <w:fldChar w:fldCharType="separate"/>
    </w:r>
    <w:r w:rsidR="00BA75C8">
      <w:rPr>
        <w:rStyle w:val="Numrodepage"/>
        <w:rFonts w:ascii="Arial Narrow" w:hAnsi="Arial Narrow"/>
        <w:b/>
        <w:noProof/>
        <w:sz w:val="18"/>
      </w:rPr>
      <w:t>16/11/2024</w:t>
    </w:r>
    <w:r w:rsidRPr="00D12533">
      <w:rPr>
        <w:rStyle w:val="Numrodepage"/>
        <w:rFonts w:ascii="Arial Narrow" w:hAnsi="Arial Narrow"/>
        <w:b/>
        <w:sz w:val="18"/>
      </w:rPr>
      <w:fldChar w:fldCharType="end"/>
    </w:r>
  </w:p>
  <w:p w14:paraId="6FC87BA6" w14:textId="77777777" w:rsidR="00D40943" w:rsidRDefault="00D40943" w:rsidP="0057782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AA7"/>
    <w:multiLevelType w:val="multilevel"/>
    <w:tmpl w:val="5622E2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F97942"/>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F41745"/>
    <w:multiLevelType w:val="multilevel"/>
    <w:tmpl w:val="EFDEA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FB5F5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3C255E"/>
    <w:multiLevelType w:val="multilevel"/>
    <w:tmpl w:val="C92A0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DA7ED1"/>
    <w:multiLevelType w:val="hybridMultilevel"/>
    <w:tmpl w:val="DD50D4BC"/>
    <w:lvl w:ilvl="0" w:tplc="E39201B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4E31B3"/>
    <w:multiLevelType w:val="multilevel"/>
    <w:tmpl w:val="A08CAB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B129C6"/>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0864607"/>
    <w:multiLevelType w:val="multilevel"/>
    <w:tmpl w:val="9F8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0093F"/>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3DA4ACF"/>
    <w:multiLevelType w:val="hybridMultilevel"/>
    <w:tmpl w:val="681EBF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CA3C35"/>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0644D02"/>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6C317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30C482E"/>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2826E8"/>
    <w:multiLevelType w:val="multilevel"/>
    <w:tmpl w:val="99B2E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E0C3D9A"/>
    <w:multiLevelType w:val="hybridMultilevel"/>
    <w:tmpl w:val="0FC666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7559B"/>
    <w:multiLevelType w:val="hybridMultilevel"/>
    <w:tmpl w:val="CD805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E00C34"/>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E2E1770"/>
    <w:multiLevelType w:val="hybridMultilevel"/>
    <w:tmpl w:val="D4AC41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8C15942"/>
    <w:multiLevelType w:val="multilevel"/>
    <w:tmpl w:val="BB9E4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96389452">
    <w:abstractNumId w:val="8"/>
  </w:num>
  <w:num w:numId="2" w16cid:durableId="2106415310">
    <w:abstractNumId w:val="20"/>
  </w:num>
  <w:num w:numId="3" w16cid:durableId="1129207592">
    <w:abstractNumId w:val="17"/>
  </w:num>
  <w:num w:numId="4" w16cid:durableId="1398894629">
    <w:abstractNumId w:val="18"/>
  </w:num>
  <w:num w:numId="5" w16cid:durableId="1914119788">
    <w:abstractNumId w:val="7"/>
  </w:num>
  <w:num w:numId="6" w16cid:durableId="1083406445">
    <w:abstractNumId w:val="1"/>
  </w:num>
  <w:num w:numId="7" w16cid:durableId="1086804754">
    <w:abstractNumId w:val="13"/>
  </w:num>
  <w:num w:numId="8" w16cid:durableId="814613496">
    <w:abstractNumId w:val="12"/>
  </w:num>
  <w:num w:numId="9" w16cid:durableId="2142267673">
    <w:abstractNumId w:val="11"/>
  </w:num>
  <w:num w:numId="10" w16cid:durableId="1315598278">
    <w:abstractNumId w:val="16"/>
  </w:num>
  <w:num w:numId="11" w16cid:durableId="602343829">
    <w:abstractNumId w:val="3"/>
  </w:num>
  <w:num w:numId="12" w16cid:durableId="1187332278">
    <w:abstractNumId w:val="0"/>
  </w:num>
  <w:num w:numId="13" w16cid:durableId="1276861180">
    <w:abstractNumId w:val="9"/>
  </w:num>
  <w:num w:numId="14" w16cid:durableId="1055082749">
    <w:abstractNumId w:val="14"/>
  </w:num>
  <w:num w:numId="15" w16cid:durableId="1476216163">
    <w:abstractNumId w:val="19"/>
  </w:num>
  <w:num w:numId="16" w16cid:durableId="186911560">
    <w:abstractNumId w:val="10"/>
  </w:num>
  <w:num w:numId="17" w16cid:durableId="670646632">
    <w:abstractNumId w:val="4"/>
  </w:num>
  <w:num w:numId="18" w16cid:durableId="1149052179">
    <w:abstractNumId w:val="5"/>
  </w:num>
  <w:num w:numId="19" w16cid:durableId="2104644090">
    <w:abstractNumId w:val="2"/>
  </w:num>
  <w:num w:numId="20" w16cid:durableId="421535895">
    <w:abstractNumId w:val="15"/>
  </w:num>
  <w:num w:numId="21" w16cid:durableId="101491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C6"/>
    <w:rsid w:val="000467E2"/>
    <w:rsid w:val="00337FCD"/>
    <w:rsid w:val="004554CB"/>
    <w:rsid w:val="004A4E9B"/>
    <w:rsid w:val="004B0146"/>
    <w:rsid w:val="00592F60"/>
    <w:rsid w:val="006400F7"/>
    <w:rsid w:val="00657667"/>
    <w:rsid w:val="006D3D84"/>
    <w:rsid w:val="007261D0"/>
    <w:rsid w:val="008B7A8E"/>
    <w:rsid w:val="008E6063"/>
    <w:rsid w:val="00962B65"/>
    <w:rsid w:val="00AC1524"/>
    <w:rsid w:val="00AE40C6"/>
    <w:rsid w:val="00B22B2B"/>
    <w:rsid w:val="00B810EC"/>
    <w:rsid w:val="00BA75C8"/>
    <w:rsid w:val="00BD2C54"/>
    <w:rsid w:val="00BF4386"/>
    <w:rsid w:val="00C80F08"/>
    <w:rsid w:val="00D40943"/>
    <w:rsid w:val="00DB31FD"/>
    <w:rsid w:val="00E573FD"/>
    <w:rsid w:val="00EA25C4"/>
    <w:rsid w:val="00EA78F4"/>
    <w:rsid w:val="00F32AB2"/>
    <w:rsid w:val="00FA7F45"/>
    <w:rsid w:val="00FC5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3A7C"/>
  <w15:chartTrackingRefBased/>
  <w15:docId w15:val="{15C2C365-5DF3-4AE5-941A-CC36792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C6"/>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AE40C6"/>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paragraph" w:styleId="Titre3">
    <w:name w:val="heading 3"/>
    <w:basedOn w:val="Normal"/>
    <w:next w:val="Normal"/>
    <w:link w:val="Titre3Car"/>
    <w:uiPriority w:val="9"/>
    <w:semiHidden/>
    <w:unhideWhenUsed/>
    <w:qFormat/>
    <w:rsid w:val="00BF438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40C6"/>
    <w:rPr>
      <w:rFonts w:ascii="Arial" w:eastAsia="Times New Roman" w:hAnsi="Arial" w:cs="Times New Roman"/>
      <w:b/>
      <w:sz w:val="28"/>
      <w:szCs w:val="20"/>
      <w:lang w:eastAsia="fr-FR"/>
    </w:rPr>
  </w:style>
  <w:style w:type="paragraph" w:styleId="NormalWeb">
    <w:name w:val="Normal (Web)"/>
    <w:basedOn w:val="Normal"/>
    <w:uiPriority w:val="99"/>
    <w:semiHidden/>
    <w:rsid w:val="00AE40C6"/>
    <w:pPr>
      <w:spacing w:before="100" w:beforeAutospacing="1" w:after="100" w:afterAutospacing="1"/>
    </w:pPr>
    <w:rPr>
      <w:color w:val="000000"/>
    </w:rPr>
  </w:style>
  <w:style w:type="character" w:styleId="Lienhypertexte">
    <w:name w:val="Hyperlink"/>
    <w:uiPriority w:val="99"/>
    <w:rsid w:val="00AE40C6"/>
    <w:rPr>
      <w:strike w:val="0"/>
      <w:dstrike w:val="0"/>
      <w:color w:val="333333"/>
      <w:u w:val="none"/>
      <w:effect w:val="none"/>
    </w:rPr>
  </w:style>
  <w:style w:type="paragraph" w:styleId="En-tte">
    <w:name w:val="header"/>
    <w:basedOn w:val="Normal"/>
    <w:link w:val="En-tteCar"/>
    <w:rsid w:val="00AE40C6"/>
    <w:pPr>
      <w:tabs>
        <w:tab w:val="center" w:pos="4536"/>
        <w:tab w:val="right" w:pos="9072"/>
      </w:tabs>
    </w:pPr>
  </w:style>
  <w:style w:type="character" w:customStyle="1" w:styleId="En-tteCar">
    <w:name w:val="En-tête Car"/>
    <w:basedOn w:val="Policepardfaut"/>
    <w:link w:val="En-tte"/>
    <w:rsid w:val="00AE40C6"/>
    <w:rPr>
      <w:rFonts w:ascii="Arial" w:eastAsia="Times New Roman" w:hAnsi="Arial" w:cs="Times New Roman"/>
      <w:sz w:val="20"/>
      <w:szCs w:val="24"/>
      <w:lang w:eastAsia="fr-FR"/>
    </w:rPr>
  </w:style>
  <w:style w:type="character" w:styleId="Numrodepage">
    <w:name w:val="page number"/>
    <w:basedOn w:val="Policepardfaut"/>
    <w:rsid w:val="00AE40C6"/>
  </w:style>
  <w:style w:type="paragraph" w:customStyle="1" w:styleId="Corpsdetexte21">
    <w:name w:val="Corps de texte 21"/>
    <w:basedOn w:val="Normal"/>
    <w:rsid w:val="00AE40C6"/>
    <w:pPr>
      <w:overflowPunct w:val="0"/>
      <w:autoSpaceDE w:val="0"/>
      <w:autoSpaceDN w:val="0"/>
      <w:adjustRightInd w:val="0"/>
      <w:spacing w:line="340" w:lineRule="atLeast"/>
      <w:textAlignment w:val="baseline"/>
    </w:pPr>
    <w:rPr>
      <w:sz w:val="22"/>
      <w:szCs w:val="20"/>
    </w:rPr>
  </w:style>
  <w:style w:type="paragraph" w:styleId="Paragraphedeliste">
    <w:name w:val="List Paragraph"/>
    <w:basedOn w:val="Normal"/>
    <w:uiPriority w:val="34"/>
    <w:qFormat/>
    <w:rsid w:val="00AE40C6"/>
    <w:pPr>
      <w:spacing w:before="120"/>
      <w:ind w:left="720"/>
      <w:contextualSpacing/>
    </w:pPr>
    <w:rPr>
      <w:rFonts w:eastAsia="Calibri"/>
      <w:szCs w:val="22"/>
      <w:lang w:eastAsia="en-US"/>
    </w:rPr>
  </w:style>
  <w:style w:type="table" w:styleId="Grilledutableau">
    <w:name w:val="Table Grid"/>
    <w:basedOn w:val="TableauNormal"/>
    <w:uiPriority w:val="59"/>
    <w:rsid w:val="00AE4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E40C6"/>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t">
    <w:name w:val="st"/>
    <w:basedOn w:val="Policepardfaut"/>
    <w:rsid w:val="00AE40C6"/>
  </w:style>
  <w:style w:type="table" w:customStyle="1" w:styleId="Grilledutableau1">
    <w:name w:val="Grille du tableau1"/>
    <w:basedOn w:val="TableauNormal"/>
    <w:next w:val="Grilledutableau"/>
    <w:uiPriority w:val="59"/>
    <w:rsid w:val="00E57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semiHidden/>
    <w:rsid w:val="00BF4386"/>
    <w:rPr>
      <w:rFonts w:asciiTheme="majorHAnsi" w:eastAsiaTheme="majorEastAsia" w:hAnsiTheme="majorHAnsi" w:cstheme="majorBidi"/>
      <w:color w:val="1F4D78" w:themeColor="accent1" w:themeShade="7F"/>
      <w:sz w:val="24"/>
      <w:szCs w:val="24"/>
      <w:lang w:eastAsia="fr-FR"/>
    </w:rPr>
  </w:style>
  <w:style w:type="character" w:styleId="lev">
    <w:name w:val="Strong"/>
    <w:uiPriority w:val="22"/>
    <w:qFormat/>
    <w:rsid w:val="00BF4386"/>
    <w:rPr>
      <w:rFonts w:ascii="Times New Roman" w:hAnsi="Times New Roman" w:cs="Times New Roman"/>
      <w:b/>
      <w:bCs/>
    </w:rPr>
  </w:style>
  <w:style w:type="paragraph" w:styleId="Pieddepage">
    <w:name w:val="footer"/>
    <w:basedOn w:val="Normal"/>
    <w:link w:val="PieddepageCar"/>
    <w:uiPriority w:val="99"/>
    <w:unhideWhenUsed/>
    <w:rsid w:val="00BF4386"/>
    <w:pPr>
      <w:tabs>
        <w:tab w:val="center" w:pos="4536"/>
        <w:tab w:val="right" w:pos="9072"/>
      </w:tabs>
    </w:pPr>
  </w:style>
  <w:style w:type="character" w:customStyle="1" w:styleId="PieddepageCar">
    <w:name w:val="Pied de page Car"/>
    <w:basedOn w:val="Policepardfaut"/>
    <w:link w:val="Pieddepage"/>
    <w:uiPriority w:val="99"/>
    <w:rsid w:val="00BF4386"/>
    <w:rPr>
      <w:rFonts w:ascii="Arial" w:eastAsia="Times New Roman"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avail-emploi.gouv.fr/emploi/emploi-et-handicap/oe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1260</Words>
  <Characters>6930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cp:lastPrinted>2022-12-05T09:17:00Z</cp:lastPrinted>
  <dcterms:created xsi:type="dcterms:W3CDTF">2013-10-15T06:24:00Z</dcterms:created>
  <dcterms:modified xsi:type="dcterms:W3CDTF">2024-11-15T23:15:00Z</dcterms:modified>
</cp:coreProperties>
</file>