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93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60"/>
        <w:gridCol w:w="6266"/>
        <w:gridCol w:w="2167"/>
      </w:tblGrid>
      <w:tr w:rsidR="00506E14" w:rsidRPr="003A4AA4" w14:paraId="0D14E997" w14:textId="77777777" w:rsidTr="001E3494">
        <w:trPr>
          <w:trHeight w:val="504"/>
        </w:trPr>
        <w:tc>
          <w:tcPr>
            <w:tcW w:w="7826" w:type="dxa"/>
            <w:gridSpan w:val="2"/>
            <w:shd w:val="clear" w:color="auto" w:fill="92D050"/>
            <w:vAlign w:val="center"/>
          </w:tcPr>
          <w:p w14:paraId="0A50900A" w14:textId="77777777" w:rsidR="00506E14" w:rsidRPr="00572A09" w:rsidRDefault="00506E14" w:rsidP="001E3494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bookmarkStart w:id="0" w:name="_Hlk56687915"/>
            <w:r w:rsidRPr="00572A09">
              <w:rPr>
                <w:rFonts w:ascii="Arial" w:hAnsi="Arial" w:cs="Arial"/>
                <w:sz w:val="28"/>
                <w:szCs w:val="32"/>
              </w:rPr>
              <w:t>Mission 4 – Attribuer les sièges et publier les résultats de l’élection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4FB27A91" w14:textId="77777777" w:rsidR="00506E14" w:rsidRPr="003A4AA4" w:rsidRDefault="00506E14" w:rsidP="001E3494">
            <w:pPr>
              <w:pStyle w:val="Titre2"/>
              <w:spacing w:after="0"/>
              <w:rPr>
                <w:color w:val="000000" w:themeColor="text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9FC3352" wp14:editId="6B49BC4F">
                  <wp:extent cx="1303020" cy="486410"/>
                  <wp:effectExtent l="0" t="0" r="0" b="889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6412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E14" w:rsidRPr="003A4AA4" w14:paraId="396BDA56" w14:textId="77777777" w:rsidTr="001E3494">
        <w:trPr>
          <w:trHeight w:val="504"/>
        </w:trPr>
        <w:tc>
          <w:tcPr>
            <w:tcW w:w="1560" w:type="dxa"/>
            <w:shd w:val="clear" w:color="auto" w:fill="92D050"/>
            <w:vAlign w:val="center"/>
          </w:tcPr>
          <w:p w14:paraId="76520252" w14:textId="77777777" w:rsidR="00506E14" w:rsidRPr="003A4AA4" w:rsidRDefault="00506E14" w:rsidP="001E3494">
            <w:pPr>
              <w:rPr>
                <w:lang w:val="en-US"/>
              </w:rPr>
            </w:pPr>
            <w:r w:rsidRPr="003A4AA4">
              <w:rPr>
                <w:lang w:val="en-US"/>
              </w:rPr>
              <w:t>Durée</w:t>
            </w:r>
            <w:r>
              <w:rPr>
                <w:lang w:val="en-US"/>
              </w:rPr>
              <w:t xml:space="preserve"> :</w:t>
            </w:r>
            <w:r w:rsidRPr="003A4AA4">
              <w:rPr>
                <w:lang w:val="en-US"/>
              </w:rPr>
              <w:t xml:space="preserve"> </w:t>
            </w:r>
            <w:r>
              <w:rPr>
                <w:lang w:val="en-US"/>
              </w:rPr>
              <w:t>50’</w:t>
            </w:r>
          </w:p>
        </w:tc>
        <w:tc>
          <w:tcPr>
            <w:tcW w:w="6266" w:type="dxa"/>
            <w:shd w:val="clear" w:color="auto" w:fill="92D050"/>
            <w:vAlign w:val="center"/>
          </w:tcPr>
          <w:p w14:paraId="432FF408" w14:textId="77777777" w:rsidR="00506E14" w:rsidRPr="00332B3F" w:rsidRDefault="00506E14" w:rsidP="001E349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drawing>
                <wp:inline distT="0" distB="0" distL="0" distR="0" wp14:anchorId="06CA15A5" wp14:editId="11AD00A2">
                  <wp:extent cx="324000" cy="324000"/>
                  <wp:effectExtent l="0" t="0" r="0" b="0"/>
                  <wp:docPr id="27" name="Graphique 2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34FE0857" wp14:editId="1092C202">
                  <wp:extent cx="360000" cy="360000"/>
                  <wp:effectExtent l="0" t="0" r="0" b="2540"/>
                  <wp:docPr id="28" name="Graphique 2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21B1B4A5" w14:textId="77777777" w:rsidR="00506E14" w:rsidRPr="003A4AA4" w:rsidRDefault="00506E14" w:rsidP="001E3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79A3D826" w14:textId="77777777" w:rsidR="00506E14" w:rsidRPr="00EB20EA" w:rsidRDefault="00506E14" w:rsidP="00506E14">
      <w:pPr>
        <w:pStyle w:val="Titre3"/>
        <w:spacing w:before="240"/>
        <w:rPr>
          <w:sz w:val="24"/>
          <w:szCs w:val="22"/>
        </w:rPr>
      </w:pPr>
      <w:bookmarkStart w:id="1" w:name="_Travail_1_-"/>
      <w:bookmarkEnd w:id="1"/>
      <w:r w:rsidRPr="00EB20EA">
        <w:rPr>
          <w:sz w:val="24"/>
          <w:szCs w:val="22"/>
        </w:rPr>
        <w:t>Contexte professionnel</w:t>
      </w:r>
    </w:p>
    <w:p w14:paraId="1DA831E0" w14:textId="77777777" w:rsidR="00506E14" w:rsidRPr="00713271" w:rsidRDefault="00506E14" w:rsidP="00506E14">
      <w:pPr>
        <w:spacing w:before="120"/>
        <w:rPr>
          <w:szCs w:val="20"/>
        </w:rPr>
      </w:pPr>
      <w:r>
        <w:rPr>
          <w:szCs w:val="20"/>
        </w:rPr>
        <w:t xml:space="preserve">La société </w:t>
      </w:r>
      <w:r w:rsidRPr="00713271">
        <w:rPr>
          <w:szCs w:val="20"/>
        </w:rPr>
        <w:t xml:space="preserve">Signaux Girault a été conçue par Françoise </w:t>
      </w:r>
      <w:r>
        <w:rPr>
          <w:szCs w:val="20"/>
        </w:rPr>
        <w:t>Girault</w:t>
      </w:r>
      <w:r w:rsidRPr="00713271">
        <w:rPr>
          <w:szCs w:val="20"/>
        </w:rPr>
        <w:t>. La société conçoit des systèmes de signalisation lumineux reposant sur l’intégration des technologies LED dans des panneaux lumineux. Elle est située à Lons Le Saunier et emploie 41 salariés répartis dans trois divisions : enseigne, signalisation, sécurité.</w:t>
      </w:r>
    </w:p>
    <w:p w14:paraId="588E32D1" w14:textId="77777777" w:rsidR="00506E14" w:rsidRPr="00713271" w:rsidRDefault="00506E14" w:rsidP="00506E14">
      <w:pPr>
        <w:pStyle w:val="Paragraphedeliste"/>
        <w:numPr>
          <w:ilvl w:val="0"/>
          <w:numId w:val="2"/>
        </w:numPr>
        <w:spacing w:after="120"/>
        <w:ind w:left="284" w:hanging="284"/>
        <w:rPr>
          <w:szCs w:val="20"/>
        </w:rPr>
      </w:pPr>
      <w:r w:rsidRPr="00713271">
        <w:rPr>
          <w:szCs w:val="20"/>
        </w:rPr>
        <w:t xml:space="preserve">Dans des enseignes lumineuses publicitaire : </w:t>
      </w:r>
      <w:r w:rsidRPr="00713271">
        <w:rPr>
          <w:b/>
          <w:szCs w:val="20"/>
        </w:rPr>
        <w:t>Division enseignes</w:t>
      </w:r>
    </w:p>
    <w:p w14:paraId="624070F6" w14:textId="77777777" w:rsidR="00506E14" w:rsidRPr="00713271" w:rsidRDefault="00506E14" w:rsidP="00506E1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Cs w:val="20"/>
        </w:rPr>
      </w:pPr>
      <w:r w:rsidRPr="00713271">
        <w:rPr>
          <w:szCs w:val="20"/>
        </w:rPr>
        <w:t xml:space="preserve">Dans des panneaux routiers : </w:t>
      </w:r>
      <w:r w:rsidRPr="00713271">
        <w:rPr>
          <w:b/>
          <w:szCs w:val="20"/>
        </w:rPr>
        <w:t>Division Signalisation</w:t>
      </w:r>
    </w:p>
    <w:p w14:paraId="5D3A82EE" w14:textId="77777777" w:rsidR="00506E14" w:rsidRPr="00713271" w:rsidRDefault="00506E14" w:rsidP="00506E14">
      <w:pPr>
        <w:pStyle w:val="Paragraphedeliste"/>
        <w:numPr>
          <w:ilvl w:val="0"/>
          <w:numId w:val="2"/>
        </w:numPr>
        <w:spacing w:after="120"/>
        <w:ind w:left="284" w:hanging="284"/>
        <w:rPr>
          <w:b/>
          <w:szCs w:val="20"/>
        </w:rPr>
      </w:pPr>
      <w:r w:rsidRPr="00713271">
        <w:rPr>
          <w:szCs w:val="20"/>
        </w:rPr>
        <w:t xml:space="preserve">Dans des signalisations de sécurité : </w:t>
      </w:r>
      <w:r w:rsidRPr="00713271">
        <w:rPr>
          <w:b/>
          <w:szCs w:val="20"/>
        </w:rPr>
        <w:t>Division sécurité</w:t>
      </w:r>
    </w:p>
    <w:p w14:paraId="28BDBE14" w14:textId="77777777" w:rsidR="00506E14" w:rsidRDefault="00506E14" w:rsidP="00506E14">
      <w:pPr>
        <w:spacing w:before="120"/>
        <w:rPr>
          <w:rFonts w:cs="Arial"/>
        </w:rPr>
      </w:pPr>
      <w:r w:rsidRPr="00F05403">
        <w:rPr>
          <w:rFonts w:cs="Arial"/>
        </w:rPr>
        <w:t xml:space="preserve">La société </w:t>
      </w:r>
      <w:r>
        <w:rPr>
          <w:rFonts w:cs="Arial"/>
        </w:rPr>
        <w:t>a</w:t>
      </w:r>
      <w:r w:rsidRPr="00F05403">
        <w:rPr>
          <w:rFonts w:cs="Arial"/>
        </w:rPr>
        <w:t xml:space="preserve"> procéd</w:t>
      </w:r>
      <w:r>
        <w:rPr>
          <w:rFonts w:cs="Arial"/>
        </w:rPr>
        <w:t>é</w:t>
      </w:r>
      <w:r w:rsidRPr="00F05403">
        <w:rPr>
          <w:rFonts w:cs="Arial"/>
        </w:rPr>
        <w:t xml:space="preserve"> à l'élection du comité social et économique</w:t>
      </w:r>
      <w:r>
        <w:rPr>
          <w:rFonts w:cs="Arial"/>
        </w:rPr>
        <w:t xml:space="preserve"> le 18 octobre. L’entreprise connait peu de conflits et la d</w:t>
      </w:r>
      <w:r w:rsidRPr="00631DE1">
        <w:rPr>
          <w:rFonts w:cs="Arial"/>
        </w:rPr>
        <w:t xml:space="preserve">irection cherche </w:t>
      </w:r>
      <w:r>
        <w:rPr>
          <w:rFonts w:cs="Arial"/>
        </w:rPr>
        <w:t>à</w:t>
      </w:r>
      <w:r w:rsidRPr="00631DE1">
        <w:rPr>
          <w:rFonts w:cs="Arial"/>
        </w:rPr>
        <w:t xml:space="preserve"> promouvoir </w:t>
      </w:r>
      <w:r>
        <w:rPr>
          <w:rFonts w:cs="Arial"/>
        </w:rPr>
        <w:t>un</w:t>
      </w:r>
      <w:r w:rsidRPr="00631DE1">
        <w:rPr>
          <w:rFonts w:cs="Arial"/>
        </w:rPr>
        <w:t xml:space="preserve"> dialogue social </w:t>
      </w:r>
      <w:r>
        <w:rPr>
          <w:rFonts w:cs="Arial"/>
        </w:rPr>
        <w:t>constructif en son</w:t>
      </w:r>
      <w:r w:rsidRPr="00631DE1">
        <w:rPr>
          <w:rFonts w:cs="Arial"/>
        </w:rPr>
        <w:t xml:space="preserve"> sein</w:t>
      </w:r>
      <w:r>
        <w:rPr>
          <w:rFonts w:cs="Arial"/>
        </w:rPr>
        <w:t>. C</w:t>
      </w:r>
      <w:r w:rsidRPr="00631DE1">
        <w:rPr>
          <w:rFonts w:cs="Arial"/>
        </w:rPr>
        <w:t xml:space="preserve">'est ce qui l'a conduit </w:t>
      </w:r>
      <w:r>
        <w:rPr>
          <w:rFonts w:cs="Arial"/>
        </w:rPr>
        <w:t>à</w:t>
      </w:r>
      <w:r w:rsidRPr="00631DE1">
        <w:rPr>
          <w:rFonts w:cs="Arial"/>
        </w:rPr>
        <w:t xml:space="preserve"> attribu</w:t>
      </w:r>
      <w:r>
        <w:rPr>
          <w:rFonts w:cs="Arial"/>
        </w:rPr>
        <w:t>er</w:t>
      </w:r>
      <w:r w:rsidRPr="00631DE1">
        <w:rPr>
          <w:rFonts w:cs="Arial"/>
        </w:rPr>
        <w:t xml:space="preserve"> </w:t>
      </w:r>
      <w:r>
        <w:rPr>
          <w:rFonts w:cs="Arial"/>
        </w:rPr>
        <w:t>3</w:t>
      </w:r>
      <w:r w:rsidRPr="00631DE1">
        <w:rPr>
          <w:rFonts w:cs="Arial"/>
        </w:rPr>
        <w:t xml:space="preserve"> titulaires et </w:t>
      </w:r>
      <w:r>
        <w:rPr>
          <w:rFonts w:cs="Arial"/>
        </w:rPr>
        <w:t>3</w:t>
      </w:r>
      <w:r w:rsidRPr="00631DE1">
        <w:rPr>
          <w:rFonts w:cs="Arial"/>
        </w:rPr>
        <w:t xml:space="preserve"> suppléant</w:t>
      </w:r>
      <w:r>
        <w:rPr>
          <w:rFonts w:cs="Arial"/>
        </w:rPr>
        <w:t>s</w:t>
      </w:r>
      <w:r w:rsidRPr="00631DE1">
        <w:rPr>
          <w:rFonts w:cs="Arial"/>
        </w:rPr>
        <w:t xml:space="preserve"> alors que la loi en prévo</w:t>
      </w:r>
      <w:r>
        <w:rPr>
          <w:rFonts w:cs="Arial"/>
        </w:rPr>
        <w:t xml:space="preserve">it seulement 2. </w:t>
      </w:r>
      <w:r w:rsidRPr="00631DE1">
        <w:rPr>
          <w:rFonts w:cs="Arial"/>
        </w:rPr>
        <w:t xml:space="preserve">Un délégué supplémentaire est </w:t>
      </w:r>
      <w:r>
        <w:rPr>
          <w:rFonts w:cs="Arial"/>
        </w:rPr>
        <w:t xml:space="preserve">ainsi </w:t>
      </w:r>
      <w:r w:rsidRPr="00631DE1">
        <w:rPr>
          <w:rFonts w:cs="Arial"/>
        </w:rPr>
        <w:t xml:space="preserve">attribué au collège ouvriers </w:t>
      </w:r>
      <w:r>
        <w:rPr>
          <w:rFonts w:cs="Arial"/>
        </w:rPr>
        <w:t xml:space="preserve">et </w:t>
      </w:r>
      <w:r w:rsidRPr="00631DE1">
        <w:rPr>
          <w:rFonts w:cs="Arial"/>
        </w:rPr>
        <w:t>employés</w:t>
      </w:r>
      <w:r>
        <w:rPr>
          <w:rFonts w:cs="Arial"/>
        </w:rPr>
        <w:t>.</w:t>
      </w:r>
      <w:r w:rsidRPr="00631DE1">
        <w:rPr>
          <w:rFonts w:cs="Arial"/>
        </w:rPr>
        <w:t xml:space="preserve"> </w:t>
      </w:r>
    </w:p>
    <w:p w14:paraId="1231C209" w14:textId="77777777" w:rsidR="00506E14" w:rsidRDefault="00506E14" w:rsidP="00506E14">
      <w:pPr>
        <w:spacing w:before="120"/>
        <w:rPr>
          <w:rFonts w:cs="Arial"/>
        </w:rPr>
      </w:pPr>
      <w:r>
        <w:rPr>
          <w:rFonts w:cs="Arial"/>
        </w:rPr>
        <w:t>Trois</w:t>
      </w:r>
      <w:r w:rsidRPr="002B15E8">
        <w:rPr>
          <w:rFonts w:cs="Arial"/>
        </w:rPr>
        <w:t xml:space="preserve"> listes </w:t>
      </w:r>
      <w:r>
        <w:rPr>
          <w:rFonts w:cs="Arial"/>
        </w:rPr>
        <w:t>se</w:t>
      </w:r>
      <w:r w:rsidRPr="002B15E8">
        <w:rPr>
          <w:rFonts w:cs="Arial"/>
        </w:rPr>
        <w:t xml:space="preserve"> sont présenté</w:t>
      </w:r>
      <w:r>
        <w:rPr>
          <w:rFonts w:cs="Arial"/>
        </w:rPr>
        <w:t>e</w:t>
      </w:r>
      <w:r w:rsidRPr="002B15E8">
        <w:rPr>
          <w:rFonts w:cs="Arial"/>
        </w:rPr>
        <w:t>s aux élections</w:t>
      </w:r>
      <w:r>
        <w:rPr>
          <w:rFonts w:cs="Arial"/>
        </w:rPr>
        <w:t>. U</w:t>
      </w:r>
      <w:r w:rsidRPr="002B15E8">
        <w:rPr>
          <w:rFonts w:cs="Arial"/>
        </w:rPr>
        <w:t>ne liste de la CGC pour le collège technicien</w:t>
      </w:r>
      <w:r>
        <w:rPr>
          <w:rFonts w:cs="Arial"/>
        </w:rPr>
        <w:t>s,</w:t>
      </w:r>
      <w:r w:rsidRPr="002B15E8">
        <w:rPr>
          <w:rFonts w:cs="Arial"/>
        </w:rPr>
        <w:t xml:space="preserve"> agent</w:t>
      </w:r>
      <w:r>
        <w:rPr>
          <w:rFonts w:cs="Arial"/>
        </w:rPr>
        <w:t>s</w:t>
      </w:r>
      <w:r w:rsidRPr="002B15E8">
        <w:rPr>
          <w:rFonts w:cs="Arial"/>
        </w:rPr>
        <w:t xml:space="preserve"> de maîtrise et cadres</w:t>
      </w:r>
      <w:r>
        <w:rPr>
          <w:rFonts w:cs="Arial"/>
        </w:rPr>
        <w:t xml:space="preserve"> et deux</w:t>
      </w:r>
      <w:r w:rsidRPr="002B15E8">
        <w:rPr>
          <w:rFonts w:cs="Arial"/>
        </w:rPr>
        <w:t xml:space="preserve"> liste</w:t>
      </w:r>
      <w:r>
        <w:rPr>
          <w:rFonts w:cs="Arial"/>
        </w:rPr>
        <w:t>s</w:t>
      </w:r>
      <w:r w:rsidRPr="002B15E8">
        <w:rPr>
          <w:rFonts w:cs="Arial"/>
        </w:rPr>
        <w:t xml:space="preserve"> pour le collège ouvriers</w:t>
      </w:r>
      <w:r>
        <w:rPr>
          <w:rFonts w:cs="Arial"/>
        </w:rPr>
        <w:t>/</w:t>
      </w:r>
      <w:r w:rsidRPr="002B15E8">
        <w:rPr>
          <w:rFonts w:cs="Arial"/>
        </w:rPr>
        <w:t>employés</w:t>
      </w:r>
      <w:r>
        <w:rPr>
          <w:rFonts w:cs="Arial"/>
        </w:rPr>
        <w:t xml:space="preserve"> (</w:t>
      </w:r>
      <w:r w:rsidRPr="002B15E8">
        <w:rPr>
          <w:rFonts w:cs="Arial"/>
        </w:rPr>
        <w:t>une de la CGT et une de la CFDT</w:t>
      </w:r>
      <w:r>
        <w:rPr>
          <w:rFonts w:cs="Arial"/>
        </w:rPr>
        <w:t>).</w:t>
      </w:r>
    </w:p>
    <w:p w14:paraId="19ED92A9" w14:textId="77777777" w:rsidR="00506E14" w:rsidRDefault="00506E14" w:rsidP="00506E14">
      <w:pPr>
        <w:spacing w:before="120"/>
        <w:rPr>
          <w:rFonts w:cs="Arial"/>
        </w:rPr>
      </w:pPr>
      <w:r>
        <w:rPr>
          <w:rFonts w:cs="Arial"/>
        </w:rPr>
        <w:t>L’</w:t>
      </w:r>
      <w:r w:rsidRPr="00631DE1">
        <w:rPr>
          <w:rFonts w:cs="Arial"/>
        </w:rPr>
        <w:t xml:space="preserve">élection s'est </w:t>
      </w:r>
      <w:r>
        <w:rPr>
          <w:rFonts w:cs="Arial"/>
        </w:rPr>
        <w:t>déroulée</w:t>
      </w:r>
      <w:r w:rsidRPr="00631DE1">
        <w:rPr>
          <w:rFonts w:cs="Arial"/>
        </w:rPr>
        <w:t xml:space="preserve"> sur un seul tour car le quorum a été atteint </w:t>
      </w:r>
      <w:r>
        <w:rPr>
          <w:rFonts w:cs="Arial"/>
        </w:rPr>
        <w:t xml:space="preserve">(plus de 50 % de votants) </w:t>
      </w:r>
      <w:r w:rsidRPr="00631DE1">
        <w:rPr>
          <w:rFonts w:cs="Arial"/>
        </w:rPr>
        <w:t>et tous les postes peuvent être pourvus</w:t>
      </w:r>
      <w:r>
        <w:rPr>
          <w:rFonts w:cs="Arial"/>
        </w:rPr>
        <w:t>.</w:t>
      </w:r>
    </w:p>
    <w:p w14:paraId="4A202A7F" w14:textId="77777777" w:rsidR="00506E14" w:rsidRDefault="00506E14" w:rsidP="00506E14">
      <w:pPr>
        <w:spacing w:before="120"/>
        <w:rPr>
          <w:rFonts w:cs="Arial"/>
        </w:rPr>
      </w:pPr>
      <w:r>
        <w:rPr>
          <w:rFonts w:cs="Arial"/>
        </w:rPr>
        <w:t>M</w:t>
      </w:r>
      <w:r w:rsidRPr="00EA28F3">
        <w:rPr>
          <w:rFonts w:cs="Arial"/>
          <w:vertAlign w:val="superscript"/>
        </w:rPr>
        <w:t>me</w:t>
      </w:r>
      <w:r w:rsidRPr="00F05403">
        <w:rPr>
          <w:rFonts w:cs="Arial"/>
        </w:rPr>
        <w:t xml:space="preserve"> Girau</w:t>
      </w:r>
      <w:r>
        <w:rPr>
          <w:rFonts w:cs="Arial"/>
        </w:rPr>
        <w:t>lt</w:t>
      </w:r>
      <w:r w:rsidRPr="00F05403">
        <w:rPr>
          <w:rFonts w:cs="Arial"/>
        </w:rPr>
        <w:t xml:space="preserve"> </w:t>
      </w:r>
      <w:r>
        <w:rPr>
          <w:rFonts w:cs="Arial"/>
        </w:rPr>
        <w:t>v</w:t>
      </w:r>
      <w:r w:rsidRPr="00F05403">
        <w:rPr>
          <w:rFonts w:cs="Arial"/>
        </w:rPr>
        <w:t xml:space="preserve">ous demande </w:t>
      </w:r>
      <w:r>
        <w:rPr>
          <w:rFonts w:cs="Arial"/>
        </w:rPr>
        <w:t>communiquer auprès du personnel les résultats de l’élection.</w:t>
      </w:r>
    </w:p>
    <w:p w14:paraId="4F0B2074" w14:textId="77777777" w:rsidR="00506E14" w:rsidRDefault="00506E14" w:rsidP="00506E14">
      <w:pPr>
        <w:rPr>
          <w:rFonts w:cs="Arial"/>
        </w:rPr>
      </w:pPr>
    </w:p>
    <w:p w14:paraId="78E8E591" w14:textId="77777777" w:rsidR="00506E14" w:rsidRDefault="00506E14" w:rsidP="00506E14">
      <w:pPr>
        <w:rPr>
          <w:rFonts w:cs="Arial"/>
          <w:b/>
          <w:bCs/>
          <w:sz w:val="24"/>
          <w:szCs w:val="32"/>
        </w:rPr>
      </w:pPr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19BBED4E" w14:textId="77777777" w:rsidR="00506E14" w:rsidRDefault="00506E14" w:rsidP="00506E14">
      <w:pPr>
        <w:pStyle w:val="Paragraphedeliste"/>
        <w:numPr>
          <w:ilvl w:val="0"/>
          <w:numId w:val="3"/>
        </w:numPr>
        <w:spacing w:before="120"/>
        <w:ind w:left="284" w:hanging="284"/>
        <w:rPr>
          <w:rFonts w:cs="Arial"/>
        </w:rPr>
      </w:pPr>
      <w:r w:rsidRPr="00F05403">
        <w:rPr>
          <w:rFonts w:cs="Arial"/>
        </w:rPr>
        <w:t>Procéde</w:t>
      </w:r>
      <w:r>
        <w:rPr>
          <w:rFonts w:cs="Arial"/>
        </w:rPr>
        <w:t>z</w:t>
      </w:r>
      <w:r w:rsidRPr="00F05403">
        <w:rPr>
          <w:rFonts w:cs="Arial"/>
        </w:rPr>
        <w:t xml:space="preserve"> à l'affectation des sièges </w:t>
      </w:r>
      <w:r>
        <w:rPr>
          <w:rFonts w:cs="Arial"/>
        </w:rPr>
        <w:t>à l’aide de l’extrait du protocole d’accord préélectoral qui vous est remis (</w:t>
      </w:r>
      <w:r w:rsidRPr="00340406">
        <w:rPr>
          <w:rFonts w:cs="Arial"/>
          <w:b/>
          <w:bCs/>
        </w:rPr>
        <w:t>document 1</w:t>
      </w:r>
      <w:r>
        <w:rPr>
          <w:rFonts w:cs="Arial"/>
        </w:rPr>
        <w:t xml:space="preserve">) et du résultat de l’élection qui est dans le </w:t>
      </w:r>
      <w:r w:rsidRPr="007D4FF6">
        <w:rPr>
          <w:rFonts w:cs="Arial"/>
          <w:b/>
          <w:bCs/>
        </w:rPr>
        <w:t>document 2</w:t>
      </w:r>
      <w:r>
        <w:rPr>
          <w:rFonts w:cs="Arial"/>
          <w:b/>
          <w:bCs/>
        </w:rPr>
        <w:t>.</w:t>
      </w:r>
      <w:r>
        <w:rPr>
          <w:rFonts w:cs="Arial"/>
        </w:rPr>
        <w:t xml:space="preserve"> Chaque liste syndicale (CFDT et CGT) du collège ouvriers, employés a un délégué titulaire et un délégué suppléant</w:t>
      </w:r>
      <w:r w:rsidRPr="00751DD2">
        <w:rPr>
          <w:rFonts w:cs="Arial"/>
        </w:rPr>
        <w:t xml:space="preserve"> </w:t>
      </w:r>
      <w:r>
        <w:rPr>
          <w:rFonts w:cs="Arial"/>
        </w:rPr>
        <w:t>élu.</w:t>
      </w:r>
    </w:p>
    <w:p w14:paraId="598B861A" w14:textId="77777777" w:rsidR="00506E14" w:rsidRPr="003A4CD1" w:rsidRDefault="00506E14" w:rsidP="00506E14">
      <w:pPr>
        <w:ind w:left="284" w:hanging="284"/>
        <w:rPr>
          <w:rFonts w:cs="Arial"/>
        </w:rPr>
      </w:pPr>
    </w:p>
    <w:p w14:paraId="58A47932" w14:textId="77777777" w:rsidR="00506E14" w:rsidRDefault="00506E14" w:rsidP="00506E14">
      <w:pPr>
        <w:pStyle w:val="Paragraphedeliste"/>
        <w:numPr>
          <w:ilvl w:val="0"/>
          <w:numId w:val="3"/>
        </w:numPr>
        <w:ind w:left="284" w:hanging="284"/>
        <w:rPr>
          <w:rFonts w:cs="Arial"/>
        </w:rPr>
      </w:pPr>
      <w:r>
        <w:rPr>
          <w:rFonts w:cs="Arial"/>
        </w:rPr>
        <w:t>R</w:t>
      </w:r>
      <w:r w:rsidRPr="00F05403">
        <w:rPr>
          <w:rFonts w:cs="Arial"/>
        </w:rPr>
        <w:t>édige</w:t>
      </w:r>
      <w:r>
        <w:rPr>
          <w:rFonts w:cs="Arial"/>
        </w:rPr>
        <w:t>z</w:t>
      </w:r>
      <w:r w:rsidRPr="00F05403">
        <w:rPr>
          <w:rFonts w:cs="Arial"/>
        </w:rPr>
        <w:t xml:space="preserve"> l</w:t>
      </w:r>
      <w:r>
        <w:rPr>
          <w:rFonts w:cs="Arial"/>
        </w:rPr>
        <w:t xml:space="preserve">a </w:t>
      </w:r>
      <w:r w:rsidRPr="003A4CD1">
        <w:rPr>
          <w:rFonts w:cs="Arial"/>
          <w:b/>
          <w:bCs/>
        </w:rPr>
        <w:t xml:space="preserve">note </w:t>
      </w:r>
      <w:r>
        <w:rPr>
          <w:rFonts w:cs="Arial"/>
          <w:b/>
          <w:bCs/>
        </w:rPr>
        <w:t xml:space="preserve">d’information </w:t>
      </w:r>
      <w:r w:rsidRPr="003A4CD1">
        <w:rPr>
          <w:rFonts w:cs="Arial"/>
          <w:b/>
          <w:bCs/>
        </w:rPr>
        <w:t>à l’ensemble du personnel</w:t>
      </w:r>
      <w:r>
        <w:rPr>
          <w:rFonts w:cs="Arial"/>
        </w:rPr>
        <w:t xml:space="preserve"> qui sera affichée sur les panneaux d’informations les informant des résultats</w:t>
      </w:r>
      <w:r w:rsidRPr="00F05403">
        <w:rPr>
          <w:rFonts w:cs="Arial"/>
        </w:rPr>
        <w:t xml:space="preserve"> de l'élection</w:t>
      </w:r>
      <w:r>
        <w:rPr>
          <w:rFonts w:cs="Arial"/>
        </w:rPr>
        <w:t>. Cette note devra faire ressortir :</w:t>
      </w:r>
    </w:p>
    <w:p w14:paraId="38CA66A1" w14:textId="77777777" w:rsidR="00506E14" w:rsidRDefault="00506E14" w:rsidP="00506E14">
      <w:pPr>
        <w:pStyle w:val="Paragraphedeliste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La participation au vote en valeurs absolues et relatives ; </w:t>
      </w:r>
    </w:p>
    <w:p w14:paraId="47D004CE" w14:textId="77777777" w:rsidR="00506E14" w:rsidRDefault="00506E14" w:rsidP="00506E14">
      <w:pPr>
        <w:pStyle w:val="Paragraphedeliste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les résultats de chaque liste et de chaque personne en valeurs absolues et en valeurs relatives ; </w:t>
      </w:r>
    </w:p>
    <w:p w14:paraId="12553645" w14:textId="77777777" w:rsidR="00506E14" w:rsidRPr="00F05403" w:rsidRDefault="00506E14" w:rsidP="00506E14">
      <w:pPr>
        <w:pStyle w:val="Paragraphedeliste"/>
        <w:numPr>
          <w:ilvl w:val="0"/>
          <w:numId w:val="7"/>
        </w:numPr>
        <w:rPr>
          <w:rFonts w:cs="Arial"/>
        </w:rPr>
      </w:pPr>
      <w:r>
        <w:rPr>
          <w:rFonts w:cs="Arial"/>
        </w:rPr>
        <w:t>le nombre d’hommes et de femmes élus en valeurs absolues et relatives.</w:t>
      </w:r>
    </w:p>
    <w:p w14:paraId="6A0FA9F7" w14:textId="77777777" w:rsidR="00506E14" w:rsidRDefault="00506E14" w:rsidP="00506E14">
      <w:pPr>
        <w:rPr>
          <w:rFonts w:cs="Arial"/>
        </w:rPr>
      </w:pPr>
    </w:p>
    <w:bookmarkEnd w:id="0"/>
    <w:p w14:paraId="75F84BB5" w14:textId="77777777" w:rsidR="00506E14" w:rsidRDefault="00506E14" w:rsidP="00506E14">
      <w:pPr>
        <w:jc w:val="left"/>
      </w:pPr>
    </w:p>
    <w:p w14:paraId="517D5CEF" w14:textId="77777777" w:rsidR="00506E14" w:rsidRPr="000C56E4" w:rsidRDefault="00506E14" w:rsidP="00506E14">
      <w:pPr>
        <w:jc w:val="left"/>
        <w:rPr>
          <w:rFonts w:cs="Arial"/>
          <w:b/>
          <w:szCs w:val="20"/>
        </w:rPr>
      </w:pPr>
      <w:r w:rsidRPr="00F57686">
        <w:rPr>
          <w:b/>
          <w:bCs/>
          <w:color w:val="FFFFFF" w:themeColor="background1"/>
          <w:sz w:val="24"/>
          <w:highlight w:val="red"/>
        </w:rPr>
        <w:t>Doc. 1 </w:t>
      </w:r>
      <w:r w:rsidRPr="00F57686">
        <w:rPr>
          <w:b/>
          <w:bCs/>
          <w:color w:val="FFFFFF" w:themeColor="background1"/>
          <w:sz w:val="24"/>
        </w:rPr>
        <w:t xml:space="preserve"> </w:t>
      </w:r>
      <w:r>
        <w:rPr>
          <w:rFonts w:cs="Arial"/>
          <w:b/>
          <w:sz w:val="24"/>
        </w:rPr>
        <w:t>P</w:t>
      </w:r>
      <w:r w:rsidRPr="007D4FF6">
        <w:rPr>
          <w:rFonts w:cs="Arial"/>
          <w:b/>
          <w:sz w:val="24"/>
        </w:rPr>
        <w:t xml:space="preserve">rotocole préélectoral de l’élection du </w:t>
      </w:r>
      <w:r>
        <w:rPr>
          <w:rFonts w:cs="Arial"/>
          <w:b/>
          <w:sz w:val="24"/>
        </w:rPr>
        <w:t>CSE</w:t>
      </w:r>
      <w:r w:rsidRPr="007D4FF6">
        <w:rPr>
          <w:rFonts w:cs="Arial"/>
          <w:b/>
          <w:sz w:val="24"/>
        </w:rPr>
        <w:t xml:space="preserve"> </w:t>
      </w:r>
    </w:p>
    <w:p w14:paraId="5163122B" w14:textId="77777777" w:rsidR="00506E14" w:rsidRDefault="00506E14" w:rsidP="00506E14">
      <w:pPr>
        <w:rPr>
          <w:b/>
          <w:bCs/>
          <w:color w:val="FFFFFF" w:themeColor="background1"/>
          <w:sz w:val="24"/>
        </w:rPr>
      </w:pPr>
    </w:p>
    <w:p w14:paraId="60BCD130" w14:textId="77777777" w:rsidR="00506E14" w:rsidRPr="007B01CC" w:rsidRDefault="00506E14" w:rsidP="00506E14">
      <w:pPr>
        <w:tabs>
          <w:tab w:val="right" w:pos="11880"/>
        </w:tabs>
        <w:ind w:right="368"/>
        <w:contextualSpacing/>
        <w:rPr>
          <w:rFonts w:cs="Arial"/>
          <w:b/>
          <w:bCs/>
          <w:szCs w:val="20"/>
          <w:u w:val="single"/>
        </w:rPr>
      </w:pPr>
      <w:r w:rsidRPr="007B01CC">
        <w:rPr>
          <w:rFonts w:cs="Arial"/>
          <w:b/>
          <w:bCs/>
          <w:szCs w:val="20"/>
          <w:u w:val="single"/>
        </w:rPr>
        <w:t>Article 2 : Nombre et répartition des sièges</w:t>
      </w:r>
    </w:p>
    <w:p w14:paraId="46B208E9" w14:textId="77777777" w:rsidR="00506E14" w:rsidRPr="007B01CC" w:rsidRDefault="00506E14" w:rsidP="00506E14">
      <w:pPr>
        <w:pStyle w:val="Normal1"/>
        <w:spacing w:before="120"/>
      </w:pPr>
      <w:r w:rsidRPr="007B01CC">
        <w:t xml:space="preserve">L'effectif est de </w:t>
      </w:r>
      <w:r>
        <w:t>41</w:t>
      </w:r>
      <w:r w:rsidRPr="007B01CC">
        <w:t xml:space="preserve"> salariés, qui se répartit comme suit :</w:t>
      </w:r>
    </w:p>
    <w:p w14:paraId="370CB0C1" w14:textId="77777777" w:rsidR="00506E14" w:rsidRPr="007B01CC" w:rsidRDefault="00506E14" w:rsidP="00506E14">
      <w:pPr>
        <w:pStyle w:val="Normal1"/>
        <w:spacing w:before="0" w:after="0"/>
      </w:pPr>
      <w:r w:rsidRPr="007B01CC">
        <w:t xml:space="preserve">- </w:t>
      </w:r>
      <w:r>
        <w:t>21</w:t>
      </w:r>
      <w:r w:rsidRPr="007B01CC">
        <w:t xml:space="preserve"> ouvriers ;</w:t>
      </w:r>
    </w:p>
    <w:p w14:paraId="7CE5BB58" w14:textId="77777777" w:rsidR="00506E14" w:rsidRPr="007B01CC" w:rsidRDefault="00506E14" w:rsidP="00506E14">
      <w:pPr>
        <w:pStyle w:val="Normal1"/>
        <w:spacing w:before="0" w:after="0"/>
      </w:pPr>
      <w:r w:rsidRPr="007B01CC">
        <w:t xml:space="preserve">- </w:t>
      </w:r>
      <w:r>
        <w:t>7</w:t>
      </w:r>
      <w:r w:rsidRPr="007B01CC">
        <w:t xml:space="preserve"> employés ;</w:t>
      </w:r>
    </w:p>
    <w:p w14:paraId="14511A01" w14:textId="77777777" w:rsidR="00506E14" w:rsidRPr="007B01CC" w:rsidRDefault="00506E14" w:rsidP="00506E14">
      <w:pPr>
        <w:pStyle w:val="Normal1"/>
        <w:spacing w:before="0" w:after="0"/>
      </w:pPr>
      <w:r w:rsidRPr="007B01CC">
        <w:t xml:space="preserve">- </w:t>
      </w:r>
      <w:r>
        <w:t>5</w:t>
      </w:r>
      <w:r w:rsidRPr="007B01CC">
        <w:t xml:space="preserve"> </w:t>
      </w:r>
      <w:r w:rsidRPr="00AB2221">
        <w:t>techniciens, a</w:t>
      </w:r>
      <w:r w:rsidRPr="007B01CC">
        <w:t>gents de maîtrise ;</w:t>
      </w:r>
    </w:p>
    <w:p w14:paraId="065F55BC" w14:textId="77777777" w:rsidR="00506E14" w:rsidRPr="007B01CC" w:rsidRDefault="00506E14" w:rsidP="00506E14">
      <w:pPr>
        <w:pStyle w:val="Normal1"/>
        <w:spacing w:before="0" w:after="0"/>
      </w:pPr>
      <w:r w:rsidRPr="007B01CC">
        <w:t xml:space="preserve">- </w:t>
      </w:r>
      <w:r>
        <w:t>8</w:t>
      </w:r>
      <w:r w:rsidRPr="007B01CC">
        <w:t xml:space="preserve"> cadres.</w:t>
      </w:r>
    </w:p>
    <w:p w14:paraId="1268B7B6" w14:textId="77777777" w:rsidR="00506E14" w:rsidRPr="007B01CC" w:rsidRDefault="00506E14" w:rsidP="00506E14">
      <w:pPr>
        <w:pStyle w:val="Normal1"/>
        <w:spacing w:before="120"/>
      </w:pPr>
      <w:r>
        <w:t>L</w:t>
      </w:r>
      <w:r w:rsidRPr="007B01CC">
        <w:t xml:space="preserve">e nombre de </w:t>
      </w:r>
      <w:r>
        <w:t>délégués</w:t>
      </w:r>
      <w:r w:rsidRPr="007B01CC">
        <w:t xml:space="preserve"> à élire est de</w:t>
      </w:r>
      <w:r>
        <w:t xml:space="preserve"> 3 </w:t>
      </w:r>
      <w:r w:rsidRPr="007B01CC">
        <w:t>titulaires et de</w:t>
      </w:r>
      <w:r>
        <w:t xml:space="preserve"> 3 </w:t>
      </w:r>
      <w:r w:rsidRPr="007B01CC">
        <w:t>suppléants</w:t>
      </w:r>
      <w:r>
        <w:t>.</w:t>
      </w:r>
    </w:p>
    <w:p w14:paraId="565C6D40" w14:textId="77777777" w:rsidR="00506E14" w:rsidRPr="00982CD3" w:rsidRDefault="00506E14" w:rsidP="00506E14">
      <w:pPr>
        <w:tabs>
          <w:tab w:val="left" w:pos="5954"/>
        </w:tabs>
        <w:spacing w:before="120"/>
        <w:ind w:right="368"/>
        <w:contextualSpacing/>
        <w:rPr>
          <w:rFonts w:cs="Arial"/>
          <w:iCs/>
          <w:szCs w:val="20"/>
        </w:rPr>
      </w:pPr>
      <w:r w:rsidRPr="00982CD3">
        <w:rPr>
          <w:rFonts w:cs="Arial"/>
          <w:iCs/>
          <w:szCs w:val="20"/>
        </w:rPr>
        <w:t xml:space="preserve">Dans les structures de 25 salariés ETP et plus : </w:t>
      </w:r>
    </w:p>
    <w:p w14:paraId="32D80991" w14:textId="77777777" w:rsidR="00506E14" w:rsidRPr="00D70768" w:rsidRDefault="00506E14" w:rsidP="00506E14">
      <w:pPr>
        <w:tabs>
          <w:tab w:val="left" w:pos="5954"/>
        </w:tabs>
        <w:ind w:right="368"/>
        <w:contextualSpacing/>
        <w:rPr>
          <w:rFonts w:cs="Arial"/>
          <w:i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506E14" w:rsidRPr="007B01CC" w14:paraId="5DD85FD4" w14:textId="77777777" w:rsidTr="001E3494">
        <w:tc>
          <w:tcPr>
            <w:tcW w:w="4815" w:type="dxa"/>
          </w:tcPr>
          <w:p w14:paraId="24F3C6EF" w14:textId="77777777" w:rsidR="00506E14" w:rsidRPr="007B01CC" w:rsidRDefault="00506E14" w:rsidP="001E3494">
            <w:pPr>
              <w:pStyle w:val="Normal1"/>
            </w:pPr>
            <w:r w:rsidRPr="007B01CC">
              <w:t>Le personnel est réparti en deux collèges </w:t>
            </w:r>
          </w:p>
          <w:p w14:paraId="37238EB3" w14:textId="77777777" w:rsidR="00506E14" w:rsidRPr="007B01CC" w:rsidRDefault="00506E14" w:rsidP="001E3494">
            <w:pPr>
              <w:pStyle w:val="Normal1"/>
            </w:pPr>
            <w:r>
              <w:t>C</w:t>
            </w:r>
            <w:r w:rsidRPr="007B01CC">
              <w:t xml:space="preserve">ollège </w:t>
            </w:r>
            <w:r>
              <w:t xml:space="preserve">1 </w:t>
            </w:r>
            <w:r w:rsidRPr="007B01CC">
              <w:t>: ouvriers et employés</w:t>
            </w:r>
          </w:p>
          <w:p w14:paraId="6A2634A1" w14:textId="77777777" w:rsidR="00506E14" w:rsidRPr="007B01CC" w:rsidRDefault="00506E14" w:rsidP="001E3494">
            <w:pPr>
              <w:pStyle w:val="Normal1"/>
            </w:pPr>
            <w:r>
              <w:t>C</w:t>
            </w:r>
            <w:r w:rsidRPr="007B01CC">
              <w:t xml:space="preserve">ollège </w:t>
            </w:r>
            <w:r>
              <w:t xml:space="preserve">2 </w:t>
            </w:r>
            <w:r w:rsidRPr="007B01CC">
              <w:t xml:space="preserve">: </w:t>
            </w:r>
            <w:r w:rsidRPr="00F53B0D">
              <w:t>techniciens, a</w:t>
            </w:r>
            <w:r w:rsidRPr="007B01CC">
              <w:t>gents de maîtrise et cadres</w:t>
            </w:r>
          </w:p>
        </w:tc>
        <w:tc>
          <w:tcPr>
            <w:tcW w:w="5103" w:type="dxa"/>
          </w:tcPr>
          <w:p w14:paraId="56BDE8E4" w14:textId="77777777" w:rsidR="00506E14" w:rsidRPr="007B01CC" w:rsidRDefault="00506E14" w:rsidP="001E3494">
            <w:pPr>
              <w:pStyle w:val="Normal1"/>
              <w:jc w:val="left"/>
            </w:pPr>
            <w:r w:rsidRPr="007B01CC">
              <w:t>Les effectifs par collège sont les suivants :</w:t>
            </w:r>
          </w:p>
          <w:p w14:paraId="4E9C5BF4" w14:textId="77777777" w:rsidR="00506E14" w:rsidRPr="003323F5" w:rsidRDefault="00506E14" w:rsidP="001E3494">
            <w:pPr>
              <w:pStyle w:val="Normal1"/>
            </w:pPr>
            <w:r>
              <w:t>C</w:t>
            </w:r>
            <w:r w:rsidRPr="007B01CC">
              <w:t>ollège </w:t>
            </w:r>
            <w:r>
              <w:t xml:space="preserve">1 </w:t>
            </w:r>
            <w:r w:rsidRPr="007B01CC">
              <w:t xml:space="preserve">: </w:t>
            </w:r>
            <w:r>
              <w:t>28</w:t>
            </w:r>
            <w:r w:rsidRPr="007B01CC">
              <w:rPr>
                <w:color w:val="0000FF"/>
              </w:rPr>
              <w:t xml:space="preserve"> </w:t>
            </w:r>
            <w:r w:rsidRPr="003323F5">
              <w:t xml:space="preserve">salariés dont </w:t>
            </w:r>
            <w:r>
              <w:t xml:space="preserve">19 </w:t>
            </w:r>
            <w:r w:rsidRPr="003323F5">
              <w:t>hommes et</w:t>
            </w:r>
            <w:r>
              <w:t xml:space="preserve"> 9</w:t>
            </w:r>
            <w:r w:rsidRPr="003323F5">
              <w:t xml:space="preserve"> femmes</w:t>
            </w:r>
          </w:p>
          <w:p w14:paraId="5F807369" w14:textId="77777777" w:rsidR="00506E14" w:rsidRPr="007B01CC" w:rsidRDefault="00506E14" w:rsidP="001E3494">
            <w:pPr>
              <w:pStyle w:val="Normal1"/>
            </w:pPr>
            <w:r>
              <w:t>C</w:t>
            </w:r>
            <w:r w:rsidRPr="003323F5">
              <w:t>ollège </w:t>
            </w:r>
            <w:r>
              <w:t xml:space="preserve">2 </w:t>
            </w:r>
            <w:r w:rsidRPr="003323F5">
              <w:t>:</w:t>
            </w:r>
            <w:r>
              <w:t xml:space="preserve"> 13 s</w:t>
            </w:r>
            <w:r w:rsidRPr="003323F5">
              <w:t xml:space="preserve">alariés dont </w:t>
            </w:r>
            <w:r>
              <w:t>8</w:t>
            </w:r>
            <w:r w:rsidRPr="003323F5">
              <w:t xml:space="preserve"> hommes et </w:t>
            </w:r>
            <w:r>
              <w:t>5</w:t>
            </w:r>
            <w:r w:rsidRPr="003323F5">
              <w:t xml:space="preserve"> femmes</w:t>
            </w:r>
          </w:p>
        </w:tc>
      </w:tr>
      <w:tr w:rsidR="00506E14" w:rsidRPr="007B01CC" w14:paraId="04C1949C" w14:textId="77777777" w:rsidTr="001E3494">
        <w:tc>
          <w:tcPr>
            <w:tcW w:w="9918" w:type="dxa"/>
            <w:gridSpan w:val="2"/>
          </w:tcPr>
          <w:p w14:paraId="50E13C4E" w14:textId="77777777" w:rsidR="00506E14" w:rsidRPr="007B01CC" w:rsidRDefault="00506E14" w:rsidP="001E3494">
            <w:pPr>
              <w:pStyle w:val="Normal1"/>
            </w:pPr>
            <w:r w:rsidRPr="007B01CC">
              <w:t>La répartition des sièges est opérée de la manière suivante :</w:t>
            </w:r>
          </w:p>
          <w:p w14:paraId="6BD35293" w14:textId="77777777" w:rsidR="00506E14" w:rsidRPr="007B01CC" w:rsidRDefault="00506E14" w:rsidP="001E3494">
            <w:pPr>
              <w:pStyle w:val="Normal1"/>
            </w:pPr>
            <w:r w:rsidRPr="007B01CC">
              <w:t>1</w:t>
            </w:r>
            <w:r w:rsidRPr="007B01CC">
              <w:rPr>
                <w:vertAlign w:val="superscript"/>
              </w:rPr>
              <w:t>er</w:t>
            </w:r>
            <w:r w:rsidRPr="007B01CC">
              <w:t xml:space="preserve"> collège : </w:t>
            </w:r>
            <w:r>
              <w:t>2</w:t>
            </w:r>
            <w:r w:rsidRPr="007B01CC">
              <w:t xml:space="preserve"> </w:t>
            </w:r>
            <w:r w:rsidRPr="007B01CC">
              <w:rPr>
                <w:color w:val="0000FF"/>
              </w:rPr>
              <w:t xml:space="preserve"> </w:t>
            </w:r>
            <w:r w:rsidRPr="007B01CC">
              <w:t>titulaire</w:t>
            </w:r>
            <w:r>
              <w:t>s</w:t>
            </w:r>
            <w:r w:rsidRPr="007B01CC">
              <w:t xml:space="preserve"> et </w:t>
            </w:r>
            <w:r>
              <w:t xml:space="preserve">2 </w:t>
            </w:r>
            <w:r w:rsidRPr="007B01CC">
              <w:t>suppléant</w:t>
            </w:r>
            <w:r>
              <w:t>s</w:t>
            </w:r>
          </w:p>
          <w:p w14:paraId="2513D43B" w14:textId="77777777" w:rsidR="00506E14" w:rsidRPr="007B01CC" w:rsidRDefault="00506E14" w:rsidP="001E3494">
            <w:pPr>
              <w:pStyle w:val="Normal1"/>
            </w:pPr>
            <w:r w:rsidRPr="007B01CC">
              <w:t>2</w:t>
            </w:r>
            <w:r w:rsidRPr="007B01CC">
              <w:rPr>
                <w:vertAlign w:val="superscript"/>
              </w:rPr>
              <w:t>e</w:t>
            </w:r>
            <w:r w:rsidRPr="007B01CC">
              <w:t xml:space="preserve"> collège : </w:t>
            </w:r>
            <w:r>
              <w:t>1</w:t>
            </w:r>
            <w:r w:rsidRPr="007B01CC">
              <w:t xml:space="preserve"> titulaire et </w:t>
            </w:r>
            <w:r>
              <w:t>1</w:t>
            </w:r>
            <w:r w:rsidRPr="007B01CC">
              <w:t xml:space="preserve"> suppléant</w:t>
            </w:r>
          </w:p>
        </w:tc>
      </w:tr>
    </w:tbl>
    <w:p w14:paraId="116EC87E" w14:textId="77777777" w:rsidR="00506E14" w:rsidRPr="00D4122D" w:rsidRDefault="00506E14" w:rsidP="00506E14">
      <w:pPr>
        <w:rPr>
          <w:sz w:val="16"/>
          <w:szCs w:val="20"/>
        </w:rPr>
      </w:pPr>
    </w:p>
    <w:p w14:paraId="620E3681" w14:textId="78116033" w:rsidR="00506E14" w:rsidRDefault="00506E14" w:rsidP="00506E14">
      <w:pPr>
        <w:rPr>
          <w:b/>
          <w:bCs/>
          <w:color w:val="FFFFFF" w:themeColor="background1"/>
          <w:sz w:val="24"/>
        </w:rPr>
      </w:pPr>
    </w:p>
    <w:p w14:paraId="4DA46C27" w14:textId="77777777" w:rsidR="00506E14" w:rsidRDefault="00506E14" w:rsidP="00506E14">
      <w:pPr>
        <w:rPr>
          <w:b/>
          <w:bCs/>
          <w:color w:val="FFFFFF" w:themeColor="background1"/>
          <w:sz w:val="24"/>
        </w:rPr>
      </w:pPr>
    </w:p>
    <w:p w14:paraId="564DDD8F" w14:textId="77777777" w:rsidR="00506E14" w:rsidRDefault="00506E14" w:rsidP="00506E14">
      <w:pPr>
        <w:rPr>
          <w:b/>
          <w:bCs/>
          <w:color w:val="FFFFFF" w:themeColor="background1"/>
          <w:sz w:val="24"/>
        </w:rPr>
      </w:pPr>
    </w:p>
    <w:p w14:paraId="0439A9F8" w14:textId="77777777" w:rsidR="00506E14" w:rsidRDefault="00506E14" w:rsidP="00506E14">
      <w:pPr>
        <w:rPr>
          <w:b/>
          <w:bCs/>
          <w:sz w:val="24"/>
          <w:szCs w:val="32"/>
        </w:rPr>
      </w:pPr>
      <w:r w:rsidRPr="00F57686">
        <w:rPr>
          <w:b/>
          <w:bCs/>
          <w:color w:val="FFFFFF" w:themeColor="background1"/>
          <w:sz w:val="24"/>
          <w:highlight w:val="red"/>
        </w:rPr>
        <w:lastRenderedPageBreak/>
        <w:t xml:space="preserve">Doc. </w:t>
      </w:r>
      <w:r>
        <w:rPr>
          <w:b/>
          <w:bCs/>
          <w:color w:val="FFFFFF" w:themeColor="background1"/>
          <w:sz w:val="24"/>
          <w:highlight w:val="red"/>
        </w:rPr>
        <w:t>2</w:t>
      </w:r>
      <w:r w:rsidRPr="00F57686">
        <w:rPr>
          <w:b/>
          <w:bCs/>
          <w:color w:val="FFFFFF" w:themeColor="background1"/>
          <w:sz w:val="24"/>
          <w:highlight w:val="red"/>
        </w:rPr>
        <w:t> </w:t>
      </w:r>
      <w:r>
        <w:rPr>
          <w:b/>
          <w:bCs/>
          <w:color w:val="FFFFFF" w:themeColor="background1"/>
          <w:sz w:val="24"/>
        </w:rPr>
        <w:t xml:space="preserve"> </w:t>
      </w:r>
      <w:r>
        <w:rPr>
          <w:b/>
          <w:bCs/>
          <w:sz w:val="24"/>
          <w:szCs w:val="32"/>
        </w:rPr>
        <w:t>Résultats de l’élection</w:t>
      </w:r>
    </w:p>
    <w:p w14:paraId="333A3B9A" w14:textId="77777777" w:rsidR="00506E14" w:rsidRPr="00631DE1" w:rsidRDefault="00506E14" w:rsidP="00506E14">
      <w:pPr>
        <w:rPr>
          <w:b/>
          <w:bCs/>
          <w:sz w:val="24"/>
          <w:szCs w:val="32"/>
        </w:rPr>
      </w:pPr>
    </w:p>
    <w:p w14:paraId="5C0D58BD" w14:textId="77777777" w:rsidR="00506E14" w:rsidRDefault="00506E14" w:rsidP="00506E14">
      <w:pPr>
        <w:rPr>
          <w:b/>
          <w:bCs/>
        </w:rPr>
      </w:pPr>
      <w:r>
        <w:rPr>
          <w:b/>
          <w:bCs/>
        </w:rPr>
        <w:t>Effectif de l’entreprise : 41</w:t>
      </w:r>
    </w:p>
    <w:p w14:paraId="071223AE" w14:textId="77777777" w:rsidR="00506E14" w:rsidRPr="00AE5E40" w:rsidRDefault="00506E14" w:rsidP="00506E14">
      <w:pPr>
        <w:rPr>
          <w:b/>
          <w:bCs/>
        </w:rPr>
      </w:pPr>
      <w:r w:rsidRPr="00AE5E40">
        <w:rPr>
          <w:b/>
          <w:bCs/>
        </w:rPr>
        <w:t xml:space="preserve">Nombre de </w:t>
      </w:r>
      <w:r>
        <w:rPr>
          <w:b/>
          <w:bCs/>
        </w:rPr>
        <w:t>votants</w:t>
      </w:r>
      <w:r w:rsidRPr="00AE5E40">
        <w:rPr>
          <w:b/>
          <w:bCs/>
        </w:rPr>
        <w:t> : 39</w:t>
      </w:r>
    </w:p>
    <w:p w14:paraId="5DEF7598" w14:textId="77777777" w:rsidR="00506E14" w:rsidRDefault="00506E14" w:rsidP="00506E14"/>
    <w:p w14:paraId="467F2894" w14:textId="77777777" w:rsidR="00506E14" w:rsidRDefault="00506E14" w:rsidP="00506E14">
      <w:pPr>
        <w:rPr>
          <w:b/>
          <w:bCs/>
        </w:rPr>
      </w:pPr>
      <w:r w:rsidRPr="00DB5F04">
        <w:rPr>
          <w:b/>
          <w:bCs/>
        </w:rPr>
        <w:t xml:space="preserve">Collège : </w:t>
      </w:r>
      <w:r>
        <w:rPr>
          <w:b/>
          <w:bCs/>
        </w:rPr>
        <w:t>T</w:t>
      </w:r>
      <w:r w:rsidRPr="00DB5F04">
        <w:rPr>
          <w:b/>
          <w:bCs/>
        </w:rPr>
        <w:t>echniciens</w:t>
      </w:r>
      <w:r>
        <w:rPr>
          <w:b/>
          <w:bCs/>
        </w:rPr>
        <w:t>,</w:t>
      </w:r>
      <w:r w:rsidRPr="00DB5F04">
        <w:rPr>
          <w:b/>
          <w:bCs/>
        </w:rPr>
        <w:t xml:space="preserve"> agents de maîtrise et cadres (1</w:t>
      </w:r>
      <w:r>
        <w:rPr>
          <w:b/>
          <w:bCs/>
        </w:rPr>
        <w:t>2</w:t>
      </w:r>
      <w:r w:rsidRPr="00DB5F04">
        <w:rPr>
          <w:b/>
          <w:bCs/>
        </w:rPr>
        <w:t xml:space="preserve"> voix)</w:t>
      </w:r>
    </w:p>
    <w:p w14:paraId="17447FDF" w14:textId="77777777" w:rsidR="00506E14" w:rsidRPr="00DB5F04" w:rsidRDefault="00506E14" w:rsidP="00506E14">
      <w:pPr>
        <w:spacing w:before="120"/>
        <w:rPr>
          <w:b/>
          <w:bCs/>
        </w:rPr>
      </w:pPr>
      <w:r>
        <w:rPr>
          <w:b/>
          <w:bCs/>
        </w:rPr>
        <w:tab/>
        <w:t>Liste CGC (12 voix)</w:t>
      </w:r>
    </w:p>
    <w:p w14:paraId="39EA5A24" w14:textId="77777777" w:rsidR="00506E14" w:rsidRPr="00631DE1" w:rsidRDefault="00506E14" w:rsidP="00506E14">
      <w:pPr>
        <w:pStyle w:val="Paragraphedeliste"/>
        <w:numPr>
          <w:ilvl w:val="0"/>
          <w:numId w:val="5"/>
        </w:numPr>
        <w:ind w:left="567"/>
      </w:pPr>
      <w:r w:rsidRPr="00631DE1">
        <w:t>Boisson Pierre</w:t>
      </w:r>
      <w:r>
        <w:t xml:space="preserve"> (10 voix) </w:t>
      </w:r>
    </w:p>
    <w:p w14:paraId="6E90DF88" w14:textId="77777777" w:rsidR="00506E14" w:rsidRPr="00631DE1" w:rsidRDefault="00506E14" w:rsidP="00506E14">
      <w:pPr>
        <w:pStyle w:val="Paragraphedeliste"/>
        <w:numPr>
          <w:ilvl w:val="0"/>
          <w:numId w:val="5"/>
        </w:numPr>
        <w:ind w:left="567"/>
      </w:pPr>
      <w:r w:rsidRPr="00631DE1">
        <w:t>Brugnard Régine</w:t>
      </w:r>
      <w:r>
        <w:t xml:space="preserve"> (8 voix) </w:t>
      </w:r>
    </w:p>
    <w:p w14:paraId="46DC570C" w14:textId="77777777" w:rsidR="00506E14" w:rsidRPr="003A4CD1" w:rsidRDefault="00506E14" w:rsidP="00506E14">
      <w:pPr>
        <w:pStyle w:val="Paragraphedeliste"/>
        <w:numPr>
          <w:ilvl w:val="0"/>
          <w:numId w:val="5"/>
        </w:numPr>
        <w:ind w:left="567"/>
      </w:pPr>
      <w:r w:rsidRPr="00631DE1">
        <w:t>Germond Louis</w:t>
      </w:r>
      <w:r>
        <w:t xml:space="preserve"> (3 voix) </w:t>
      </w:r>
    </w:p>
    <w:p w14:paraId="0E043DE8" w14:textId="77777777" w:rsidR="00506E14" w:rsidRDefault="00506E14" w:rsidP="00506E14"/>
    <w:p w14:paraId="53C798E3" w14:textId="77777777" w:rsidR="00506E14" w:rsidRDefault="00506E14" w:rsidP="00506E14"/>
    <w:p w14:paraId="2B4131BB" w14:textId="77777777" w:rsidR="00506E14" w:rsidRPr="00DB5F04" w:rsidRDefault="00506E14" w:rsidP="00506E14">
      <w:pPr>
        <w:rPr>
          <w:b/>
          <w:bCs/>
        </w:rPr>
      </w:pPr>
      <w:r w:rsidRPr="00DB5F04">
        <w:rPr>
          <w:b/>
          <w:bCs/>
        </w:rPr>
        <w:t xml:space="preserve">Collège : ouvriers et employés </w:t>
      </w:r>
      <w:r>
        <w:rPr>
          <w:b/>
          <w:bCs/>
        </w:rPr>
        <w:t>(24 voix)</w:t>
      </w:r>
    </w:p>
    <w:p w14:paraId="7F1D90AC" w14:textId="77777777" w:rsidR="00506E14" w:rsidRDefault="00506E14" w:rsidP="00506E14">
      <w:pPr>
        <w:spacing w:before="120" w:after="60"/>
        <w:ind w:left="567"/>
        <w:rPr>
          <w:b/>
          <w:bCs/>
        </w:rPr>
      </w:pPr>
      <w:r>
        <w:rPr>
          <w:b/>
          <w:bCs/>
        </w:rPr>
        <w:t>Liste CFDT (13 voix)</w:t>
      </w:r>
    </w:p>
    <w:p w14:paraId="2C440A1A" w14:textId="77777777" w:rsidR="00506E14" w:rsidRPr="00DB5F04" w:rsidRDefault="00506E14" w:rsidP="00506E14">
      <w:pPr>
        <w:pStyle w:val="Paragraphedeliste"/>
        <w:numPr>
          <w:ilvl w:val="0"/>
          <w:numId w:val="5"/>
        </w:numPr>
        <w:ind w:left="567"/>
      </w:pPr>
      <w:r w:rsidRPr="00DB5F04">
        <w:t>Billon Sandrine</w:t>
      </w:r>
      <w:r>
        <w:t xml:space="preserve"> (13 voix) </w:t>
      </w:r>
    </w:p>
    <w:p w14:paraId="49444569" w14:textId="77777777" w:rsidR="00506E14" w:rsidRDefault="00506E14" w:rsidP="00506E14">
      <w:pPr>
        <w:pStyle w:val="Paragraphedeliste"/>
        <w:numPr>
          <w:ilvl w:val="0"/>
          <w:numId w:val="5"/>
        </w:numPr>
        <w:ind w:left="567"/>
      </w:pPr>
      <w:r w:rsidRPr="00DB5F04">
        <w:t>Lehonart Juliette</w:t>
      </w:r>
      <w:r>
        <w:t xml:space="preserve"> (10 voix)</w:t>
      </w:r>
      <w:r w:rsidRPr="003A4CD1">
        <w:t xml:space="preserve"> </w:t>
      </w:r>
    </w:p>
    <w:p w14:paraId="5B27AF4D" w14:textId="77777777" w:rsidR="00506E14" w:rsidRDefault="00506E14" w:rsidP="00506E14">
      <w:pPr>
        <w:pStyle w:val="Paragraphedeliste"/>
        <w:numPr>
          <w:ilvl w:val="0"/>
          <w:numId w:val="5"/>
        </w:numPr>
        <w:ind w:left="567"/>
      </w:pPr>
      <w:r w:rsidRPr="00DB5F04">
        <w:t>Tardivel Remi</w:t>
      </w:r>
      <w:r>
        <w:t xml:space="preserve"> (3 voix)</w:t>
      </w:r>
    </w:p>
    <w:p w14:paraId="1C7CF4DE" w14:textId="77777777" w:rsidR="00506E14" w:rsidRDefault="00506E14" w:rsidP="00506E14">
      <w:pPr>
        <w:pStyle w:val="Paragraphedeliste"/>
        <w:numPr>
          <w:ilvl w:val="0"/>
          <w:numId w:val="5"/>
        </w:numPr>
        <w:ind w:left="567"/>
      </w:pPr>
      <w:r>
        <w:t>Frison Karine (2 voix)</w:t>
      </w:r>
    </w:p>
    <w:p w14:paraId="00CA9E9A" w14:textId="77777777" w:rsidR="00506E14" w:rsidRDefault="00506E14" w:rsidP="00506E14">
      <w:pPr>
        <w:pStyle w:val="Paragraphedeliste"/>
        <w:ind w:left="567"/>
      </w:pPr>
    </w:p>
    <w:p w14:paraId="78332507" w14:textId="77777777" w:rsidR="00506E14" w:rsidRDefault="00506E14" w:rsidP="00506E14">
      <w:pPr>
        <w:spacing w:before="60" w:after="60"/>
        <w:ind w:left="567"/>
        <w:jc w:val="left"/>
        <w:rPr>
          <w:b/>
          <w:bCs/>
        </w:rPr>
      </w:pPr>
      <w:r>
        <w:rPr>
          <w:b/>
          <w:bCs/>
        </w:rPr>
        <w:t>Liste CGT (11 voix)</w:t>
      </w:r>
    </w:p>
    <w:p w14:paraId="5D206864" w14:textId="77777777" w:rsidR="00506E14" w:rsidRPr="00DB5F04" w:rsidRDefault="00506E14" w:rsidP="00506E14">
      <w:pPr>
        <w:pStyle w:val="Paragraphedeliste"/>
        <w:numPr>
          <w:ilvl w:val="0"/>
          <w:numId w:val="4"/>
        </w:numPr>
        <w:ind w:left="567"/>
        <w:jc w:val="left"/>
      </w:pPr>
      <w:r w:rsidRPr="00DB5F04">
        <w:t>Kermo Régis</w:t>
      </w:r>
      <w:r>
        <w:t xml:space="preserve"> (11 voix)</w:t>
      </w:r>
      <w:r w:rsidRPr="003A4CD1">
        <w:t xml:space="preserve"> </w:t>
      </w:r>
    </w:p>
    <w:p w14:paraId="3F51AA75" w14:textId="77777777" w:rsidR="00506E14" w:rsidRDefault="00506E14" w:rsidP="00506E14">
      <w:pPr>
        <w:pStyle w:val="Paragraphedeliste"/>
        <w:numPr>
          <w:ilvl w:val="0"/>
          <w:numId w:val="4"/>
        </w:numPr>
        <w:ind w:left="567"/>
        <w:jc w:val="left"/>
      </w:pPr>
      <w:r w:rsidRPr="00DB5F04">
        <w:t>Boitin Roseline</w:t>
      </w:r>
      <w:r>
        <w:t xml:space="preserve"> (9 voix)</w:t>
      </w:r>
    </w:p>
    <w:p w14:paraId="3B051416" w14:textId="77777777" w:rsidR="00506E14" w:rsidRDefault="00506E14" w:rsidP="00506E14">
      <w:pPr>
        <w:pStyle w:val="Paragraphedeliste"/>
        <w:numPr>
          <w:ilvl w:val="0"/>
          <w:numId w:val="4"/>
        </w:numPr>
        <w:ind w:left="567"/>
        <w:jc w:val="left"/>
      </w:pPr>
      <w:r w:rsidRPr="00DB5F04">
        <w:t>Trabot Justine</w:t>
      </w:r>
      <w:r>
        <w:t xml:space="preserve"> (3 voix)</w:t>
      </w:r>
    </w:p>
    <w:p w14:paraId="4CE051B4" w14:textId="77777777" w:rsidR="00506E14" w:rsidRDefault="00506E14" w:rsidP="00506E14">
      <w:pPr>
        <w:pStyle w:val="Paragraphedeliste"/>
        <w:numPr>
          <w:ilvl w:val="0"/>
          <w:numId w:val="4"/>
        </w:numPr>
        <w:ind w:left="567"/>
        <w:jc w:val="left"/>
      </w:pPr>
      <w:r>
        <w:t>Hudrix Joël (2 voix)</w:t>
      </w:r>
    </w:p>
    <w:p w14:paraId="54AB4BB1" w14:textId="77777777" w:rsidR="00506E14" w:rsidRDefault="00506E14" w:rsidP="00506E14"/>
    <w:p w14:paraId="4A83B551" w14:textId="77777777" w:rsidR="00506E14" w:rsidRPr="00BD2F52" w:rsidRDefault="00506E14" w:rsidP="00506E14">
      <w:pPr>
        <w:rPr>
          <w:b/>
          <w:bCs/>
        </w:rPr>
      </w:pPr>
      <w:r w:rsidRPr="00BD2F52">
        <w:rPr>
          <w:b/>
          <w:bCs/>
        </w:rPr>
        <w:t>Votes blancs : 3</w:t>
      </w:r>
    </w:p>
    <w:p w14:paraId="39CFD378" w14:textId="77777777" w:rsidR="00506E14" w:rsidRPr="00BD2F52" w:rsidRDefault="00506E14" w:rsidP="000E3D43">
      <w:pPr>
        <w:spacing w:before="120"/>
        <w:rPr>
          <w:b/>
          <w:bCs/>
        </w:rPr>
      </w:pPr>
      <w:r w:rsidRPr="00BD2F52">
        <w:rPr>
          <w:b/>
          <w:bCs/>
        </w:rPr>
        <w:t>Abstention</w:t>
      </w:r>
      <w:r>
        <w:rPr>
          <w:b/>
          <w:bCs/>
        </w:rPr>
        <w:t>s</w:t>
      </w:r>
      <w:r w:rsidRPr="00BD2F52">
        <w:rPr>
          <w:b/>
          <w:bCs/>
        </w:rPr>
        <w:t> : 2</w:t>
      </w:r>
    </w:p>
    <w:p w14:paraId="74F083C6" w14:textId="77777777" w:rsidR="00506E14" w:rsidRDefault="00506E14" w:rsidP="00506E14"/>
    <w:p w14:paraId="28AC68DE" w14:textId="793FD601" w:rsidR="006C5473" w:rsidRPr="006C5473" w:rsidRDefault="006C5473" w:rsidP="006C5473">
      <w:pPr>
        <w:rPr>
          <w:rFonts w:cs="Arial"/>
          <w:sz w:val="22"/>
          <w:szCs w:val="28"/>
        </w:rPr>
      </w:pPr>
    </w:p>
    <w:p w14:paraId="4209B61F" w14:textId="099CA832" w:rsidR="006C5473" w:rsidRPr="006C5473" w:rsidRDefault="006C5473" w:rsidP="006C5473">
      <w:pPr>
        <w:rPr>
          <w:rFonts w:cs="Arial"/>
          <w:sz w:val="22"/>
          <w:szCs w:val="28"/>
        </w:rPr>
      </w:pPr>
    </w:p>
    <w:p w14:paraId="59ED2CFA" w14:textId="3BBFE0AC" w:rsidR="006C5473" w:rsidRPr="00506E14" w:rsidRDefault="00506E14" w:rsidP="006C5473">
      <w:pPr>
        <w:rPr>
          <w:rFonts w:cs="Arial"/>
          <w:b/>
          <w:bCs/>
          <w:sz w:val="24"/>
          <w:szCs w:val="32"/>
        </w:rPr>
      </w:pPr>
      <w:r w:rsidRPr="00506E14">
        <w:rPr>
          <w:rFonts w:cs="Arial"/>
          <w:b/>
          <w:bCs/>
          <w:sz w:val="24"/>
          <w:szCs w:val="32"/>
        </w:rPr>
        <w:t>Réponses</w:t>
      </w:r>
    </w:p>
    <w:p w14:paraId="7D84FB1D" w14:textId="77777777" w:rsidR="006C5473" w:rsidRPr="006C5473" w:rsidRDefault="006C5473" w:rsidP="006C5473">
      <w:pPr>
        <w:rPr>
          <w:rFonts w:cs="Arial"/>
          <w:sz w:val="22"/>
          <w:szCs w:val="28"/>
        </w:rPr>
      </w:pPr>
    </w:p>
    <w:p w14:paraId="330A12F5" w14:textId="3166AEF5" w:rsidR="006C5473" w:rsidRPr="006C5473" w:rsidRDefault="006C5473" w:rsidP="00506E14">
      <w:pPr>
        <w:pStyle w:val="Paragraphedeliste"/>
        <w:numPr>
          <w:ilvl w:val="0"/>
          <w:numId w:val="8"/>
        </w:numPr>
        <w:rPr>
          <w:rFonts w:cs="Arial"/>
          <w:sz w:val="22"/>
          <w:szCs w:val="28"/>
        </w:rPr>
      </w:pPr>
      <w:r w:rsidRPr="006C5473">
        <w:rPr>
          <w:rFonts w:cs="Arial"/>
          <w:sz w:val="22"/>
          <w:szCs w:val="28"/>
        </w:rPr>
        <w:t xml:space="preserve">Rédigez la </w:t>
      </w:r>
      <w:r w:rsidRPr="006C5473">
        <w:rPr>
          <w:rFonts w:cs="Arial"/>
          <w:b/>
          <w:bCs/>
          <w:sz w:val="22"/>
          <w:szCs w:val="28"/>
        </w:rPr>
        <w:t>note d’information à l’ensemble du personnel</w:t>
      </w:r>
      <w:r w:rsidRPr="006C5473">
        <w:rPr>
          <w:rFonts w:cs="Arial"/>
          <w:sz w:val="22"/>
          <w:szCs w:val="28"/>
        </w:rPr>
        <w:t xml:space="preserve"> qui sera affiché</w:t>
      </w:r>
      <w:r w:rsidR="000E3D43">
        <w:rPr>
          <w:rFonts w:cs="Arial"/>
          <w:sz w:val="22"/>
          <w:szCs w:val="28"/>
        </w:rPr>
        <w:t>e</w:t>
      </w:r>
      <w:r w:rsidRPr="006C5473">
        <w:rPr>
          <w:rFonts w:cs="Arial"/>
          <w:sz w:val="22"/>
          <w:szCs w:val="28"/>
        </w:rPr>
        <w:t xml:space="preserve"> sur les panneaux d’information les informant des résultats de l'élection. Cette note devra faire ressortir :</w:t>
      </w:r>
    </w:p>
    <w:p w14:paraId="2485FFF2" w14:textId="77777777" w:rsidR="006C5473" w:rsidRPr="006C5473" w:rsidRDefault="006C5473" w:rsidP="006C5473">
      <w:pPr>
        <w:pStyle w:val="Paragraphedeliste"/>
        <w:numPr>
          <w:ilvl w:val="0"/>
          <w:numId w:val="7"/>
        </w:numPr>
        <w:rPr>
          <w:rFonts w:cs="Arial"/>
          <w:sz w:val="22"/>
          <w:szCs w:val="28"/>
        </w:rPr>
      </w:pPr>
      <w:r w:rsidRPr="006C5473">
        <w:rPr>
          <w:rFonts w:cs="Arial"/>
          <w:sz w:val="22"/>
          <w:szCs w:val="28"/>
        </w:rPr>
        <w:t xml:space="preserve">La participation au vote en valeurs absolues et relatives ; </w:t>
      </w:r>
    </w:p>
    <w:p w14:paraId="43B8B092" w14:textId="77777777" w:rsidR="006C5473" w:rsidRPr="006C5473" w:rsidRDefault="006C5473" w:rsidP="006C5473">
      <w:pPr>
        <w:pStyle w:val="Paragraphedeliste"/>
        <w:numPr>
          <w:ilvl w:val="0"/>
          <w:numId w:val="7"/>
        </w:numPr>
        <w:rPr>
          <w:rFonts w:cs="Arial"/>
          <w:sz w:val="22"/>
          <w:szCs w:val="28"/>
        </w:rPr>
      </w:pPr>
      <w:r w:rsidRPr="006C5473">
        <w:rPr>
          <w:rFonts w:cs="Arial"/>
          <w:sz w:val="22"/>
          <w:szCs w:val="28"/>
        </w:rPr>
        <w:t xml:space="preserve">les résultats de chaque liste et de chaque personne en valeurs absolues et en valeurs relatives ; </w:t>
      </w:r>
    </w:p>
    <w:p w14:paraId="1F5A99B9" w14:textId="77777777" w:rsidR="006C5473" w:rsidRPr="006C5473" w:rsidRDefault="006C5473" w:rsidP="006C5473">
      <w:pPr>
        <w:pStyle w:val="Paragraphedeliste"/>
        <w:numPr>
          <w:ilvl w:val="0"/>
          <w:numId w:val="7"/>
        </w:numPr>
        <w:rPr>
          <w:rFonts w:cs="Arial"/>
          <w:sz w:val="22"/>
          <w:szCs w:val="28"/>
        </w:rPr>
      </w:pPr>
      <w:r w:rsidRPr="006C5473">
        <w:rPr>
          <w:rFonts w:cs="Arial"/>
          <w:sz w:val="22"/>
          <w:szCs w:val="28"/>
        </w:rPr>
        <w:t>le nombre d’hommes et de femmes élus en valeurs absolues et relatives.</w:t>
      </w:r>
    </w:p>
    <w:p w14:paraId="0D73D56E" w14:textId="77777777" w:rsidR="009B1CEB" w:rsidRPr="006C5473" w:rsidRDefault="009B1CEB" w:rsidP="006C5473"/>
    <w:sectPr w:rsidR="009B1CEB" w:rsidRPr="006C5473" w:rsidSect="00506E14">
      <w:pgSz w:w="11906" w:h="16838"/>
      <w:pgMar w:top="737" w:right="56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ED"/>
    <w:multiLevelType w:val="hybridMultilevel"/>
    <w:tmpl w:val="4AC6134A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F218E"/>
    <w:multiLevelType w:val="hybridMultilevel"/>
    <w:tmpl w:val="E8664C2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F7145"/>
    <w:multiLevelType w:val="hybridMultilevel"/>
    <w:tmpl w:val="4DFEA12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07CB"/>
    <w:multiLevelType w:val="hybridMultilevel"/>
    <w:tmpl w:val="32FC4F74"/>
    <w:lvl w:ilvl="0" w:tplc="22FC6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80AD9"/>
    <w:multiLevelType w:val="hybridMultilevel"/>
    <w:tmpl w:val="CD7EE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94058"/>
    <w:multiLevelType w:val="hybridMultilevel"/>
    <w:tmpl w:val="56D81E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20922"/>
    <w:multiLevelType w:val="hybridMultilevel"/>
    <w:tmpl w:val="07162D1A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5A0687"/>
    <w:multiLevelType w:val="hybridMultilevel"/>
    <w:tmpl w:val="3E20E2D8"/>
    <w:lvl w:ilvl="0" w:tplc="FD5AF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51073">
    <w:abstractNumId w:val="0"/>
  </w:num>
  <w:num w:numId="2" w16cid:durableId="173768312">
    <w:abstractNumId w:val="5"/>
  </w:num>
  <w:num w:numId="3" w16cid:durableId="2040547166">
    <w:abstractNumId w:val="3"/>
  </w:num>
  <w:num w:numId="4" w16cid:durableId="1378628459">
    <w:abstractNumId w:val="6"/>
  </w:num>
  <w:num w:numId="5" w16cid:durableId="584732709">
    <w:abstractNumId w:val="1"/>
  </w:num>
  <w:num w:numId="6" w16cid:durableId="1767455626">
    <w:abstractNumId w:val="2"/>
  </w:num>
  <w:num w:numId="7" w16cid:durableId="46926724">
    <w:abstractNumId w:val="4"/>
  </w:num>
  <w:num w:numId="8" w16cid:durableId="699204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EB"/>
    <w:rsid w:val="000E3D43"/>
    <w:rsid w:val="00246BCE"/>
    <w:rsid w:val="003654CF"/>
    <w:rsid w:val="00506E14"/>
    <w:rsid w:val="006C5473"/>
    <w:rsid w:val="00913316"/>
    <w:rsid w:val="009404DC"/>
    <w:rsid w:val="009B1CEB"/>
    <w:rsid w:val="00BE7A59"/>
    <w:rsid w:val="00C86FA1"/>
    <w:rsid w:val="00E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5841"/>
  <w15:chartTrackingRefBased/>
  <w15:docId w15:val="{9712584C-EE03-45A9-8D49-BDDF30BB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E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1C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9B1CEB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9B1CEB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B1CEB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B1CEB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B1C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 1"/>
    <w:basedOn w:val="Normal"/>
    <w:rsid w:val="009B1CEB"/>
    <w:pPr>
      <w:spacing w:before="60" w:after="60"/>
    </w:pPr>
    <w:rPr>
      <w:rFonts w:cs="Arial"/>
      <w:szCs w:val="20"/>
    </w:rPr>
  </w:style>
  <w:style w:type="table" w:customStyle="1" w:styleId="Tableausimple11">
    <w:name w:val="Tableau simple 11"/>
    <w:basedOn w:val="TableauNormal"/>
    <w:uiPriority w:val="41"/>
    <w:rsid w:val="009B1CE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9B1C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2020-12-28T00:36:00Z</dcterms:created>
  <dcterms:modified xsi:type="dcterms:W3CDTF">2024-10-21T14:38:00Z</dcterms:modified>
</cp:coreProperties>
</file>