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89" w:type="dxa"/>
        <w:tblLayout w:type="fixed"/>
        <w:tblLook w:val="04A0" w:firstRow="1" w:lastRow="0" w:firstColumn="1" w:lastColumn="0" w:noHBand="0" w:noVBand="1"/>
      </w:tblPr>
      <w:tblGrid>
        <w:gridCol w:w="3794"/>
        <w:gridCol w:w="772"/>
        <w:gridCol w:w="4735"/>
        <w:gridCol w:w="772"/>
        <w:gridCol w:w="16"/>
      </w:tblGrid>
      <w:tr w:rsidR="006570C0" w:rsidRPr="00CE520A" w14:paraId="515E1DF5" w14:textId="77777777" w:rsidTr="00112569">
        <w:tc>
          <w:tcPr>
            <w:tcW w:w="10089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89EFFDD" w14:textId="12ED7677" w:rsidR="006570C0" w:rsidRPr="001212E0" w:rsidRDefault="006570C0" w:rsidP="006570C0">
            <w:pPr>
              <w:jc w:val="center"/>
              <w:rPr>
                <w:b/>
                <w:sz w:val="28"/>
                <w:szCs w:val="24"/>
              </w:rPr>
            </w:pPr>
            <w:r w:rsidRPr="001212E0">
              <w:rPr>
                <w:b/>
                <w:sz w:val="28"/>
                <w:szCs w:val="24"/>
              </w:rPr>
              <w:t>Chapitre 4 </w:t>
            </w:r>
            <w:r w:rsidR="001212E0" w:rsidRPr="001212E0">
              <w:rPr>
                <w:b/>
                <w:sz w:val="28"/>
                <w:szCs w:val="24"/>
              </w:rPr>
              <w:t>-</w:t>
            </w:r>
            <w:r w:rsidRPr="001212E0">
              <w:rPr>
                <w:b/>
                <w:sz w:val="28"/>
                <w:szCs w:val="24"/>
              </w:rPr>
              <w:t xml:space="preserve"> Préparer, contrôler les éléments de la paie </w:t>
            </w:r>
          </w:p>
          <w:p w14:paraId="6A10E9E4" w14:textId="77777777" w:rsidR="001212E0" w:rsidRPr="001212E0" w:rsidRDefault="006570C0" w:rsidP="006570C0">
            <w:pPr>
              <w:spacing w:before="0" w:after="120"/>
              <w:jc w:val="center"/>
              <w:rPr>
                <w:b/>
                <w:sz w:val="28"/>
                <w:szCs w:val="24"/>
              </w:rPr>
            </w:pPr>
            <w:r w:rsidRPr="001212E0">
              <w:rPr>
                <w:b/>
                <w:sz w:val="28"/>
                <w:szCs w:val="24"/>
              </w:rPr>
              <w:t xml:space="preserve">et les déclarations sociales </w:t>
            </w:r>
          </w:p>
          <w:p w14:paraId="76CA7E59" w14:textId="42FC7492" w:rsidR="006570C0" w:rsidRPr="001212E0" w:rsidRDefault="006570C0" w:rsidP="006570C0">
            <w:pPr>
              <w:spacing w:before="0" w:after="120"/>
              <w:jc w:val="center"/>
              <w:rPr>
                <w:b/>
                <w:sz w:val="28"/>
                <w:szCs w:val="24"/>
              </w:rPr>
            </w:pPr>
            <w:r w:rsidRPr="001212E0">
              <w:rPr>
                <w:b/>
                <w:sz w:val="28"/>
                <w:szCs w:val="24"/>
              </w:rPr>
              <w:t>QCM</w:t>
            </w:r>
          </w:p>
        </w:tc>
      </w:tr>
      <w:tr w:rsidR="006570C0" w:rsidRPr="0052754E" w14:paraId="6967A1CB" w14:textId="77777777" w:rsidTr="00112569">
        <w:tc>
          <w:tcPr>
            <w:tcW w:w="379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2B02323" w14:textId="77777777" w:rsidR="006570C0" w:rsidRPr="0052754E" w:rsidRDefault="006570C0" w:rsidP="006570C0">
            <w:pPr>
              <w:spacing w:before="0"/>
              <w:jc w:val="center"/>
              <w:rPr>
                <w:rFonts w:ascii="Arial Black" w:hAnsi="Arial Black"/>
                <w:b/>
              </w:rPr>
            </w:pPr>
            <w:r w:rsidRPr="0052754E">
              <w:rPr>
                <w:b/>
              </w:rPr>
              <w:t>Questions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A40B51A" w14:textId="77777777" w:rsidR="006570C0" w:rsidRPr="0052754E" w:rsidRDefault="006570C0" w:rsidP="006570C0">
            <w:pPr>
              <w:spacing w:before="0"/>
              <w:jc w:val="center"/>
              <w:rPr>
                <w:b/>
              </w:rPr>
            </w:pPr>
            <w:r w:rsidRPr="0052754E">
              <w:rPr>
                <w:b/>
                <w:sz w:val="16"/>
              </w:rPr>
              <w:t>Avant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FFFF00"/>
          </w:tcPr>
          <w:p w14:paraId="7F7099E8" w14:textId="77777777" w:rsidR="006570C0" w:rsidRPr="0052754E" w:rsidRDefault="006570C0" w:rsidP="006570C0">
            <w:pPr>
              <w:spacing w:before="0"/>
              <w:jc w:val="center"/>
              <w:rPr>
                <w:b/>
              </w:rPr>
            </w:pPr>
            <w:r w:rsidRPr="0052754E">
              <w:rPr>
                <w:b/>
              </w:rPr>
              <w:t>Réponses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DCD55F7" w14:textId="77777777" w:rsidR="006570C0" w:rsidRPr="0052754E" w:rsidRDefault="006570C0" w:rsidP="006570C0">
            <w:pPr>
              <w:spacing w:before="0"/>
              <w:jc w:val="center"/>
              <w:rPr>
                <w:b/>
              </w:rPr>
            </w:pPr>
            <w:r w:rsidRPr="0052754E">
              <w:rPr>
                <w:b/>
                <w:sz w:val="16"/>
              </w:rPr>
              <w:t>Après</w:t>
            </w:r>
          </w:p>
        </w:tc>
      </w:tr>
      <w:tr w:rsidR="006570C0" w:rsidRPr="00CE520A" w14:paraId="7C850930" w14:textId="77777777" w:rsidTr="001212E0">
        <w:tc>
          <w:tcPr>
            <w:tcW w:w="3794" w:type="dxa"/>
            <w:vMerge w:val="restart"/>
            <w:tcBorders>
              <w:top w:val="single" w:sz="4" w:space="0" w:color="auto"/>
            </w:tcBorders>
            <w:vAlign w:val="center"/>
          </w:tcPr>
          <w:p w14:paraId="47B6EA5F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4F4A217E" w14:textId="77777777" w:rsidR="006570C0" w:rsidRPr="00AE0109" w:rsidRDefault="006570C0" w:rsidP="00B5492C">
            <w:pPr>
              <w:spacing w:before="0"/>
              <w:jc w:val="left"/>
            </w:pPr>
            <w:r>
              <w:t>L’assiette de la sécurité sociale est</w:t>
            </w:r>
          </w:p>
        </w:tc>
        <w:sdt>
          <w:sdtPr>
            <w:rPr>
              <w:rFonts w:cstheme="minorHAnsi"/>
              <w:sz w:val="24"/>
            </w:rPr>
            <w:id w:val="-9711312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69F3B696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45B09433" w14:textId="77777777" w:rsidR="006570C0" w:rsidRPr="00D45B44" w:rsidRDefault="006570C0" w:rsidP="001212E0">
            <w:pPr>
              <w:spacing w:before="0"/>
              <w:jc w:val="left"/>
            </w:pPr>
            <w:r>
              <w:t>Une aide pour les gens en difficulté</w:t>
            </w:r>
          </w:p>
        </w:tc>
        <w:sdt>
          <w:sdtPr>
            <w:rPr>
              <w:rFonts w:cstheme="minorHAnsi"/>
              <w:sz w:val="24"/>
            </w:rPr>
            <w:id w:val="17560089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</w:tcBorders>
              </w:tcPr>
              <w:p w14:paraId="22323E19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53DF1A9F" w14:textId="77777777" w:rsidTr="001212E0">
        <w:tc>
          <w:tcPr>
            <w:tcW w:w="3794" w:type="dxa"/>
            <w:vMerge/>
            <w:vAlign w:val="center"/>
          </w:tcPr>
          <w:p w14:paraId="16BE7AEA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21045996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247E1BE1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15005B69" w14:textId="77777777" w:rsidR="006570C0" w:rsidRPr="00D45B44" w:rsidRDefault="006570C0" w:rsidP="001212E0">
            <w:pPr>
              <w:spacing w:before="0"/>
              <w:jc w:val="left"/>
            </w:pPr>
            <w:r>
              <w:t>La base de calcul des cotisations de l’Urssaf</w:t>
            </w:r>
          </w:p>
        </w:tc>
        <w:sdt>
          <w:sdtPr>
            <w:rPr>
              <w:rFonts w:cstheme="minorHAnsi"/>
              <w:sz w:val="24"/>
            </w:rPr>
            <w:id w:val="-5236268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</w:tcBorders>
              </w:tcPr>
              <w:p w14:paraId="49BF885C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38C29D9" w14:textId="77777777" w:rsidTr="001212E0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14:paraId="310D2080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2054648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A4A710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A057A" w14:textId="77777777" w:rsidR="006570C0" w:rsidRPr="00D45B44" w:rsidRDefault="006570C0" w:rsidP="001212E0">
            <w:pPr>
              <w:spacing w:before="0"/>
              <w:jc w:val="left"/>
            </w:pPr>
            <w:r>
              <w:t>Le salaire net perçu par un salarié</w:t>
            </w:r>
          </w:p>
        </w:tc>
        <w:sdt>
          <w:sdtPr>
            <w:rPr>
              <w:rFonts w:cstheme="minorHAnsi"/>
              <w:sz w:val="24"/>
            </w:rPr>
            <w:id w:val="20410827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A0EC0A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DA2F025" w14:textId="77777777" w:rsidTr="001212E0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14:paraId="632E7186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32928954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C62016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AFE0" w14:textId="77777777" w:rsidR="006570C0" w:rsidRPr="00D45B44" w:rsidRDefault="006570C0" w:rsidP="001212E0">
            <w:pPr>
              <w:spacing w:before="0"/>
              <w:jc w:val="left"/>
            </w:pPr>
            <w:r>
              <w:t>Le salaire brut perçu par un salarié</w:t>
            </w:r>
          </w:p>
        </w:tc>
        <w:sdt>
          <w:sdtPr>
            <w:rPr>
              <w:rFonts w:cstheme="minorHAnsi"/>
              <w:sz w:val="24"/>
            </w:rPr>
            <w:id w:val="-143250503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6D13F2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B830C30" w14:textId="77777777" w:rsidTr="001212E0">
        <w:tc>
          <w:tcPr>
            <w:tcW w:w="379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EE3B559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30B1058E" w14:textId="77777777" w:rsidR="006570C0" w:rsidRPr="004D2B89" w:rsidRDefault="006570C0" w:rsidP="00B5492C">
            <w:pPr>
              <w:spacing w:before="0"/>
              <w:jc w:val="left"/>
            </w:pPr>
            <w:r>
              <w:t xml:space="preserve">Le contingent d’heures supplémentaires autorisé annuellement est de  </w:t>
            </w:r>
          </w:p>
        </w:tc>
        <w:sdt>
          <w:sdtPr>
            <w:rPr>
              <w:rFonts w:cstheme="minorHAnsi"/>
              <w:sz w:val="24"/>
            </w:rPr>
            <w:id w:val="-197945544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122ED38F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976C68E" w14:textId="77777777" w:rsidR="006570C0" w:rsidRPr="009F3014" w:rsidRDefault="006570C0" w:rsidP="001212E0">
            <w:pPr>
              <w:spacing w:before="0"/>
              <w:jc w:val="left"/>
            </w:pPr>
            <w:r>
              <w:t>180 h</w:t>
            </w:r>
          </w:p>
        </w:tc>
        <w:sdt>
          <w:sdtPr>
            <w:rPr>
              <w:rFonts w:cstheme="minorHAnsi"/>
              <w:sz w:val="24"/>
            </w:rPr>
            <w:id w:val="6913464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4CABF281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14:paraId="3113185D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6D7778A8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3081697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1B5CC28A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09FE533" w14:textId="77777777" w:rsidR="006570C0" w:rsidRPr="009F3014" w:rsidRDefault="006570C0" w:rsidP="001212E0">
            <w:pPr>
              <w:spacing w:before="0"/>
              <w:jc w:val="left"/>
            </w:pPr>
            <w:r>
              <w:t>200 h</w:t>
            </w:r>
          </w:p>
        </w:tc>
        <w:sdt>
          <w:sdtPr>
            <w:rPr>
              <w:rFonts w:cstheme="minorHAnsi"/>
              <w:sz w:val="24"/>
            </w:rPr>
            <w:id w:val="7232596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2128B0CB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1DAE8B2E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449A7F9A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20592856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761E0C49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9CA4873" w14:textId="77777777" w:rsidR="006570C0" w:rsidRPr="009F3014" w:rsidRDefault="006570C0" w:rsidP="001212E0">
            <w:pPr>
              <w:spacing w:before="0"/>
              <w:jc w:val="left"/>
            </w:pPr>
            <w:r>
              <w:t>220 h</w:t>
            </w:r>
          </w:p>
        </w:tc>
        <w:sdt>
          <w:sdtPr>
            <w:rPr>
              <w:rFonts w:cstheme="minorHAnsi"/>
              <w:sz w:val="24"/>
            </w:rPr>
            <w:id w:val="113020994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604A4E66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4AC7D22E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4C1E1B4F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2759915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3A0A76FF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E83F18C" w14:textId="77777777" w:rsidR="006570C0" w:rsidRDefault="006570C0" w:rsidP="001212E0">
            <w:pPr>
              <w:spacing w:before="0"/>
              <w:jc w:val="left"/>
            </w:pPr>
            <w:r>
              <w:t>240 h</w:t>
            </w:r>
          </w:p>
        </w:tc>
        <w:sdt>
          <w:sdtPr>
            <w:rPr>
              <w:rFonts w:cstheme="minorHAnsi"/>
              <w:sz w:val="24"/>
            </w:rPr>
            <w:id w:val="-10348864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66D66AB0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25857CDD" w14:textId="77777777" w:rsidTr="001212E0">
        <w:tc>
          <w:tcPr>
            <w:tcW w:w="3794" w:type="dxa"/>
            <w:vMerge w:val="restart"/>
            <w:vAlign w:val="center"/>
          </w:tcPr>
          <w:p w14:paraId="6ED70C4B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4AFF946E" w14:textId="77777777" w:rsidR="006570C0" w:rsidRPr="00DA282F" w:rsidRDefault="006570C0" w:rsidP="00B5492C">
            <w:pPr>
              <w:spacing w:before="0"/>
              <w:jc w:val="left"/>
            </w:pPr>
            <w:r>
              <w:t>Au-delà du contingent d’heures supplémentaires l’employeur doit avoir l’autorisation</w:t>
            </w:r>
          </w:p>
        </w:tc>
        <w:sdt>
          <w:sdtPr>
            <w:rPr>
              <w:rFonts w:cstheme="minorHAnsi"/>
              <w:sz w:val="24"/>
            </w:rPr>
            <w:id w:val="-54629155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49EE0B1D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4C2D387E" w14:textId="77777777" w:rsidR="006570C0" w:rsidRPr="009F3014" w:rsidRDefault="006570C0" w:rsidP="001212E0">
            <w:pPr>
              <w:spacing w:before="0"/>
              <w:jc w:val="left"/>
            </w:pPr>
            <w:r>
              <w:t>Du comité social d’entreprise</w:t>
            </w:r>
          </w:p>
        </w:tc>
        <w:sdt>
          <w:sdtPr>
            <w:rPr>
              <w:rFonts w:cstheme="minorHAnsi"/>
              <w:sz w:val="24"/>
            </w:rPr>
            <w:id w:val="5207526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7DDD1542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6B305F9" w14:textId="77777777" w:rsidTr="001212E0">
        <w:tc>
          <w:tcPr>
            <w:tcW w:w="3794" w:type="dxa"/>
            <w:vMerge/>
            <w:vAlign w:val="center"/>
          </w:tcPr>
          <w:p w14:paraId="0D13F5BE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1625389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51C72A20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60A7FEFD" w14:textId="77777777" w:rsidR="006570C0" w:rsidRPr="009F3014" w:rsidRDefault="006570C0" w:rsidP="001212E0">
            <w:pPr>
              <w:spacing w:before="0"/>
              <w:jc w:val="left"/>
            </w:pPr>
            <w:r>
              <w:t>Des délégués syndicaux</w:t>
            </w:r>
          </w:p>
        </w:tc>
        <w:sdt>
          <w:sdtPr>
            <w:rPr>
              <w:rFonts w:cstheme="minorHAnsi"/>
              <w:sz w:val="24"/>
            </w:rPr>
            <w:id w:val="-17144096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27EE294C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A769D80" w14:textId="77777777" w:rsidTr="001212E0">
        <w:tc>
          <w:tcPr>
            <w:tcW w:w="3794" w:type="dxa"/>
            <w:vMerge/>
            <w:vAlign w:val="center"/>
          </w:tcPr>
          <w:p w14:paraId="4CF91898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973026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0B3151DE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7E1E7288" w14:textId="77777777" w:rsidR="006570C0" w:rsidRDefault="006570C0" w:rsidP="001212E0">
            <w:pPr>
              <w:spacing w:before="0"/>
              <w:jc w:val="left"/>
            </w:pPr>
            <w:r>
              <w:t>Du ministère du travail</w:t>
            </w:r>
          </w:p>
        </w:tc>
        <w:sdt>
          <w:sdtPr>
            <w:rPr>
              <w:rFonts w:cstheme="minorHAnsi"/>
              <w:sz w:val="24"/>
            </w:rPr>
            <w:id w:val="20921220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711CD725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11ECACBF" w14:textId="77777777" w:rsidTr="001212E0">
        <w:tc>
          <w:tcPr>
            <w:tcW w:w="3794" w:type="dxa"/>
            <w:vMerge/>
            <w:vAlign w:val="center"/>
          </w:tcPr>
          <w:p w14:paraId="33852978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96599650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16949EB6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5E9975D8" w14:textId="77777777" w:rsidR="006570C0" w:rsidRDefault="006570C0" w:rsidP="001212E0">
            <w:pPr>
              <w:spacing w:before="0"/>
              <w:jc w:val="left"/>
            </w:pPr>
            <w:r>
              <w:t>De l’inspecteur du travail</w:t>
            </w:r>
          </w:p>
        </w:tc>
        <w:sdt>
          <w:sdtPr>
            <w:rPr>
              <w:rFonts w:cstheme="minorHAnsi"/>
              <w:sz w:val="24"/>
            </w:rPr>
            <w:id w:val="-14035207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404AD57B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3CC6BCF9" w14:textId="77777777" w:rsidTr="001212E0">
        <w:tc>
          <w:tcPr>
            <w:tcW w:w="3794" w:type="dxa"/>
            <w:vMerge w:val="restart"/>
            <w:shd w:val="clear" w:color="auto" w:fill="DEEAF6" w:themeFill="accent1" w:themeFillTint="33"/>
            <w:vAlign w:val="center"/>
          </w:tcPr>
          <w:p w14:paraId="3FABE5CA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409B5E62" w14:textId="77777777" w:rsidR="006570C0" w:rsidRPr="002F22DC" w:rsidRDefault="006570C0" w:rsidP="00B5492C">
            <w:pPr>
              <w:spacing w:before="0"/>
              <w:jc w:val="left"/>
            </w:pPr>
            <w:r>
              <w:t>Le repos octroyé au salarié qui excède le contingent d’heures supplémentaires s’appelle</w:t>
            </w:r>
          </w:p>
        </w:tc>
        <w:sdt>
          <w:sdtPr>
            <w:rPr>
              <w:rFonts w:cstheme="minorHAnsi"/>
              <w:sz w:val="24"/>
            </w:rPr>
            <w:id w:val="10022414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2380B3F0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1B83CBF7" w14:textId="77777777" w:rsidR="006570C0" w:rsidRPr="009F3014" w:rsidRDefault="006570C0" w:rsidP="001212E0">
            <w:pPr>
              <w:spacing w:before="0"/>
              <w:jc w:val="left"/>
            </w:pPr>
            <w:r>
              <w:t>Repos supplémentaire</w:t>
            </w:r>
          </w:p>
        </w:tc>
        <w:sdt>
          <w:sdtPr>
            <w:rPr>
              <w:rFonts w:cstheme="minorHAnsi"/>
              <w:sz w:val="24"/>
            </w:rPr>
            <w:id w:val="-6087417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2A348B0A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390F4E5C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2F4C7B18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568871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241B0B02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3C82038C" w14:textId="77777777" w:rsidR="006570C0" w:rsidRPr="009F3014" w:rsidRDefault="006570C0" w:rsidP="001212E0">
            <w:pPr>
              <w:spacing w:before="0"/>
              <w:jc w:val="left"/>
            </w:pPr>
            <w:r>
              <w:t>Repos réparateur</w:t>
            </w:r>
          </w:p>
        </w:tc>
        <w:sdt>
          <w:sdtPr>
            <w:rPr>
              <w:rFonts w:cstheme="minorHAnsi"/>
              <w:sz w:val="24"/>
            </w:rPr>
            <w:id w:val="-6578516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62CEF80F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5DE85636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1B3E0361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0019591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35145F8E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69A290B7" w14:textId="77777777" w:rsidR="006570C0" w:rsidRPr="009F3014" w:rsidRDefault="006570C0" w:rsidP="001212E0">
            <w:pPr>
              <w:spacing w:before="0"/>
              <w:jc w:val="left"/>
            </w:pPr>
            <w:r>
              <w:t>Repos compensateur</w:t>
            </w:r>
          </w:p>
        </w:tc>
        <w:sdt>
          <w:sdtPr>
            <w:rPr>
              <w:rFonts w:cstheme="minorHAnsi"/>
              <w:sz w:val="24"/>
            </w:rPr>
            <w:id w:val="15426259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1C96BD49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436D8671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35403467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1376338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7B2724A3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27B57D86" w14:textId="77777777" w:rsidR="006570C0" w:rsidRPr="009F3014" w:rsidRDefault="006570C0" w:rsidP="001212E0">
            <w:pPr>
              <w:spacing w:before="0"/>
              <w:jc w:val="left"/>
            </w:pPr>
            <w:r>
              <w:t>Repos compensateur de remplacement</w:t>
            </w:r>
          </w:p>
        </w:tc>
        <w:sdt>
          <w:sdtPr>
            <w:rPr>
              <w:rFonts w:cstheme="minorHAnsi"/>
              <w:sz w:val="24"/>
            </w:rPr>
            <w:id w:val="-1100596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789D3E57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6893F5F7" w14:textId="77777777" w:rsidTr="001212E0">
        <w:tc>
          <w:tcPr>
            <w:tcW w:w="3794" w:type="dxa"/>
            <w:vMerge w:val="restart"/>
            <w:vAlign w:val="center"/>
          </w:tcPr>
          <w:p w14:paraId="5BCB7A2F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281B54D0" w14:textId="77777777" w:rsidR="006570C0" w:rsidRPr="00C41656" w:rsidRDefault="006570C0" w:rsidP="00B5492C">
            <w:pPr>
              <w:spacing w:before="0"/>
              <w:jc w:val="left"/>
            </w:pPr>
            <w:r>
              <w:t>Les charges salariales se montent environ à</w:t>
            </w:r>
          </w:p>
        </w:tc>
        <w:sdt>
          <w:sdtPr>
            <w:rPr>
              <w:rFonts w:cstheme="minorHAnsi"/>
              <w:sz w:val="24"/>
            </w:rPr>
            <w:id w:val="749563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3B916D14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551276F9" w14:textId="77777777" w:rsidR="006570C0" w:rsidRPr="009F3014" w:rsidRDefault="006570C0" w:rsidP="001212E0">
            <w:pPr>
              <w:spacing w:before="0"/>
              <w:jc w:val="left"/>
            </w:pPr>
            <w:r>
              <w:t>10 %</w:t>
            </w:r>
          </w:p>
        </w:tc>
        <w:sdt>
          <w:sdtPr>
            <w:rPr>
              <w:rFonts w:cstheme="minorHAnsi"/>
              <w:sz w:val="24"/>
            </w:rPr>
            <w:id w:val="-8917247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406B1F13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524C6C5" w14:textId="77777777" w:rsidTr="001212E0">
        <w:tc>
          <w:tcPr>
            <w:tcW w:w="3794" w:type="dxa"/>
            <w:vMerge/>
            <w:vAlign w:val="center"/>
          </w:tcPr>
          <w:p w14:paraId="0F4FEB50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105660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080302BB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768C68EB" w14:textId="77777777" w:rsidR="006570C0" w:rsidRPr="009F3014" w:rsidRDefault="006570C0" w:rsidP="001212E0">
            <w:pPr>
              <w:spacing w:before="0"/>
              <w:jc w:val="left"/>
            </w:pPr>
            <w:r>
              <w:t>20 %</w:t>
            </w:r>
          </w:p>
        </w:tc>
        <w:sdt>
          <w:sdtPr>
            <w:rPr>
              <w:rFonts w:cstheme="minorHAnsi"/>
              <w:sz w:val="24"/>
            </w:rPr>
            <w:id w:val="505820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03A1E6ED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7B65A100" w14:textId="77777777" w:rsidTr="001212E0">
        <w:tc>
          <w:tcPr>
            <w:tcW w:w="3794" w:type="dxa"/>
            <w:vMerge/>
            <w:vAlign w:val="center"/>
          </w:tcPr>
          <w:p w14:paraId="1EEA6802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4663183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21A4D2B2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4B33B275" w14:textId="77777777" w:rsidR="006570C0" w:rsidRPr="009F3014" w:rsidRDefault="006570C0" w:rsidP="001212E0">
            <w:pPr>
              <w:spacing w:before="0"/>
              <w:jc w:val="left"/>
            </w:pPr>
            <w:r>
              <w:t>30 %</w:t>
            </w:r>
          </w:p>
        </w:tc>
        <w:sdt>
          <w:sdtPr>
            <w:rPr>
              <w:rFonts w:cstheme="minorHAnsi"/>
              <w:sz w:val="24"/>
            </w:rPr>
            <w:id w:val="9399554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19520A66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5BC68906" w14:textId="77777777" w:rsidTr="001212E0">
        <w:trPr>
          <w:trHeight w:val="222"/>
        </w:trPr>
        <w:tc>
          <w:tcPr>
            <w:tcW w:w="3794" w:type="dxa"/>
            <w:vMerge/>
            <w:vAlign w:val="center"/>
          </w:tcPr>
          <w:p w14:paraId="04DE74D0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5875387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6534141F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19F4CAD2" w14:textId="77777777" w:rsidR="006570C0" w:rsidRDefault="006570C0" w:rsidP="001212E0">
            <w:pPr>
              <w:spacing w:before="0"/>
              <w:jc w:val="left"/>
            </w:pPr>
            <w:r>
              <w:t>40 %</w:t>
            </w:r>
          </w:p>
        </w:tc>
        <w:sdt>
          <w:sdtPr>
            <w:rPr>
              <w:rFonts w:cstheme="minorHAnsi"/>
              <w:sz w:val="24"/>
            </w:rPr>
            <w:id w:val="-4635786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5F15A0CC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0D01DCF5" w14:textId="77777777" w:rsidTr="001212E0">
        <w:tc>
          <w:tcPr>
            <w:tcW w:w="3794" w:type="dxa"/>
            <w:vMerge w:val="restart"/>
            <w:shd w:val="clear" w:color="auto" w:fill="DEEAF6" w:themeFill="accent1" w:themeFillTint="33"/>
            <w:vAlign w:val="center"/>
          </w:tcPr>
          <w:p w14:paraId="6A839FFE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69DB3EE" w14:textId="77777777" w:rsidR="006570C0" w:rsidRPr="00A30591" w:rsidRDefault="006570C0" w:rsidP="00B5492C">
            <w:pPr>
              <w:spacing w:before="0"/>
              <w:jc w:val="left"/>
            </w:pPr>
            <w:r>
              <w:t xml:space="preserve">Les </w:t>
            </w:r>
            <w:r w:rsidRPr="00D02303">
              <w:rPr>
                <w:color w:val="FF0000"/>
              </w:rPr>
              <w:t xml:space="preserve">charges patronales se montent environ </w:t>
            </w:r>
            <w:r>
              <w:t>à</w:t>
            </w:r>
          </w:p>
        </w:tc>
        <w:sdt>
          <w:sdtPr>
            <w:rPr>
              <w:rFonts w:cstheme="minorHAnsi"/>
              <w:sz w:val="24"/>
            </w:rPr>
            <w:id w:val="164762346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7B0C976F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2D1A85B2" w14:textId="77777777" w:rsidR="006570C0" w:rsidRPr="009F3014" w:rsidRDefault="006570C0" w:rsidP="001212E0">
            <w:pPr>
              <w:spacing w:before="0"/>
              <w:jc w:val="left"/>
            </w:pPr>
            <w:r>
              <w:t>30 %</w:t>
            </w:r>
          </w:p>
        </w:tc>
        <w:sdt>
          <w:sdtPr>
            <w:rPr>
              <w:rFonts w:cstheme="minorHAnsi"/>
              <w:sz w:val="24"/>
            </w:rPr>
            <w:id w:val="-10923902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6D87C79E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1F4771D7" w14:textId="77777777" w:rsidTr="001212E0">
        <w:tc>
          <w:tcPr>
            <w:tcW w:w="3794" w:type="dxa"/>
            <w:vMerge/>
            <w:shd w:val="clear" w:color="auto" w:fill="DEEAF6" w:themeFill="accent1" w:themeFillTint="33"/>
          </w:tcPr>
          <w:p w14:paraId="1B864D7E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6217231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0A578DE1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5BEA9F91" w14:textId="77777777" w:rsidR="006570C0" w:rsidRDefault="006570C0" w:rsidP="001212E0">
            <w:pPr>
              <w:spacing w:before="0"/>
              <w:jc w:val="left"/>
            </w:pPr>
            <w:r>
              <w:t>50 %</w:t>
            </w:r>
          </w:p>
        </w:tc>
        <w:sdt>
          <w:sdtPr>
            <w:rPr>
              <w:rFonts w:cstheme="minorHAnsi"/>
              <w:sz w:val="24"/>
            </w:rPr>
            <w:id w:val="-168288650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52F86BAB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0990BDB0" w14:textId="77777777" w:rsidTr="001212E0">
        <w:tc>
          <w:tcPr>
            <w:tcW w:w="3794" w:type="dxa"/>
            <w:vMerge/>
            <w:shd w:val="clear" w:color="auto" w:fill="DEEAF6" w:themeFill="accent1" w:themeFillTint="33"/>
          </w:tcPr>
          <w:p w14:paraId="12E6FC1B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7136917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426257B9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51CC2BB9" w14:textId="77777777" w:rsidR="006570C0" w:rsidRPr="009F3014" w:rsidRDefault="006570C0" w:rsidP="001212E0">
            <w:pPr>
              <w:spacing w:before="0"/>
              <w:jc w:val="left"/>
            </w:pPr>
            <w:r>
              <w:t>70 %</w:t>
            </w:r>
          </w:p>
        </w:tc>
        <w:sdt>
          <w:sdtPr>
            <w:rPr>
              <w:rFonts w:cstheme="minorHAnsi"/>
              <w:sz w:val="24"/>
            </w:rPr>
            <w:id w:val="8085237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20B6380B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6CFFB7C6" w14:textId="77777777" w:rsidTr="001212E0">
        <w:tc>
          <w:tcPr>
            <w:tcW w:w="3794" w:type="dxa"/>
            <w:vMerge/>
            <w:shd w:val="clear" w:color="auto" w:fill="DEEAF6" w:themeFill="accent1" w:themeFillTint="33"/>
          </w:tcPr>
          <w:p w14:paraId="10C9CB8D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9348993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2892A60F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1CF94C04" w14:textId="77777777" w:rsidR="006570C0" w:rsidRDefault="006570C0" w:rsidP="001212E0">
            <w:pPr>
              <w:spacing w:before="0"/>
              <w:jc w:val="left"/>
            </w:pPr>
            <w:r>
              <w:t>80 %</w:t>
            </w:r>
          </w:p>
        </w:tc>
        <w:sdt>
          <w:sdtPr>
            <w:rPr>
              <w:rFonts w:cstheme="minorHAnsi"/>
              <w:sz w:val="24"/>
            </w:rPr>
            <w:id w:val="7777628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22E602A2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50AE6B8E" w14:textId="77777777" w:rsidTr="001212E0">
        <w:tc>
          <w:tcPr>
            <w:tcW w:w="3794" w:type="dxa"/>
            <w:vMerge w:val="restart"/>
            <w:vAlign w:val="center"/>
          </w:tcPr>
          <w:p w14:paraId="293A063D" w14:textId="77777777" w:rsidR="006570C0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20E2DCC" w14:textId="77777777" w:rsidR="006570C0" w:rsidRPr="00A01C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>
              <w:t>S</w:t>
            </w:r>
            <w:r w:rsidRPr="00A01C2F">
              <w:t>électionne</w:t>
            </w:r>
            <w:r>
              <w:t>z</w:t>
            </w:r>
            <w:r w:rsidRPr="00A01C2F">
              <w:t xml:space="preserve"> les mentions obligatoires sur le bulletin de salaire</w:t>
            </w:r>
          </w:p>
        </w:tc>
        <w:sdt>
          <w:sdtPr>
            <w:rPr>
              <w:rFonts w:cstheme="minorHAnsi"/>
              <w:sz w:val="24"/>
            </w:rPr>
            <w:id w:val="176797107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64FFCA91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440B0640" w14:textId="77777777" w:rsidR="006570C0" w:rsidRPr="009F3014" w:rsidRDefault="006570C0" w:rsidP="001212E0">
            <w:pPr>
              <w:spacing w:before="0"/>
              <w:jc w:val="left"/>
            </w:pPr>
            <w:r>
              <w:t>La convention collective</w:t>
            </w:r>
            <w:r w:rsidRPr="00D02303">
              <w:rPr>
                <w:color w:val="FF0000"/>
              </w:rPr>
              <w:t xml:space="preserve"> applicable</w:t>
            </w:r>
          </w:p>
        </w:tc>
        <w:sdt>
          <w:sdtPr>
            <w:rPr>
              <w:rFonts w:cstheme="minorHAnsi"/>
              <w:sz w:val="24"/>
            </w:rPr>
            <w:id w:val="77128208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75FB9C77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5068B353" w14:textId="77777777" w:rsidTr="001212E0">
        <w:tc>
          <w:tcPr>
            <w:tcW w:w="3794" w:type="dxa"/>
            <w:vMerge/>
            <w:vAlign w:val="center"/>
          </w:tcPr>
          <w:p w14:paraId="4E60F6D5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0073659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78EA37D2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4C6C6973" w14:textId="77777777" w:rsidR="006570C0" w:rsidRPr="009F3014" w:rsidRDefault="006570C0" w:rsidP="001212E0">
            <w:pPr>
              <w:spacing w:before="0"/>
              <w:jc w:val="left"/>
            </w:pPr>
            <w:r>
              <w:t>Le numéro de sécurité sociale</w:t>
            </w:r>
          </w:p>
        </w:tc>
        <w:sdt>
          <w:sdtPr>
            <w:rPr>
              <w:rFonts w:cstheme="minorHAnsi"/>
              <w:sz w:val="24"/>
            </w:rPr>
            <w:id w:val="18522127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76164BD9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9F3014" w14:paraId="3459C534" w14:textId="77777777" w:rsidTr="001212E0">
        <w:tc>
          <w:tcPr>
            <w:tcW w:w="3794" w:type="dxa"/>
            <w:vMerge/>
            <w:vAlign w:val="center"/>
          </w:tcPr>
          <w:p w14:paraId="5BB45BC8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20827903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3131DF53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61513A8F" w14:textId="77777777" w:rsidR="006570C0" w:rsidRPr="009F3014" w:rsidRDefault="006570C0" w:rsidP="001212E0">
            <w:pPr>
              <w:spacing w:before="0"/>
              <w:jc w:val="left"/>
            </w:pPr>
            <w:r>
              <w:t>Le n° de téléphone du salarié</w:t>
            </w:r>
          </w:p>
        </w:tc>
        <w:sdt>
          <w:sdtPr>
            <w:rPr>
              <w:rFonts w:cstheme="minorHAnsi"/>
              <w:sz w:val="24"/>
            </w:rPr>
            <w:id w:val="13507655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04405DC3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14:paraId="66941F0C" w14:textId="77777777" w:rsidTr="001212E0">
        <w:tc>
          <w:tcPr>
            <w:tcW w:w="3794" w:type="dxa"/>
            <w:vMerge/>
            <w:vAlign w:val="center"/>
          </w:tcPr>
          <w:p w14:paraId="72EF1AAE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946442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</w:tcPr>
              <w:p w14:paraId="59DF674A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6A8A793E" w14:textId="77777777" w:rsidR="006570C0" w:rsidRDefault="006570C0" w:rsidP="001212E0">
            <w:pPr>
              <w:spacing w:before="0"/>
              <w:jc w:val="left"/>
            </w:pPr>
            <w:r>
              <w:t>Les congés</w:t>
            </w:r>
          </w:p>
        </w:tc>
        <w:sdt>
          <w:sdtPr>
            <w:rPr>
              <w:rFonts w:cstheme="minorHAnsi"/>
              <w:sz w:val="24"/>
            </w:rPr>
            <w:id w:val="1706191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</w:tcPr>
              <w:p w14:paraId="5D5A26EC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CD184B" w14:paraId="75BD3843" w14:textId="77777777" w:rsidTr="001212E0">
        <w:tc>
          <w:tcPr>
            <w:tcW w:w="3794" w:type="dxa"/>
            <w:vMerge w:val="restart"/>
            <w:shd w:val="clear" w:color="auto" w:fill="DEEAF6" w:themeFill="accent1" w:themeFillTint="33"/>
            <w:vAlign w:val="center"/>
          </w:tcPr>
          <w:p w14:paraId="5B77FE1A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8</w:t>
            </w:r>
          </w:p>
          <w:p w14:paraId="255C171F" w14:textId="77777777" w:rsidR="006570C0" w:rsidRPr="00E23D97" w:rsidRDefault="006570C0" w:rsidP="00B5492C">
            <w:pPr>
              <w:spacing w:before="0"/>
              <w:jc w:val="left"/>
            </w:pPr>
            <w:r>
              <w:t>Une indemnité est à intégrer dans le total brut</w:t>
            </w:r>
          </w:p>
        </w:tc>
        <w:sdt>
          <w:sdtPr>
            <w:rPr>
              <w:rFonts w:cstheme="minorHAnsi"/>
              <w:sz w:val="24"/>
            </w:rPr>
            <w:id w:val="-3094841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58EFB469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7EE90A2A" w14:textId="77777777" w:rsidR="006570C0" w:rsidRPr="009F3014" w:rsidRDefault="006570C0" w:rsidP="001212E0">
            <w:pPr>
              <w:spacing w:before="0"/>
              <w:jc w:val="left"/>
            </w:pPr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10499132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4D37EE49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CD184B" w14:paraId="5D16EABA" w14:textId="77777777" w:rsidTr="001212E0"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7724690F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7542867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4ADF5511" w14:textId="77777777" w:rsidR="006570C0" w:rsidRDefault="006570C0" w:rsidP="006570C0">
                <w:pPr>
                  <w:spacing w:before="0"/>
                  <w:jc w:val="center"/>
                </w:pPr>
                <w:r w:rsidRPr="00E9388F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74CF4750" w14:textId="77777777" w:rsidR="006570C0" w:rsidRPr="009F3014" w:rsidRDefault="006570C0" w:rsidP="001212E0">
            <w:pPr>
              <w:spacing w:before="0"/>
              <w:jc w:val="left"/>
            </w:pPr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-8879534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783" w:type="dxa"/>
                <w:gridSpan w:val="2"/>
                <w:shd w:val="clear" w:color="auto" w:fill="DEEAF6" w:themeFill="accent1" w:themeFillTint="33"/>
              </w:tcPr>
              <w:p w14:paraId="4EEFB59B" w14:textId="77777777" w:rsidR="006570C0" w:rsidRDefault="006570C0" w:rsidP="006570C0">
                <w:pPr>
                  <w:spacing w:before="0"/>
                  <w:jc w:val="center"/>
                </w:pPr>
                <w:r w:rsidRPr="00ED2E3C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6570C0" w:rsidRPr="00CE520A" w14:paraId="4C52E571" w14:textId="77777777" w:rsidTr="001212E0">
        <w:trPr>
          <w:gridAfter w:val="1"/>
          <w:wAfter w:w="16" w:type="dxa"/>
        </w:trPr>
        <w:tc>
          <w:tcPr>
            <w:tcW w:w="3794" w:type="dxa"/>
            <w:vMerge w:val="restart"/>
            <w:tcBorders>
              <w:top w:val="single" w:sz="4" w:space="0" w:color="auto"/>
            </w:tcBorders>
            <w:vAlign w:val="center"/>
          </w:tcPr>
          <w:p w14:paraId="5337BF3B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1CB01639" w14:textId="77777777" w:rsidR="006570C0" w:rsidRPr="00AE0109" w:rsidRDefault="006570C0" w:rsidP="00B5492C">
            <w:pPr>
              <w:spacing w:before="0"/>
              <w:jc w:val="left"/>
            </w:pPr>
            <w:r>
              <w:t>La déclaration de cotisations auprès des organismes sociaux se nomme</w:t>
            </w:r>
          </w:p>
        </w:tc>
        <w:sdt>
          <w:sdtPr>
            <w:rPr>
              <w:rFonts w:cstheme="minorHAnsi"/>
              <w:sz w:val="24"/>
            </w:rPr>
            <w:id w:val="9722534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2A514FBE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0C6CE6FF" w14:textId="77777777" w:rsidR="006570C0" w:rsidRPr="00D45B44" w:rsidRDefault="006570C0" w:rsidP="001212E0">
            <w:pPr>
              <w:spacing w:before="0"/>
              <w:jc w:val="left"/>
            </w:pPr>
            <w:r>
              <w:t xml:space="preserve">DNS </w:t>
            </w:r>
          </w:p>
        </w:tc>
        <w:sdt>
          <w:sdtPr>
            <w:rPr>
              <w:rFonts w:cstheme="minorHAnsi"/>
              <w:sz w:val="24"/>
            </w:rPr>
            <w:id w:val="15227480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48E6763D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9F3014" w14:paraId="09F68F39" w14:textId="77777777" w:rsidTr="001212E0">
        <w:trPr>
          <w:gridAfter w:val="1"/>
          <w:wAfter w:w="16" w:type="dxa"/>
        </w:trPr>
        <w:tc>
          <w:tcPr>
            <w:tcW w:w="3794" w:type="dxa"/>
            <w:vMerge/>
            <w:vAlign w:val="center"/>
          </w:tcPr>
          <w:p w14:paraId="2338ED61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7827583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59F76719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033B0127" w14:textId="77777777" w:rsidR="006570C0" w:rsidRPr="00D45B44" w:rsidRDefault="006570C0" w:rsidP="001212E0">
            <w:pPr>
              <w:spacing w:before="0"/>
              <w:jc w:val="left"/>
            </w:pPr>
            <w:r>
              <w:t>DUS</w:t>
            </w:r>
          </w:p>
        </w:tc>
        <w:sdt>
          <w:sdtPr>
            <w:rPr>
              <w:rFonts w:cstheme="minorHAnsi"/>
              <w:sz w:val="24"/>
            </w:rPr>
            <w:id w:val="41883140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09A7EB32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9F3014" w14:paraId="5C904E35" w14:textId="77777777" w:rsidTr="001212E0">
        <w:trPr>
          <w:gridAfter w:val="1"/>
          <w:wAfter w:w="16" w:type="dxa"/>
        </w:trPr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14:paraId="52E12EB3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5402907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C97208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86A29" w14:textId="77777777" w:rsidR="006570C0" w:rsidRPr="00D45B44" w:rsidRDefault="006570C0" w:rsidP="001212E0">
            <w:pPr>
              <w:spacing w:before="0"/>
              <w:jc w:val="left"/>
            </w:pPr>
            <w:r>
              <w:t>DUC</w:t>
            </w:r>
          </w:p>
        </w:tc>
        <w:sdt>
          <w:sdtPr>
            <w:rPr>
              <w:rFonts w:cstheme="minorHAnsi"/>
              <w:sz w:val="24"/>
            </w:rPr>
            <w:id w:val="-8918903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7D64C9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9F3014" w14:paraId="2B028725" w14:textId="77777777" w:rsidTr="001212E0">
        <w:trPr>
          <w:gridAfter w:val="1"/>
          <w:wAfter w:w="16" w:type="dxa"/>
        </w:trPr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14:paraId="27153A45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3749393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693BEF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D3BFC" w14:textId="77777777" w:rsidR="006570C0" w:rsidRPr="00D45B44" w:rsidRDefault="006570C0" w:rsidP="001212E0">
            <w:pPr>
              <w:spacing w:before="0"/>
              <w:jc w:val="left"/>
            </w:pPr>
            <w:r>
              <w:t>DSN</w:t>
            </w:r>
          </w:p>
        </w:tc>
        <w:sdt>
          <w:sdtPr>
            <w:rPr>
              <w:rFonts w:cstheme="minorHAnsi"/>
              <w:sz w:val="24"/>
            </w:rPr>
            <w:id w:val="-120531882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62E546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CD184B" w14:paraId="7F6C3BA9" w14:textId="77777777" w:rsidTr="001212E0">
        <w:trPr>
          <w:gridAfter w:val="1"/>
          <w:wAfter w:w="16" w:type="dxa"/>
        </w:trPr>
        <w:tc>
          <w:tcPr>
            <w:tcW w:w="3794" w:type="dxa"/>
            <w:vMerge w:val="restart"/>
            <w:shd w:val="clear" w:color="auto" w:fill="DEEAF6" w:themeFill="accent1" w:themeFillTint="33"/>
            <w:vAlign w:val="center"/>
          </w:tcPr>
          <w:p w14:paraId="1B0772AE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10</w:t>
            </w:r>
          </w:p>
          <w:p w14:paraId="07C747B2" w14:textId="0987C391" w:rsidR="006570C0" w:rsidRPr="00E23D97" w:rsidRDefault="006570C0" w:rsidP="00B5492C">
            <w:pPr>
              <w:spacing w:before="0"/>
              <w:jc w:val="left"/>
            </w:pPr>
            <w:r>
              <w:t xml:space="preserve">Le taux </w:t>
            </w:r>
            <w:r w:rsidR="002250C1">
              <w:t xml:space="preserve">de cotisation </w:t>
            </w:r>
            <w:r>
              <w:t>accident du travail dépend</w:t>
            </w:r>
          </w:p>
        </w:tc>
        <w:sdt>
          <w:sdtPr>
            <w:rPr>
              <w:rFonts w:cstheme="minorHAnsi"/>
              <w:sz w:val="24"/>
            </w:rPr>
            <w:id w:val="-12204391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031619E9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01ECB380" w14:textId="77777777" w:rsidR="006570C0" w:rsidRPr="009F3014" w:rsidRDefault="006570C0" w:rsidP="001212E0">
            <w:pPr>
              <w:spacing w:before="0"/>
              <w:jc w:val="left"/>
            </w:pPr>
            <w:r>
              <w:t>Du secteur d’activité</w:t>
            </w:r>
          </w:p>
        </w:tc>
        <w:sdt>
          <w:sdtPr>
            <w:rPr>
              <w:rFonts w:cstheme="minorHAnsi"/>
              <w:sz w:val="24"/>
            </w:rPr>
            <w:id w:val="-10738131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70AEDD49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CD184B" w14:paraId="708111BD" w14:textId="77777777" w:rsidTr="001212E0">
        <w:trPr>
          <w:gridAfter w:val="1"/>
          <w:wAfter w:w="16" w:type="dxa"/>
        </w:trPr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7639CE95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9815797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22B724A4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67055A74" w14:textId="77777777" w:rsidR="006570C0" w:rsidRPr="009F3014" w:rsidRDefault="006570C0" w:rsidP="001212E0">
            <w:pPr>
              <w:spacing w:before="0"/>
              <w:jc w:val="left"/>
            </w:pPr>
            <w:r>
              <w:t>Du nombre d’accidents du travail dans l’entreprise</w:t>
            </w:r>
          </w:p>
        </w:tc>
        <w:sdt>
          <w:sdtPr>
            <w:rPr>
              <w:rFonts w:cstheme="minorHAnsi"/>
              <w:sz w:val="24"/>
            </w:rPr>
            <w:id w:val="-17787868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536BFACB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CD184B" w14:paraId="60FC902B" w14:textId="77777777" w:rsidTr="001212E0">
        <w:trPr>
          <w:gridAfter w:val="1"/>
          <w:wAfter w:w="16" w:type="dxa"/>
        </w:trPr>
        <w:tc>
          <w:tcPr>
            <w:tcW w:w="3794" w:type="dxa"/>
            <w:vMerge/>
            <w:shd w:val="clear" w:color="auto" w:fill="DEEAF6" w:themeFill="accent1" w:themeFillTint="33"/>
            <w:vAlign w:val="center"/>
          </w:tcPr>
          <w:p w14:paraId="22927141" w14:textId="77777777" w:rsidR="006570C0" w:rsidRPr="002F22DC" w:rsidRDefault="006570C0" w:rsidP="00B5492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568136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670F8C2C" w14:textId="77777777" w:rsidR="006570C0" w:rsidRDefault="006570C0" w:rsidP="006570C0">
                <w:pPr>
                  <w:spacing w:before="0"/>
                  <w:jc w:val="center"/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shd w:val="clear" w:color="auto" w:fill="DEEAF6" w:themeFill="accent1" w:themeFillTint="33"/>
            <w:vAlign w:val="center"/>
          </w:tcPr>
          <w:p w14:paraId="5A8171B6" w14:textId="77777777" w:rsidR="006570C0" w:rsidRDefault="006570C0" w:rsidP="001212E0">
            <w:pPr>
              <w:spacing w:before="0"/>
              <w:jc w:val="left"/>
            </w:pPr>
            <w:r>
              <w:t>De la taille de l’entreprise</w:t>
            </w:r>
          </w:p>
        </w:tc>
        <w:sdt>
          <w:sdtPr>
            <w:rPr>
              <w:rFonts w:cstheme="minorHAnsi"/>
              <w:sz w:val="24"/>
            </w:rPr>
            <w:id w:val="7313505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  <w:shd w:val="clear" w:color="auto" w:fill="DEEAF6" w:themeFill="accent1" w:themeFillTint="33"/>
              </w:tcPr>
              <w:p w14:paraId="32F44B61" w14:textId="77777777" w:rsidR="006570C0" w:rsidRDefault="006570C0" w:rsidP="006570C0">
                <w:pPr>
                  <w:spacing w:before="0"/>
                  <w:jc w:val="center"/>
                </w:pPr>
                <w:r w:rsidRPr="00A87BC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CD184B" w14:paraId="2433B75C" w14:textId="77777777" w:rsidTr="001212E0">
        <w:trPr>
          <w:gridAfter w:val="1"/>
          <w:wAfter w:w="16" w:type="dxa"/>
        </w:trPr>
        <w:tc>
          <w:tcPr>
            <w:tcW w:w="3794" w:type="dxa"/>
            <w:vMerge w:val="restart"/>
            <w:vAlign w:val="center"/>
          </w:tcPr>
          <w:p w14:paraId="5433A9D8" w14:textId="77777777" w:rsidR="006570C0" w:rsidRPr="00B3042F" w:rsidRDefault="006570C0" w:rsidP="00B5492C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5D07B6B5" w14:textId="77777777" w:rsidR="006570C0" w:rsidRPr="00E23D97" w:rsidRDefault="006570C0" w:rsidP="00B5492C">
            <w:pPr>
              <w:spacing w:before="0"/>
              <w:jc w:val="left"/>
            </w:pPr>
            <w:r>
              <w:t>En ressources humaine la DSN en RH signifie</w:t>
            </w:r>
          </w:p>
        </w:tc>
        <w:sdt>
          <w:sdtPr>
            <w:rPr>
              <w:rFonts w:cstheme="minorHAnsi"/>
              <w:sz w:val="24"/>
            </w:rPr>
            <w:id w:val="2160207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0BF92588" w14:textId="77777777" w:rsidR="006570C0" w:rsidRDefault="006570C0" w:rsidP="006570C0">
                <w:pPr>
                  <w:spacing w:before="0"/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70219BD5" w14:textId="77777777" w:rsidR="006570C0" w:rsidRPr="009F3014" w:rsidRDefault="006570C0" w:rsidP="001212E0">
            <w:pPr>
              <w:spacing w:before="0"/>
              <w:jc w:val="left"/>
            </w:pPr>
            <w:r>
              <w:t>Domaine Service Name</w:t>
            </w:r>
          </w:p>
        </w:tc>
        <w:sdt>
          <w:sdtPr>
            <w:rPr>
              <w:rFonts w:cstheme="minorHAnsi"/>
              <w:sz w:val="24"/>
            </w:rPr>
            <w:id w:val="-662745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54643AE1" w14:textId="77777777" w:rsidR="006570C0" w:rsidRDefault="006570C0" w:rsidP="006570C0">
                <w:pPr>
                  <w:spacing w:before="0"/>
                  <w:jc w:val="center"/>
                </w:pPr>
                <w:r w:rsidRPr="007E44A3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CD184B" w14:paraId="279E7E37" w14:textId="77777777" w:rsidTr="001212E0">
        <w:trPr>
          <w:gridAfter w:val="1"/>
          <w:wAfter w:w="16" w:type="dxa"/>
        </w:trPr>
        <w:tc>
          <w:tcPr>
            <w:tcW w:w="3794" w:type="dxa"/>
            <w:vMerge/>
            <w:vAlign w:val="center"/>
          </w:tcPr>
          <w:p w14:paraId="6F0E144B" w14:textId="77777777" w:rsidR="006570C0" w:rsidRPr="002F22DC" w:rsidRDefault="006570C0" w:rsidP="006570C0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9456613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0A2D7337" w14:textId="77777777" w:rsidR="006570C0" w:rsidRDefault="006570C0" w:rsidP="006570C0">
                <w:pPr>
                  <w:spacing w:before="0"/>
                  <w:jc w:val="center"/>
                  <w:rPr>
                    <w:rFonts w:cstheme="minorHAnsi"/>
                    <w:sz w:val="24"/>
                  </w:rPr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0CA9C319" w14:textId="77777777" w:rsidR="006570C0" w:rsidRDefault="006570C0" w:rsidP="001212E0">
            <w:pPr>
              <w:spacing w:before="0"/>
              <w:jc w:val="left"/>
            </w:pPr>
            <w:r>
              <w:t xml:space="preserve">Déclaration Sociale Numérique </w:t>
            </w:r>
          </w:p>
        </w:tc>
        <w:sdt>
          <w:sdtPr>
            <w:rPr>
              <w:rFonts w:cstheme="minorHAnsi"/>
              <w:sz w:val="24"/>
            </w:rPr>
            <w:id w:val="-7005502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67AE5FCF" w14:textId="77777777" w:rsidR="006570C0" w:rsidRDefault="006570C0" w:rsidP="006570C0">
                <w:pPr>
                  <w:spacing w:before="0"/>
                  <w:jc w:val="center"/>
                </w:pPr>
                <w:r w:rsidRPr="007E44A3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  <w:tr w:rsidR="006570C0" w:rsidRPr="00CD184B" w14:paraId="5DFA5528" w14:textId="77777777" w:rsidTr="001212E0">
        <w:trPr>
          <w:gridAfter w:val="1"/>
          <w:wAfter w:w="16" w:type="dxa"/>
        </w:trPr>
        <w:tc>
          <w:tcPr>
            <w:tcW w:w="3794" w:type="dxa"/>
            <w:vMerge/>
            <w:vAlign w:val="center"/>
          </w:tcPr>
          <w:p w14:paraId="065CBAAF" w14:textId="77777777" w:rsidR="006570C0" w:rsidRPr="002F22DC" w:rsidRDefault="006570C0" w:rsidP="006570C0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19522021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2E726F9E" w14:textId="77777777" w:rsidR="006570C0" w:rsidRDefault="006570C0" w:rsidP="006570C0">
                <w:pPr>
                  <w:spacing w:before="0"/>
                  <w:jc w:val="center"/>
                  <w:rPr>
                    <w:rFonts w:cstheme="minorHAnsi"/>
                    <w:sz w:val="24"/>
                  </w:rPr>
                </w:pPr>
                <w:r w:rsidRPr="00CE60D8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35" w:type="dxa"/>
            <w:vAlign w:val="center"/>
          </w:tcPr>
          <w:p w14:paraId="7730C208" w14:textId="77777777" w:rsidR="006570C0" w:rsidRDefault="006570C0" w:rsidP="001212E0">
            <w:pPr>
              <w:spacing w:before="0"/>
              <w:jc w:val="left"/>
            </w:pPr>
            <w:r>
              <w:t>Déclaration Sociale Nominative</w:t>
            </w:r>
          </w:p>
        </w:tc>
        <w:sdt>
          <w:sdtPr>
            <w:rPr>
              <w:rFonts w:cstheme="minorHAnsi"/>
              <w:sz w:val="24"/>
            </w:rPr>
            <w:id w:val="38152874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>
            <w:rPr>
              <w:rFonts w:hint="eastAsia"/>
            </w:rPr>
          </w:sdtEndPr>
          <w:sdtContent>
            <w:tc>
              <w:tcPr>
                <w:tcW w:w="772" w:type="dxa"/>
              </w:tcPr>
              <w:p w14:paraId="2490B19B" w14:textId="77777777" w:rsidR="006570C0" w:rsidRDefault="006570C0" w:rsidP="006570C0">
                <w:pPr>
                  <w:spacing w:before="0"/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</w:tr>
    </w:tbl>
    <w:p w14:paraId="67A1D52B" w14:textId="77777777" w:rsidR="006570C0" w:rsidRDefault="006570C0" w:rsidP="006570C0">
      <w:pPr>
        <w:spacing w:before="0"/>
      </w:pPr>
    </w:p>
    <w:sectPr w:rsidR="006570C0" w:rsidSect="006570C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EB"/>
    <w:rsid w:val="001212E0"/>
    <w:rsid w:val="002250C1"/>
    <w:rsid w:val="002B65F8"/>
    <w:rsid w:val="004831D4"/>
    <w:rsid w:val="0052754E"/>
    <w:rsid w:val="006570C0"/>
    <w:rsid w:val="008B7A8E"/>
    <w:rsid w:val="009553B2"/>
    <w:rsid w:val="00B5492C"/>
    <w:rsid w:val="00D02303"/>
    <w:rsid w:val="00D75BEB"/>
    <w:rsid w:val="00EA78F4"/>
    <w:rsid w:val="00E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4851"/>
  <w15:chartTrackingRefBased/>
  <w15:docId w15:val="{F3623E5A-9831-432B-82FA-AAB04DE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EB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75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D75BEB"/>
    <w:pPr>
      <w:spacing w:before="0"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75BEB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D75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75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2015-12-15T18:34:00Z</dcterms:created>
  <dcterms:modified xsi:type="dcterms:W3CDTF">2024-10-09T14:19:00Z</dcterms:modified>
</cp:coreProperties>
</file>