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01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655"/>
        <w:gridCol w:w="1275"/>
      </w:tblGrid>
      <w:tr w:rsidR="007A34D5" w:rsidRPr="00EF54C1" w14:paraId="7DD76D80" w14:textId="77777777" w:rsidTr="00371CF9">
        <w:trPr>
          <w:trHeight w:val="386"/>
        </w:trPr>
        <w:tc>
          <w:tcPr>
            <w:tcW w:w="10201" w:type="dxa"/>
            <w:gridSpan w:val="3"/>
            <w:shd w:val="clear" w:color="auto" w:fill="FFFF00"/>
          </w:tcPr>
          <w:p w14:paraId="744E6075" w14:textId="77777777" w:rsidR="007A34D5" w:rsidRPr="00623E25" w:rsidRDefault="007A34D5" w:rsidP="00371CF9">
            <w:pPr>
              <w:pStyle w:val="Titre2"/>
              <w:spacing w:before="120" w:after="120"/>
              <w:jc w:val="center"/>
            </w:pPr>
            <w:r w:rsidRPr="00623E25">
              <w:t xml:space="preserve">Réflexion </w:t>
            </w:r>
            <w:r>
              <w:t>3</w:t>
            </w:r>
            <w:r w:rsidRPr="00623E25">
              <w:t xml:space="preserve"> </w:t>
            </w:r>
            <w:r>
              <w:t xml:space="preserve">- </w:t>
            </w:r>
            <w:r w:rsidRPr="00D67147">
              <w:t xml:space="preserve">Identifier les obligations de l'employeur </w:t>
            </w:r>
          </w:p>
        </w:tc>
      </w:tr>
      <w:tr w:rsidR="007A34D5" w:rsidRPr="00B207B4" w14:paraId="0B3A2F2E" w14:textId="77777777" w:rsidTr="00371CF9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4C90B139" w14:textId="77777777" w:rsidR="007A34D5" w:rsidRPr="00B207B4" w:rsidRDefault="007A34D5" w:rsidP="00371CF9">
            <w:pPr>
              <w:spacing w:before="0"/>
              <w:rPr>
                <w:bCs/>
              </w:rPr>
            </w:pPr>
            <w:r w:rsidRPr="00B207B4">
              <w:rPr>
                <w:bCs/>
              </w:rPr>
              <w:t>Durée : 10’</w:t>
            </w:r>
          </w:p>
        </w:tc>
        <w:tc>
          <w:tcPr>
            <w:tcW w:w="7655" w:type="dxa"/>
            <w:shd w:val="clear" w:color="auto" w:fill="FFFF00"/>
            <w:vAlign w:val="center"/>
          </w:tcPr>
          <w:p w14:paraId="65EBBCEF" w14:textId="77777777" w:rsidR="007A34D5" w:rsidRPr="00B207B4" w:rsidRDefault="007A34D5" w:rsidP="00371CF9">
            <w:pPr>
              <w:spacing w:before="0"/>
              <w:jc w:val="center"/>
              <w:rPr>
                <w:bCs/>
              </w:rPr>
            </w:pPr>
            <w:r w:rsidRPr="00B207B4">
              <w:rPr>
                <w:bCs/>
                <w:noProof/>
              </w:rPr>
              <w:drawing>
                <wp:inline distT="0" distB="0" distL="0" distR="0" wp14:anchorId="7C85B714" wp14:editId="30CD7CA4">
                  <wp:extent cx="280422" cy="288000"/>
                  <wp:effectExtent l="0" t="0" r="571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C6832.tmp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0422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1FBC05E0" w14:textId="77777777" w:rsidR="007A34D5" w:rsidRPr="00B207B4" w:rsidRDefault="007A34D5" w:rsidP="00371CF9">
            <w:pPr>
              <w:spacing w:before="0"/>
              <w:jc w:val="center"/>
              <w:rPr>
                <w:bCs/>
              </w:rPr>
            </w:pPr>
            <w:r w:rsidRPr="00B207B4">
              <w:rPr>
                <w:bCs/>
              </w:rPr>
              <w:t xml:space="preserve">Source </w:t>
            </w:r>
          </w:p>
        </w:tc>
      </w:tr>
    </w:tbl>
    <w:p w14:paraId="0E913938" w14:textId="77777777" w:rsidR="0092028D" w:rsidRPr="007A34D5" w:rsidRDefault="0092028D" w:rsidP="0092028D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8"/>
          <w:szCs w:val="24"/>
        </w:rPr>
      </w:pPr>
      <w:r w:rsidRPr="007A34D5">
        <w:rPr>
          <w:rFonts w:cs="Arial"/>
          <w:b/>
          <w:bCs/>
          <w:sz w:val="28"/>
          <w:szCs w:val="24"/>
        </w:rPr>
        <w:t>Travail à faire</w:t>
      </w:r>
    </w:p>
    <w:p w14:paraId="744CD5CF" w14:textId="38853446" w:rsidR="0092028D" w:rsidRPr="0092028D" w:rsidRDefault="0092028D" w:rsidP="0092028D">
      <w:pPr>
        <w:spacing w:before="0"/>
        <w:rPr>
          <w:rFonts w:cs="Arial"/>
          <w:bCs/>
          <w:szCs w:val="16"/>
        </w:rPr>
      </w:pPr>
      <w:r w:rsidRPr="0092028D">
        <w:rPr>
          <w:rFonts w:cs="Arial"/>
          <w:bCs/>
          <w:szCs w:val="16"/>
        </w:rPr>
        <w:t xml:space="preserve">Lisez le </w:t>
      </w:r>
      <w:r w:rsidRPr="0092028D">
        <w:rPr>
          <w:rFonts w:cs="Arial"/>
          <w:b/>
          <w:szCs w:val="16"/>
        </w:rPr>
        <w:t>document</w:t>
      </w:r>
      <w:r w:rsidRPr="0092028D">
        <w:rPr>
          <w:rFonts w:cs="Arial"/>
          <w:bCs/>
          <w:szCs w:val="16"/>
        </w:rPr>
        <w:t xml:space="preserve"> ci-dessous et répondez aux questions suivantes :</w:t>
      </w:r>
    </w:p>
    <w:p w14:paraId="75080AC8" w14:textId="77777777" w:rsidR="0092028D" w:rsidRPr="0092028D" w:rsidRDefault="0092028D" w:rsidP="0092028D">
      <w:pPr>
        <w:pStyle w:val="Paragraphedeliste"/>
        <w:numPr>
          <w:ilvl w:val="0"/>
          <w:numId w:val="4"/>
        </w:numPr>
        <w:ind w:left="360"/>
        <w:rPr>
          <w:rFonts w:cs="Arial"/>
          <w:bCs/>
          <w:szCs w:val="16"/>
        </w:rPr>
      </w:pPr>
      <w:r w:rsidRPr="0092028D">
        <w:rPr>
          <w:rFonts w:cs="Arial"/>
          <w:bCs/>
          <w:szCs w:val="16"/>
        </w:rPr>
        <w:t>Quelles sont les 5 démarches obligatoires de l’employeur au moment d'une embauche ?</w:t>
      </w:r>
    </w:p>
    <w:p w14:paraId="21FB29D1" w14:textId="77777777" w:rsidR="0092028D" w:rsidRPr="0092028D" w:rsidRDefault="0092028D" w:rsidP="0092028D">
      <w:pPr>
        <w:pStyle w:val="Paragraphedeliste"/>
        <w:numPr>
          <w:ilvl w:val="0"/>
          <w:numId w:val="4"/>
        </w:numPr>
        <w:spacing w:before="0"/>
        <w:ind w:left="360"/>
        <w:rPr>
          <w:rFonts w:cs="Arial"/>
          <w:bCs/>
          <w:szCs w:val="16"/>
        </w:rPr>
      </w:pPr>
      <w:r w:rsidRPr="0092028D">
        <w:rPr>
          <w:rFonts w:cs="Arial"/>
          <w:bCs/>
          <w:szCs w:val="16"/>
        </w:rPr>
        <w:t>Pourquoi les salariés doivent-ils être déclarés auprès des organismes sociaux ?</w:t>
      </w:r>
    </w:p>
    <w:p w14:paraId="43D4A585" w14:textId="77777777" w:rsidR="0092028D" w:rsidRPr="0092028D" w:rsidRDefault="0092028D" w:rsidP="0092028D">
      <w:pPr>
        <w:pStyle w:val="Paragraphedeliste"/>
        <w:numPr>
          <w:ilvl w:val="0"/>
          <w:numId w:val="4"/>
        </w:numPr>
        <w:spacing w:before="0"/>
        <w:ind w:left="360"/>
        <w:rPr>
          <w:rFonts w:cs="Arial"/>
          <w:bCs/>
          <w:szCs w:val="16"/>
        </w:rPr>
      </w:pPr>
      <w:r w:rsidRPr="0092028D">
        <w:rPr>
          <w:rFonts w:cs="Arial"/>
          <w:bCs/>
          <w:szCs w:val="16"/>
        </w:rPr>
        <w:t>Quelles sont les conséquences pour les salariés de ne pas être déclarés à l’Urssaf ?</w:t>
      </w:r>
    </w:p>
    <w:p w14:paraId="4FDEB841" w14:textId="77777777" w:rsidR="0092028D" w:rsidRPr="0092028D" w:rsidRDefault="0092028D" w:rsidP="0092028D">
      <w:pPr>
        <w:rPr>
          <w:rFonts w:cs="Arial"/>
          <w:bCs/>
          <w:sz w:val="12"/>
          <w:szCs w:val="16"/>
          <w:lang w:eastAsia="fr-FR"/>
        </w:rPr>
      </w:pPr>
    </w:p>
    <w:p w14:paraId="2424A54D" w14:textId="01551379" w:rsidR="007A34D5" w:rsidRPr="00AD2811" w:rsidRDefault="007A34D5" w:rsidP="007A34D5">
      <w:pPr>
        <w:pStyle w:val="Sansinterligne"/>
        <w:jc w:val="left"/>
        <w:rPr>
          <w:rFonts w:ascii="Arial" w:hAnsi="Arial" w:cs="Arial"/>
          <w:b/>
          <w:sz w:val="28"/>
        </w:rPr>
      </w:pPr>
      <w:r w:rsidRPr="004033DC">
        <w:rPr>
          <w:rFonts w:ascii="Arial" w:hAnsi="Arial" w:cs="Arial"/>
          <w:b/>
          <w:bCs/>
          <w:color w:val="FFFFFF" w:themeColor="background1"/>
          <w:sz w:val="24"/>
          <w:highlight w:val="red"/>
        </w:rPr>
        <w:t>Doc.</w:t>
      </w:r>
      <w:r w:rsidRPr="00B207B4">
        <w:rPr>
          <w:rFonts w:cs="Arial"/>
          <w:b/>
          <w:bCs/>
          <w:color w:val="FFFFFF" w:themeColor="background1"/>
          <w:sz w:val="24"/>
          <w:highlight w:val="red"/>
        </w:rPr>
        <w:t> </w:t>
      </w:r>
      <w:r>
        <w:rPr>
          <w:rFonts w:cs="Arial"/>
          <w:b/>
          <w:bCs/>
          <w:color w:val="FFFFFF" w:themeColor="background1"/>
          <w:sz w:val="24"/>
        </w:rPr>
        <w:t xml:space="preserve">  </w:t>
      </w:r>
      <w:r w:rsidRPr="004033DC">
        <w:rPr>
          <w:rFonts w:ascii="Arial" w:hAnsi="Arial" w:cs="Arial"/>
          <w:b/>
          <w:sz w:val="24"/>
          <w:szCs w:val="20"/>
        </w:rPr>
        <w:t>Les obligations de l’employeur</w:t>
      </w: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921"/>
      </w:tblGrid>
      <w:tr w:rsidR="007A34D5" w14:paraId="1AF7653F" w14:textId="77777777" w:rsidTr="00371CF9">
        <w:tc>
          <w:tcPr>
            <w:tcW w:w="5000" w:type="pct"/>
          </w:tcPr>
          <w:p w14:paraId="2CE6527E" w14:textId="77777777" w:rsidR="007A34D5" w:rsidRDefault="007A34D5" w:rsidP="00371CF9">
            <w:pPr>
              <w:pStyle w:val="Sansinterligne"/>
            </w:pPr>
          </w:p>
        </w:tc>
      </w:tr>
    </w:tbl>
    <w:p w14:paraId="1FF3E194" w14:textId="77777777" w:rsidR="007A34D5" w:rsidRPr="00F54F03" w:rsidRDefault="007A34D5" w:rsidP="007A34D5">
      <w:pPr>
        <w:pStyle w:val="Titre3"/>
        <w:spacing w:before="120"/>
        <w:rPr>
          <w:rFonts w:cs="Arial"/>
          <w:sz w:val="22"/>
          <w:szCs w:val="22"/>
        </w:rPr>
      </w:pPr>
      <w:r w:rsidRPr="00F54F03">
        <w:rPr>
          <w:rFonts w:cs="Arial"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Remplir l</w:t>
      </w:r>
      <w:r w:rsidRPr="00F54F03">
        <w:rPr>
          <w:rFonts w:cs="Arial"/>
          <w:sz w:val="22"/>
          <w:szCs w:val="22"/>
        </w:rPr>
        <w:t>a déclaration préalable à l’embauche (DPAE)</w:t>
      </w:r>
    </w:p>
    <w:p w14:paraId="6A21AD60" w14:textId="77777777" w:rsidR="007A34D5" w:rsidRPr="00F54F03" w:rsidRDefault="007A34D5" w:rsidP="007A34D5">
      <w:pPr>
        <w:rPr>
          <w:rFonts w:cs="Arial"/>
        </w:rPr>
      </w:pPr>
      <w:r>
        <w:rPr>
          <w:rFonts w:cs="Arial"/>
          <w:lang w:eastAsia="fr-FR"/>
        </w:rPr>
        <w:t xml:space="preserve">Elle </w:t>
      </w:r>
      <w:r w:rsidRPr="00AD2811">
        <w:rPr>
          <w:rFonts w:cs="Arial"/>
          <w:lang w:eastAsia="fr-FR"/>
        </w:rPr>
        <w:t xml:space="preserve">regroupe en un seul document de nombreuses démarches. Elle doit impérativement être faite avant l’embauche du salarié sous une forme papier ou par télé inscription. </w:t>
      </w:r>
      <w:r>
        <w:rPr>
          <w:rFonts w:cs="Arial"/>
          <w:szCs w:val="20"/>
        </w:rPr>
        <w:t>Elle</w:t>
      </w:r>
      <w:r w:rsidRPr="00B00D82">
        <w:rPr>
          <w:rFonts w:cs="Arial"/>
          <w:szCs w:val="20"/>
        </w:rPr>
        <w:t xml:space="preserve"> est obligatoire et doit être adressée, </w:t>
      </w:r>
      <w:r w:rsidRPr="00B00D82">
        <w:rPr>
          <w:rFonts w:cs="Arial"/>
          <w:b/>
          <w:szCs w:val="20"/>
        </w:rPr>
        <w:t>au plus tôt, dans les 8 jours qui précèdent l'embauche</w:t>
      </w:r>
      <w:r w:rsidRPr="00B00D82">
        <w:rPr>
          <w:rFonts w:cs="Arial"/>
          <w:szCs w:val="20"/>
        </w:rPr>
        <w:t xml:space="preserve">, à l'Urssaf </w:t>
      </w:r>
      <w:r w:rsidRPr="00B00D82">
        <w:rPr>
          <w:rFonts w:cs="Arial"/>
          <w:szCs w:val="20"/>
          <w:lang w:eastAsia="fr-FR"/>
        </w:rPr>
        <w:t>compétente du siège de l'entreprise</w:t>
      </w:r>
      <w:r w:rsidRPr="00B00D82">
        <w:rPr>
          <w:rFonts w:cs="Arial"/>
          <w:szCs w:val="20"/>
        </w:rPr>
        <w:t xml:space="preserve">, qui retransmet à son tour les informations à chaque organisme concerné. </w:t>
      </w:r>
    </w:p>
    <w:p w14:paraId="29052813" w14:textId="77777777" w:rsidR="007A34D5" w:rsidRPr="00B00D82" w:rsidRDefault="007A34D5" w:rsidP="007A34D5">
      <w:pPr>
        <w:rPr>
          <w:rFonts w:cs="Arial"/>
        </w:rPr>
      </w:pPr>
      <w:r w:rsidRPr="00B00D82">
        <w:rPr>
          <w:rFonts w:cs="Arial"/>
        </w:rPr>
        <w:t xml:space="preserve">La DPAE permet d'effectuer en une seule démarche les </w:t>
      </w:r>
      <w:r>
        <w:rPr>
          <w:rFonts w:cs="Arial"/>
        </w:rPr>
        <w:t>6</w:t>
      </w:r>
      <w:r w:rsidRPr="00B00D82">
        <w:rPr>
          <w:rFonts w:cs="Arial"/>
        </w:rPr>
        <w:t> formalités suivantes :</w:t>
      </w:r>
    </w:p>
    <w:p w14:paraId="45DF1F78" w14:textId="77777777" w:rsidR="007A34D5" w:rsidRPr="00B00D82" w:rsidRDefault="007A34D5" w:rsidP="007A34D5">
      <w:pPr>
        <w:pStyle w:val="Paragraphedeliste"/>
        <w:numPr>
          <w:ilvl w:val="0"/>
          <w:numId w:val="2"/>
        </w:numPr>
        <w:spacing w:before="0"/>
        <w:rPr>
          <w:rFonts w:cs="Arial"/>
        </w:rPr>
      </w:pPr>
      <w:r w:rsidRPr="00B00D82">
        <w:rPr>
          <w:rFonts w:cs="Arial"/>
        </w:rPr>
        <w:t xml:space="preserve">L'immatriculation de l'employeur au régime général de la </w:t>
      </w:r>
      <w:r>
        <w:rPr>
          <w:rFonts w:cs="Arial"/>
        </w:rPr>
        <w:t>s</w:t>
      </w:r>
      <w:r w:rsidRPr="00B00D82">
        <w:rPr>
          <w:rFonts w:cs="Arial"/>
        </w:rPr>
        <w:t>écurité sociale lorsqu’il s’agit de l’embauche du premier salarié (la première DPAE déclenche l’ouverture d</w:t>
      </w:r>
      <w:r>
        <w:rPr>
          <w:rFonts w:cs="Arial"/>
        </w:rPr>
        <w:t xml:space="preserve">u </w:t>
      </w:r>
      <w:r w:rsidRPr="00B00D82">
        <w:rPr>
          <w:rFonts w:cs="Arial"/>
        </w:rPr>
        <w:t>compte employeur auprès de l’Urssaf) ;</w:t>
      </w:r>
    </w:p>
    <w:p w14:paraId="1BC70BC6" w14:textId="77777777" w:rsidR="007A34D5" w:rsidRPr="00B00D82" w:rsidRDefault="007A34D5" w:rsidP="007A34D5">
      <w:pPr>
        <w:pStyle w:val="Paragraphedeliste"/>
        <w:numPr>
          <w:ilvl w:val="0"/>
          <w:numId w:val="2"/>
        </w:numPr>
        <w:spacing w:before="0"/>
        <w:rPr>
          <w:rFonts w:cs="Arial"/>
        </w:rPr>
      </w:pPr>
      <w:r w:rsidRPr="00B00D82">
        <w:rPr>
          <w:rFonts w:cs="Arial"/>
        </w:rPr>
        <w:t xml:space="preserve">L'immatriculation du salarié à la caisse primaire d'assurance maladie ; </w:t>
      </w:r>
    </w:p>
    <w:p w14:paraId="3E1B61DA" w14:textId="77777777" w:rsidR="007A34D5" w:rsidRPr="00B00D82" w:rsidRDefault="007A34D5" w:rsidP="007A34D5">
      <w:pPr>
        <w:pStyle w:val="Paragraphedeliste"/>
        <w:numPr>
          <w:ilvl w:val="0"/>
          <w:numId w:val="2"/>
        </w:numPr>
        <w:spacing w:before="0"/>
        <w:rPr>
          <w:rFonts w:cs="Arial"/>
        </w:rPr>
      </w:pPr>
      <w:r w:rsidRPr="00B00D82">
        <w:rPr>
          <w:rFonts w:cs="Arial"/>
        </w:rPr>
        <w:t xml:space="preserve">L'affiliation de l'employeur au régime d'assurance chômage ; </w:t>
      </w:r>
    </w:p>
    <w:p w14:paraId="3B85C781" w14:textId="77777777" w:rsidR="007A34D5" w:rsidRPr="00B00D82" w:rsidRDefault="007A34D5" w:rsidP="007A34D5">
      <w:pPr>
        <w:pStyle w:val="Paragraphedeliste"/>
        <w:numPr>
          <w:ilvl w:val="0"/>
          <w:numId w:val="2"/>
        </w:numPr>
        <w:spacing w:before="0"/>
        <w:rPr>
          <w:rFonts w:cs="Arial"/>
        </w:rPr>
      </w:pPr>
      <w:r w:rsidRPr="00B00D82">
        <w:rPr>
          <w:rFonts w:cs="Arial"/>
        </w:rPr>
        <w:t xml:space="preserve">La demande d'adhésion à un service de santé au travail ; </w:t>
      </w:r>
    </w:p>
    <w:p w14:paraId="16437B81" w14:textId="77777777" w:rsidR="007A34D5" w:rsidRPr="00B00D82" w:rsidRDefault="007A34D5" w:rsidP="007A34D5">
      <w:pPr>
        <w:pStyle w:val="Paragraphedeliste"/>
        <w:numPr>
          <w:ilvl w:val="0"/>
          <w:numId w:val="2"/>
        </w:numPr>
        <w:spacing w:before="0"/>
        <w:rPr>
          <w:rFonts w:cs="Arial"/>
        </w:rPr>
      </w:pPr>
      <w:r w:rsidRPr="00B00D82">
        <w:rPr>
          <w:rFonts w:cs="Arial"/>
        </w:rPr>
        <w:t xml:space="preserve">La demande d'examen médical d'embauche ; </w:t>
      </w:r>
    </w:p>
    <w:p w14:paraId="35E5BCF6" w14:textId="77777777" w:rsidR="007A34D5" w:rsidRPr="00B00D82" w:rsidRDefault="007A34D5" w:rsidP="007A34D5">
      <w:pPr>
        <w:pStyle w:val="Paragraphedeliste"/>
        <w:numPr>
          <w:ilvl w:val="0"/>
          <w:numId w:val="2"/>
        </w:numPr>
        <w:spacing w:before="0"/>
        <w:rPr>
          <w:rFonts w:cs="Arial"/>
        </w:rPr>
      </w:pPr>
      <w:r w:rsidRPr="00B00D82">
        <w:rPr>
          <w:rFonts w:cs="Arial"/>
        </w:rPr>
        <w:t xml:space="preserve">La liste des salariés embauchés pour le </w:t>
      </w:r>
      <w:proofErr w:type="spellStart"/>
      <w:r w:rsidRPr="00B00D82">
        <w:rPr>
          <w:rFonts w:cs="Arial"/>
        </w:rPr>
        <w:t>pré-établissement</w:t>
      </w:r>
      <w:proofErr w:type="spellEnd"/>
      <w:r w:rsidRPr="00B00D82">
        <w:rPr>
          <w:rFonts w:cs="Arial"/>
        </w:rPr>
        <w:t xml:space="preserve"> de la </w:t>
      </w:r>
      <w:r w:rsidRPr="00F54F03">
        <w:rPr>
          <w:rFonts w:cs="Arial"/>
          <w:b/>
          <w:bCs/>
        </w:rPr>
        <w:t>déclaration annuelle des données sociales</w:t>
      </w:r>
      <w:r w:rsidRPr="00B00D82">
        <w:rPr>
          <w:rFonts w:cs="Arial"/>
        </w:rPr>
        <w:t xml:space="preserve"> </w:t>
      </w:r>
      <w:r w:rsidRPr="00F54F03">
        <w:rPr>
          <w:rFonts w:cs="Arial"/>
          <w:b/>
          <w:bCs/>
        </w:rPr>
        <w:t>(DADS)</w:t>
      </w:r>
      <w:r w:rsidRPr="00B00D82">
        <w:rPr>
          <w:rFonts w:cs="Arial"/>
        </w:rPr>
        <w:t xml:space="preserve">. </w:t>
      </w:r>
    </w:p>
    <w:p w14:paraId="498EEC94" w14:textId="15A06170" w:rsidR="007A34D5" w:rsidRPr="00DE084A" w:rsidRDefault="007A34D5" w:rsidP="007A34D5">
      <w:pPr>
        <w:pStyle w:val="Titre3"/>
        <w:spacing w:before="120"/>
        <w:rPr>
          <w:rFonts w:cs="Arial"/>
          <w:sz w:val="22"/>
          <w:szCs w:val="22"/>
        </w:rPr>
      </w:pPr>
      <w:bookmarkStart w:id="0" w:name="toc1"/>
      <w:bookmarkEnd w:id="0"/>
      <w:r w:rsidRPr="00DE084A">
        <w:rPr>
          <w:rFonts w:cs="Arial"/>
          <w:sz w:val="22"/>
          <w:szCs w:val="22"/>
        </w:rPr>
        <w:t>2. Affilier auprès d'une caisse de retraite complémentaire (Ex AGIRC, AR</w:t>
      </w:r>
      <w:r w:rsidR="00112AA2">
        <w:rPr>
          <w:rFonts w:cs="Arial"/>
          <w:sz w:val="22"/>
          <w:szCs w:val="22"/>
        </w:rPr>
        <w:t>R</w:t>
      </w:r>
      <w:r w:rsidRPr="00DE084A">
        <w:rPr>
          <w:rFonts w:cs="Arial"/>
          <w:sz w:val="22"/>
          <w:szCs w:val="22"/>
        </w:rPr>
        <w:t>CO)</w:t>
      </w:r>
    </w:p>
    <w:p w14:paraId="0B16C0FC" w14:textId="77777777" w:rsidR="007A34D5" w:rsidRPr="00B00D82" w:rsidRDefault="007A34D5" w:rsidP="007A34D5">
      <w:pPr>
        <w:rPr>
          <w:rFonts w:cs="Arial"/>
        </w:rPr>
      </w:pPr>
      <w:r w:rsidRPr="00B00D82">
        <w:rPr>
          <w:rFonts w:cs="Arial"/>
        </w:rPr>
        <w:t xml:space="preserve">L'affiliation doit être effectuée auprès de la caisse désignée pour un secteur d'activité ou par défaut, la caisse du département (ou </w:t>
      </w:r>
      <w:r>
        <w:rPr>
          <w:rFonts w:cs="Arial"/>
        </w:rPr>
        <w:t>de l’</w:t>
      </w:r>
      <w:r w:rsidRPr="00B00D82">
        <w:rPr>
          <w:rFonts w:cs="Arial"/>
        </w:rPr>
        <w:t>arrondissement de Paris).</w:t>
      </w:r>
    </w:p>
    <w:p w14:paraId="02F64783" w14:textId="77777777" w:rsidR="007A34D5" w:rsidRPr="00B00D82" w:rsidRDefault="007A34D5" w:rsidP="007A34D5">
      <w:pPr>
        <w:rPr>
          <w:rFonts w:cs="Arial"/>
        </w:rPr>
      </w:pPr>
      <w:r w:rsidRPr="00B00D82">
        <w:rPr>
          <w:rFonts w:cs="Arial"/>
        </w:rPr>
        <w:t>L'entreprise est tenue d'y adhérer dans les 3 mois de sa constitution, même si elle n'emploie pas de salariés immédiatement. Au-delà, l'adhésion s'effectuera d'office</w:t>
      </w:r>
      <w:r w:rsidRPr="00B00D82">
        <w:rPr>
          <w:rFonts w:cs="Arial"/>
          <w:sz w:val="32"/>
          <w:szCs w:val="27"/>
        </w:rPr>
        <w:t xml:space="preserve"> </w:t>
      </w:r>
      <w:r w:rsidRPr="00B00D82">
        <w:rPr>
          <w:rFonts w:cs="Arial"/>
        </w:rPr>
        <w:t>auprès de la caisse d'un des deux groupes chargée des adhésions tardives. L'entreprise n'aura aucune cotisation à verser avant l'embauche d'un premier salarié. Lors de chaque embauche, l'employeur doit déclarer le salarié.</w:t>
      </w:r>
    </w:p>
    <w:p w14:paraId="3D221666" w14:textId="77777777" w:rsidR="007A34D5" w:rsidRPr="006F264D" w:rsidRDefault="007A34D5" w:rsidP="007A34D5">
      <w:pPr>
        <w:pStyle w:val="Titre3"/>
        <w:spacing w:before="120"/>
        <w:rPr>
          <w:rFonts w:cs="Arial"/>
          <w:sz w:val="22"/>
          <w:szCs w:val="22"/>
        </w:rPr>
      </w:pPr>
      <w:r w:rsidRPr="006F264D">
        <w:rPr>
          <w:rFonts w:cs="Arial"/>
          <w:sz w:val="22"/>
          <w:szCs w:val="22"/>
        </w:rPr>
        <w:t>3. Informer l'inspection du travail</w:t>
      </w:r>
    </w:p>
    <w:p w14:paraId="5FC22E88" w14:textId="77777777" w:rsidR="007A34D5" w:rsidRPr="00B00D82" w:rsidRDefault="007A34D5" w:rsidP="007A34D5">
      <w:pPr>
        <w:rPr>
          <w:rFonts w:cs="Arial"/>
          <w:noProof/>
          <w:lang w:eastAsia="fr-FR"/>
        </w:rPr>
      </w:pPr>
      <w:r w:rsidRPr="00B00D82">
        <w:rPr>
          <w:rFonts w:cs="Arial"/>
          <w:noProof/>
          <w:lang w:eastAsia="fr-FR"/>
        </w:rPr>
        <w:t>L’inspection du travail doit être informé de l’embauche d’un premier salarié par lettre recommandée avec accusé de réception. Cette démarche n’est plus à faire pour les salariés suivants. Elle doit être renouvelé</w:t>
      </w:r>
      <w:r>
        <w:rPr>
          <w:rFonts w:cs="Arial"/>
          <w:noProof/>
          <w:lang w:eastAsia="fr-FR"/>
        </w:rPr>
        <w:t>e</w:t>
      </w:r>
      <w:r w:rsidRPr="00B00D82">
        <w:rPr>
          <w:rFonts w:cs="Arial"/>
          <w:noProof/>
          <w:lang w:eastAsia="fr-FR"/>
        </w:rPr>
        <w:t xml:space="preserve"> si l’entreprise reste plus de six mois sans salarié.</w:t>
      </w:r>
    </w:p>
    <w:p w14:paraId="37800254" w14:textId="77777777" w:rsidR="007A34D5" w:rsidRPr="006F264D" w:rsidRDefault="007A34D5" w:rsidP="007A34D5">
      <w:pPr>
        <w:pStyle w:val="Titre3"/>
        <w:spacing w:before="120"/>
        <w:rPr>
          <w:rFonts w:cs="Arial"/>
          <w:sz w:val="22"/>
          <w:szCs w:val="22"/>
        </w:rPr>
      </w:pPr>
      <w:r w:rsidRPr="006F264D">
        <w:rPr>
          <w:rFonts w:cs="Arial"/>
          <w:sz w:val="22"/>
          <w:szCs w:val="22"/>
        </w:rPr>
        <w:t>4. Ouvrir un registre unique du personnel</w:t>
      </w:r>
    </w:p>
    <w:p w14:paraId="44E63213" w14:textId="77777777" w:rsidR="007A34D5" w:rsidRPr="00B00D82" w:rsidRDefault="007A34D5" w:rsidP="007A34D5">
      <w:pPr>
        <w:rPr>
          <w:rFonts w:cs="Arial"/>
        </w:rPr>
      </w:pPr>
      <w:r w:rsidRPr="00B00D82">
        <w:rPr>
          <w:rFonts w:cs="Arial"/>
        </w:rPr>
        <w:t xml:space="preserve">Tout établissement qui emploie des salariés doit tenir un registre unique du personnel (papier ou informatique). Ce registre est mis à jour lors de chaque embauche et doit être conservé durant </w:t>
      </w:r>
      <w:r>
        <w:rPr>
          <w:rFonts w:cs="Arial"/>
        </w:rPr>
        <w:t>5</w:t>
      </w:r>
      <w:r w:rsidRPr="00B00D82">
        <w:rPr>
          <w:rFonts w:cs="Arial"/>
        </w:rPr>
        <w:t xml:space="preserve"> ans. Il peut être réclamé à tout moment par les inspecteurs du travail, l’Urssaf ou les représentants du personnel. Il enregistre :</w:t>
      </w:r>
    </w:p>
    <w:p w14:paraId="4E1BC969" w14:textId="77777777" w:rsidR="007A34D5" w:rsidRPr="00B00D82" w:rsidRDefault="007A34D5" w:rsidP="007A34D5">
      <w:pPr>
        <w:pStyle w:val="Paragraphedeliste"/>
        <w:numPr>
          <w:ilvl w:val="0"/>
          <w:numId w:val="3"/>
        </w:numPr>
        <w:spacing w:before="0"/>
        <w:rPr>
          <w:rFonts w:cs="Arial"/>
        </w:rPr>
      </w:pPr>
      <w:r w:rsidRPr="00B00D82">
        <w:rPr>
          <w:rFonts w:cs="Arial"/>
        </w:rPr>
        <w:t>le nom, prénom, nationalité, date de naissance et sexe du salarié</w:t>
      </w:r>
      <w:r>
        <w:rPr>
          <w:rFonts w:cs="Arial"/>
        </w:rPr>
        <w:t> ;</w:t>
      </w:r>
    </w:p>
    <w:p w14:paraId="1B0A9810" w14:textId="77777777" w:rsidR="007A34D5" w:rsidRPr="00B00D82" w:rsidRDefault="007A34D5" w:rsidP="007A34D5">
      <w:pPr>
        <w:pStyle w:val="Paragraphedeliste"/>
        <w:numPr>
          <w:ilvl w:val="0"/>
          <w:numId w:val="3"/>
        </w:numPr>
        <w:spacing w:before="0"/>
        <w:rPr>
          <w:rFonts w:cs="Arial"/>
        </w:rPr>
      </w:pPr>
      <w:r>
        <w:rPr>
          <w:rFonts w:cs="Arial"/>
        </w:rPr>
        <w:t>s</w:t>
      </w:r>
      <w:r w:rsidRPr="00B00D82">
        <w:rPr>
          <w:rFonts w:cs="Arial"/>
        </w:rPr>
        <w:t>on emploi, sa qualification, la date de son entrée dans l'établissement</w:t>
      </w:r>
      <w:r>
        <w:rPr>
          <w:rFonts w:cs="Arial"/>
        </w:rPr>
        <w:t> ;</w:t>
      </w:r>
    </w:p>
    <w:p w14:paraId="00786C44" w14:textId="77777777" w:rsidR="007A34D5" w:rsidRPr="00B00D82" w:rsidRDefault="007A34D5" w:rsidP="007A34D5">
      <w:pPr>
        <w:pStyle w:val="Paragraphedeliste"/>
        <w:numPr>
          <w:ilvl w:val="0"/>
          <w:numId w:val="3"/>
        </w:numPr>
        <w:spacing w:before="0"/>
        <w:rPr>
          <w:rFonts w:cs="Arial"/>
        </w:rPr>
      </w:pPr>
      <w:r>
        <w:rPr>
          <w:rFonts w:cs="Arial"/>
        </w:rPr>
        <w:t>p</w:t>
      </w:r>
      <w:r w:rsidRPr="00B00D82">
        <w:rPr>
          <w:rFonts w:cs="Arial"/>
        </w:rPr>
        <w:t>our les travailleurs étrangers, le titre de travail</w:t>
      </w:r>
      <w:r>
        <w:rPr>
          <w:rFonts w:cs="Arial"/>
        </w:rPr>
        <w:t> ;</w:t>
      </w:r>
    </w:p>
    <w:p w14:paraId="26DE2700" w14:textId="77777777" w:rsidR="007A34D5" w:rsidRPr="00B00D82" w:rsidRDefault="007A34D5" w:rsidP="007A34D5">
      <w:pPr>
        <w:pStyle w:val="Paragraphedeliste"/>
        <w:numPr>
          <w:ilvl w:val="0"/>
          <w:numId w:val="3"/>
        </w:numPr>
        <w:spacing w:before="0"/>
        <w:rPr>
          <w:rFonts w:cs="Arial"/>
        </w:rPr>
      </w:pPr>
      <w:r w:rsidRPr="00B00D82">
        <w:rPr>
          <w:rFonts w:cs="Arial"/>
        </w:rPr>
        <w:t>Le statut : CDD, CDI, apprenti, contrat d'insertion professionnelle, travailleur à temps partiel, travailleur temporaire, etc.</w:t>
      </w:r>
    </w:p>
    <w:p w14:paraId="338AEA9E" w14:textId="77777777" w:rsidR="007A34D5" w:rsidRPr="00B00D82" w:rsidRDefault="007A34D5" w:rsidP="007A34D5">
      <w:pPr>
        <w:pStyle w:val="Paragraphedeliste"/>
        <w:numPr>
          <w:ilvl w:val="0"/>
          <w:numId w:val="3"/>
        </w:numPr>
        <w:spacing w:before="0"/>
        <w:rPr>
          <w:rFonts w:cs="Arial"/>
        </w:rPr>
      </w:pPr>
      <w:r w:rsidRPr="00B00D82">
        <w:rPr>
          <w:rFonts w:cs="Arial"/>
        </w:rPr>
        <w:t>l</w:t>
      </w:r>
      <w:r>
        <w:rPr>
          <w:rFonts w:cs="Arial"/>
        </w:rPr>
        <w:t>es</w:t>
      </w:r>
      <w:r w:rsidRPr="00B00D82">
        <w:rPr>
          <w:rFonts w:cs="Arial"/>
        </w:rPr>
        <w:t xml:space="preserve"> date</w:t>
      </w:r>
      <w:r>
        <w:rPr>
          <w:rFonts w:cs="Arial"/>
        </w:rPr>
        <w:t>s</w:t>
      </w:r>
      <w:r w:rsidRPr="00B00D82">
        <w:rPr>
          <w:rFonts w:cs="Arial"/>
        </w:rPr>
        <w:t xml:space="preserve"> d’embauche de sortie de l'établissement.</w:t>
      </w:r>
    </w:p>
    <w:p w14:paraId="7357768A" w14:textId="77777777" w:rsidR="007A34D5" w:rsidRPr="006F264D" w:rsidRDefault="007A34D5" w:rsidP="007A34D5">
      <w:pPr>
        <w:pStyle w:val="Titre3"/>
        <w:spacing w:before="120"/>
        <w:rPr>
          <w:rFonts w:cs="Arial"/>
          <w:sz w:val="22"/>
          <w:szCs w:val="22"/>
        </w:rPr>
      </w:pPr>
      <w:r w:rsidRPr="006F264D">
        <w:rPr>
          <w:rFonts w:cs="Arial"/>
          <w:sz w:val="22"/>
          <w:szCs w:val="22"/>
        </w:rPr>
        <w:t>5. Etablir un contrat de travail ou une lettre d'embauche</w:t>
      </w:r>
    </w:p>
    <w:p w14:paraId="7D6B8B18" w14:textId="77777777" w:rsidR="007A34D5" w:rsidRPr="00B00D82" w:rsidRDefault="007A34D5" w:rsidP="007A34D5">
      <w:pPr>
        <w:rPr>
          <w:rFonts w:cs="Arial"/>
          <w:lang w:eastAsia="fr-FR"/>
        </w:rPr>
      </w:pPr>
      <w:r w:rsidRPr="00B00D82">
        <w:rPr>
          <w:rFonts w:cs="Arial"/>
          <w:b/>
          <w:lang w:eastAsia="fr-FR"/>
        </w:rPr>
        <w:t>Un contrat de travail</w:t>
      </w:r>
      <w:r w:rsidRPr="00B00D82">
        <w:rPr>
          <w:rFonts w:cs="Arial"/>
          <w:lang w:eastAsia="fr-FR"/>
        </w:rPr>
        <w:t xml:space="preserve"> à durée indéterminée (CDI) peut être écrit ou oral. Il récapitule toutes les caractéristiques du contrat et </w:t>
      </w:r>
      <w:r w:rsidRPr="00B00D82">
        <w:rPr>
          <w:rFonts w:cs="Arial"/>
        </w:rPr>
        <w:t xml:space="preserve">doit normalement être rédigé, dans les deux mois qui suivent l’embauche. Il peut être précédé ou remplacé par </w:t>
      </w:r>
      <w:r w:rsidRPr="00B00D82">
        <w:rPr>
          <w:rFonts w:cs="Arial"/>
          <w:b/>
          <w:lang w:eastAsia="fr-FR"/>
        </w:rPr>
        <w:t>une lettre d'engagement</w:t>
      </w:r>
      <w:r w:rsidRPr="00B00D82">
        <w:rPr>
          <w:rFonts w:cs="Arial"/>
          <w:lang w:eastAsia="fr-FR"/>
        </w:rPr>
        <w:t xml:space="preserve"> qui reprend les éléments essentiels du contrat. </w:t>
      </w:r>
    </w:p>
    <w:p w14:paraId="21C4232A" w14:textId="77777777" w:rsidR="007A34D5" w:rsidRDefault="007A34D5" w:rsidP="007A34D5">
      <w:pPr>
        <w:rPr>
          <w:rFonts w:cs="Arial"/>
          <w:lang w:eastAsia="fr-FR"/>
        </w:rPr>
      </w:pPr>
      <w:r w:rsidRPr="00B00D82">
        <w:rPr>
          <w:rFonts w:cs="Arial"/>
          <w:lang w:eastAsia="fr-FR"/>
        </w:rPr>
        <w:t>Le contrat de travail à durée déterminée (CDD) doit obligatoirement faire l’objet d’un écrit remis au salarié dans les 2 jours de son embauche. Tout contrat de travail non écrit est considéré comme un contrat à durée indéterminée.</w:t>
      </w:r>
    </w:p>
    <w:p w14:paraId="463A106C" w14:textId="045BAE3C" w:rsidR="007A34D5" w:rsidRPr="0092028D" w:rsidRDefault="0092028D" w:rsidP="007A34D5">
      <w:pPr>
        <w:autoSpaceDE w:val="0"/>
        <w:autoSpaceDN w:val="0"/>
        <w:adjustRightInd w:val="0"/>
        <w:spacing w:before="240" w:after="120"/>
        <w:jc w:val="left"/>
        <w:rPr>
          <w:rFonts w:cs="Arial"/>
          <w:b/>
          <w:bCs/>
          <w:sz w:val="24"/>
        </w:rPr>
      </w:pPr>
      <w:r w:rsidRPr="0092028D">
        <w:rPr>
          <w:rFonts w:cs="Arial"/>
          <w:b/>
          <w:bCs/>
          <w:sz w:val="24"/>
        </w:rPr>
        <w:lastRenderedPageBreak/>
        <w:t>Réponses</w:t>
      </w:r>
    </w:p>
    <w:p w14:paraId="35CE5A46" w14:textId="79EF513D" w:rsidR="007A34D5" w:rsidRPr="0092028D" w:rsidRDefault="007A34D5" w:rsidP="0092028D">
      <w:pPr>
        <w:pStyle w:val="Paragraphedeliste"/>
        <w:numPr>
          <w:ilvl w:val="0"/>
          <w:numId w:val="11"/>
        </w:numPr>
        <w:spacing w:before="0"/>
        <w:ind w:left="360"/>
        <w:rPr>
          <w:rFonts w:cs="Arial"/>
          <w:b/>
          <w:sz w:val="22"/>
          <w:szCs w:val="18"/>
        </w:rPr>
      </w:pPr>
      <w:r w:rsidRPr="0092028D">
        <w:rPr>
          <w:rFonts w:cs="Arial"/>
          <w:b/>
          <w:sz w:val="22"/>
          <w:szCs w:val="18"/>
        </w:rPr>
        <w:t>Quelles sont les 5 démarches obligatoires de l’employeur au moment d'une embauche ?</w:t>
      </w:r>
    </w:p>
    <w:p w14:paraId="4D0C0F18" w14:textId="62ABEEB2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78F120D7" w14:textId="5585D3D0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0A1BA836" w14:textId="77777777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172D8109" w14:textId="77777777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4869F94F" w14:textId="787A631F" w:rsidR="007A34D5" w:rsidRPr="0092028D" w:rsidRDefault="007A34D5" w:rsidP="0092028D">
      <w:pPr>
        <w:pStyle w:val="Paragraphedeliste"/>
        <w:numPr>
          <w:ilvl w:val="0"/>
          <w:numId w:val="11"/>
        </w:numPr>
        <w:spacing w:before="0"/>
        <w:ind w:left="360"/>
        <w:rPr>
          <w:rFonts w:cs="Arial"/>
          <w:b/>
          <w:sz w:val="22"/>
          <w:szCs w:val="18"/>
        </w:rPr>
      </w:pPr>
      <w:r w:rsidRPr="0092028D">
        <w:rPr>
          <w:rFonts w:cs="Arial"/>
          <w:b/>
          <w:sz w:val="22"/>
          <w:szCs w:val="18"/>
        </w:rPr>
        <w:t>Pourquoi les salariés doivent-ils être déclarés auprès des organismes sociaux ?</w:t>
      </w:r>
    </w:p>
    <w:p w14:paraId="0E569DD2" w14:textId="184FC3B1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471311AD" w14:textId="4199F26A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49F59ACF" w14:textId="6E40C9EB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468F2A97" w14:textId="7D61C42F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2AB03D68" w14:textId="77777777" w:rsidR="007A34D5" w:rsidRPr="0092028D" w:rsidRDefault="007A34D5" w:rsidP="0092028D">
      <w:pPr>
        <w:spacing w:before="0"/>
        <w:rPr>
          <w:rFonts w:cs="Arial"/>
          <w:b/>
          <w:sz w:val="22"/>
          <w:szCs w:val="18"/>
        </w:rPr>
      </w:pPr>
    </w:p>
    <w:p w14:paraId="248E2949" w14:textId="77777777" w:rsidR="007A34D5" w:rsidRPr="0092028D" w:rsidRDefault="007A34D5" w:rsidP="0092028D">
      <w:pPr>
        <w:pStyle w:val="Paragraphedeliste"/>
        <w:numPr>
          <w:ilvl w:val="0"/>
          <w:numId w:val="11"/>
        </w:numPr>
        <w:spacing w:before="0"/>
        <w:ind w:left="360"/>
        <w:rPr>
          <w:rFonts w:cs="Arial"/>
          <w:b/>
          <w:sz w:val="22"/>
          <w:szCs w:val="18"/>
        </w:rPr>
      </w:pPr>
      <w:r w:rsidRPr="0092028D">
        <w:rPr>
          <w:rFonts w:cs="Arial"/>
          <w:b/>
          <w:sz w:val="22"/>
          <w:szCs w:val="18"/>
        </w:rPr>
        <w:t>Quelles sont les conséquences pour les salariés de ne pas être déclarés à l’Urssaf ?</w:t>
      </w:r>
    </w:p>
    <w:p w14:paraId="5FF7FA1B" w14:textId="77777777" w:rsidR="005A3C1B" w:rsidRPr="0092028D" w:rsidRDefault="005A3C1B" w:rsidP="0092028D">
      <w:pPr>
        <w:rPr>
          <w:rFonts w:cs="Arial"/>
          <w:sz w:val="14"/>
          <w:szCs w:val="18"/>
          <w:lang w:eastAsia="fr-FR"/>
        </w:rPr>
      </w:pPr>
    </w:p>
    <w:p w14:paraId="501ED079" w14:textId="77777777" w:rsidR="007A34D5" w:rsidRPr="0092028D" w:rsidRDefault="007A34D5" w:rsidP="0092028D">
      <w:pPr>
        <w:rPr>
          <w:rFonts w:cs="Arial"/>
          <w:sz w:val="14"/>
          <w:szCs w:val="18"/>
          <w:lang w:eastAsia="fr-FR"/>
        </w:rPr>
      </w:pPr>
    </w:p>
    <w:sectPr w:rsidR="007A34D5" w:rsidRPr="0092028D" w:rsidSect="007A34D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4A9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B6E"/>
    <w:multiLevelType w:val="hybridMultilevel"/>
    <w:tmpl w:val="F102A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577"/>
    <w:multiLevelType w:val="hybridMultilevel"/>
    <w:tmpl w:val="A4C48214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D6B17E2"/>
    <w:multiLevelType w:val="hybridMultilevel"/>
    <w:tmpl w:val="DCCE4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66261"/>
    <w:multiLevelType w:val="hybridMultilevel"/>
    <w:tmpl w:val="03F8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136C"/>
    <w:multiLevelType w:val="hybridMultilevel"/>
    <w:tmpl w:val="70CA5A42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8297A"/>
    <w:multiLevelType w:val="hybridMultilevel"/>
    <w:tmpl w:val="F36E5A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6FCB"/>
    <w:multiLevelType w:val="hybridMultilevel"/>
    <w:tmpl w:val="21EA72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12E6F"/>
    <w:multiLevelType w:val="hybridMultilevel"/>
    <w:tmpl w:val="243A335E"/>
    <w:lvl w:ilvl="0" w:tplc="777AEF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7F0CF5"/>
    <w:multiLevelType w:val="hybridMultilevel"/>
    <w:tmpl w:val="702CBBF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A4C90"/>
    <w:multiLevelType w:val="hybridMultilevel"/>
    <w:tmpl w:val="F4B454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312597">
    <w:abstractNumId w:val="2"/>
  </w:num>
  <w:num w:numId="2" w16cid:durableId="1529875612">
    <w:abstractNumId w:val="8"/>
  </w:num>
  <w:num w:numId="3" w16cid:durableId="412825899">
    <w:abstractNumId w:val="5"/>
  </w:num>
  <w:num w:numId="4" w16cid:durableId="224920183">
    <w:abstractNumId w:val="4"/>
  </w:num>
  <w:num w:numId="5" w16cid:durableId="1151482881">
    <w:abstractNumId w:val="0"/>
  </w:num>
  <w:num w:numId="6" w16cid:durableId="687215468">
    <w:abstractNumId w:val="9"/>
  </w:num>
  <w:num w:numId="7" w16cid:durableId="136263263">
    <w:abstractNumId w:val="7"/>
  </w:num>
  <w:num w:numId="8" w16cid:durableId="769469282">
    <w:abstractNumId w:val="10"/>
  </w:num>
  <w:num w:numId="9" w16cid:durableId="1409421720">
    <w:abstractNumId w:val="1"/>
  </w:num>
  <w:num w:numId="10" w16cid:durableId="781218666">
    <w:abstractNumId w:val="3"/>
  </w:num>
  <w:num w:numId="11" w16cid:durableId="2058234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24"/>
    <w:rsid w:val="00112AA2"/>
    <w:rsid w:val="005A3C1B"/>
    <w:rsid w:val="00763924"/>
    <w:rsid w:val="007944DA"/>
    <w:rsid w:val="007A34D5"/>
    <w:rsid w:val="00871202"/>
    <w:rsid w:val="008B7A8E"/>
    <w:rsid w:val="0092028D"/>
    <w:rsid w:val="00DC158D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3226"/>
  <w15:chartTrackingRefBased/>
  <w15:docId w15:val="{97D2F13D-27F6-4C0D-99BD-16F061C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24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639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63924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63924"/>
    <w:pPr>
      <w:spacing w:before="240"/>
      <w:ind w:left="0"/>
      <w:outlineLvl w:val="2"/>
    </w:pPr>
    <w:rPr>
      <w:rFonts w:asciiTheme="minorHAnsi" w:hAnsiTheme="minorHAns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6392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63924"/>
    <w:rPr>
      <w:rFonts w:eastAsia="Calibri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39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aliases w:val="Titre 11,Remarques,No Spacing,Sans interligne1"/>
    <w:link w:val="SansinterligneCar"/>
    <w:uiPriority w:val="1"/>
    <w:rsid w:val="0076392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aliases w:val="Titre 11 Car,Remarques Car,No Spacing Car,Sans interligne1 Car"/>
    <w:basedOn w:val="Policepardfaut"/>
    <w:link w:val="Sansinterligne"/>
    <w:uiPriority w:val="1"/>
    <w:rsid w:val="00763924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763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4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2013-09-16T21:06:00Z</dcterms:created>
  <dcterms:modified xsi:type="dcterms:W3CDTF">2024-07-28T20:54:00Z</dcterms:modified>
</cp:coreProperties>
</file>