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91"/>
        <w:gridCol w:w="6379"/>
        <w:gridCol w:w="1836"/>
      </w:tblGrid>
      <w:tr w:rsidR="00AB773B" w:rsidRPr="00D5261F" w14:paraId="2799718B" w14:textId="77777777" w:rsidTr="00CB70AB">
        <w:trPr>
          <w:trHeight w:val="386"/>
        </w:trPr>
        <w:tc>
          <w:tcPr>
            <w:tcW w:w="8070" w:type="dxa"/>
            <w:gridSpan w:val="2"/>
            <w:shd w:val="clear" w:color="auto" w:fill="92D050"/>
            <w:vAlign w:val="center"/>
          </w:tcPr>
          <w:p w14:paraId="0B74E256" w14:textId="16B8E51B" w:rsidR="00AB773B" w:rsidRPr="007C4676" w:rsidRDefault="00AB773B" w:rsidP="00CB70AB">
            <w:pPr>
              <w:pStyle w:val="Titre2"/>
              <w:spacing w:before="120" w:after="120"/>
              <w:ind w:right="228"/>
              <w:jc w:val="center"/>
              <w:rPr>
                <w:rFonts w:cs="Arial"/>
                <w:szCs w:val="32"/>
              </w:rPr>
            </w:pPr>
            <w:bookmarkStart w:id="0" w:name="_Hlk129205742"/>
            <w:r w:rsidRPr="007C4676">
              <w:rPr>
                <w:rFonts w:cs="Arial"/>
                <w:szCs w:val="32"/>
              </w:rPr>
              <w:t xml:space="preserve">Mission </w:t>
            </w:r>
            <w:r>
              <w:rPr>
                <w:rFonts w:cs="Arial"/>
                <w:szCs w:val="32"/>
              </w:rPr>
              <w:t>5</w:t>
            </w:r>
            <w:r w:rsidRPr="007C4676">
              <w:rPr>
                <w:rFonts w:cs="Arial"/>
                <w:szCs w:val="32"/>
              </w:rPr>
              <w:t xml:space="preserve"> – </w:t>
            </w:r>
            <w:r>
              <w:rPr>
                <w:rFonts w:cs="Arial"/>
                <w:szCs w:val="32"/>
              </w:rPr>
              <w:t xml:space="preserve">Suivre les formalités d’embauche d’un </w:t>
            </w:r>
            <w:r w:rsidR="00442EEA">
              <w:rPr>
                <w:rFonts w:cs="Arial"/>
                <w:szCs w:val="32"/>
              </w:rPr>
              <w:t>apprenti</w:t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1E1BB272" w14:textId="77777777" w:rsidR="00AB773B" w:rsidRDefault="00AB773B" w:rsidP="00CB70AB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676F3AF8" wp14:editId="31361D94">
                  <wp:extent cx="1007583" cy="648000"/>
                  <wp:effectExtent l="0" t="0" r="2540" b="0"/>
                  <wp:docPr id="3" name="Image 3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8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73B" w:rsidRPr="00AB773B" w14:paraId="6905B232" w14:textId="77777777" w:rsidTr="00CB70AB">
        <w:tc>
          <w:tcPr>
            <w:tcW w:w="1691" w:type="dxa"/>
            <w:shd w:val="clear" w:color="auto" w:fill="92D050"/>
            <w:vAlign w:val="center"/>
          </w:tcPr>
          <w:p w14:paraId="44A5A8D4" w14:textId="77777777" w:rsidR="00AB773B" w:rsidRPr="00AB773B" w:rsidRDefault="00AB773B" w:rsidP="00CB70AB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AB773B">
              <w:rPr>
                <w:bCs/>
                <w:sz w:val="20"/>
                <w:szCs w:val="20"/>
              </w:rPr>
              <w:t>Durée : 40’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224AA3DC" w14:textId="77777777" w:rsidR="00AB773B" w:rsidRPr="00AB773B" w:rsidRDefault="00AB773B" w:rsidP="00CB70AB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AB773B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0419764F" wp14:editId="5FDC695F">
                  <wp:extent cx="324000" cy="324000"/>
                  <wp:effectExtent l="0" t="0" r="0" b="0"/>
                  <wp:docPr id="6" name="Graphique 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773B">
              <w:rPr>
                <w:bCs/>
                <w:sz w:val="20"/>
                <w:szCs w:val="20"/>
              </w:rPr>
              <w:t>ou</w:t>
            </w:r>
            <w:r w:rsidRPr="00AB773B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25C355F4" wp14:editId="51C52F75">
                  <wp:extent cx="359410" cy="342900"/>
                  <wp:effectExtent l="0" t="0" r="0" b="0"/>
                  <wp:docPr id="11" name="Graphique 1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247CF668" w14:textId="77777777" w:rsidR="00AB773B" w:rsidRPr="00AB773B" w:rsidRDefault="00AB773B" w:rsidP="00CB70AB">
            <w:pPr>
              <w:spacing w:before="0"/>
              <w:jc w:val="center"/>
              <w:rPr>
                <w:bCs/>
                <w:sz w:val="20"/>
                <w:szCs w:val="20"/>
              </w:rPr>
            </w:pPr>
            <w:r w:rsidRPr="00AB773B">
              <w:rPr>
                <w:bCs/>
                <w:sz w:val="20"/>
                <w:szCs w:val="20"/>
              </w:rPr>
              <w:t>Source</w:t>
            </w:r>
          </w:p>
        </w:tc>
      </w:tr>
    </w:tbl>
    <w:p w14:paraId="1A920DC5" w14:textId="77777777" w:rsidR="00AB773B" w:rsidRPr="00766623" w:rsidRDefault="00AB773B" w:rsidP="00AB773B">
      <w:pPr>
        <w:rPr>
          <w:rFonts w:cs="Arial"/>
          <w:b/>
          <w:sz w:val="24"/>
        </w:rPr>
      </w:pPr>
      <w:r w:rsidRPr="00766623">
        <w:rPr>
          <w:rFonts w:cs="Arial"/>
          <w:b/>
          <w:sz w:val="24"/>
        </w:rPr>
        <w:t>Contexte professionnel</w:t>
      </w:r>
    </w:p>
    <w:p w14:paraId="7026FDBA" w14:textId="77777777" w:rsidR="00AB773B" w:rsidRPr="00AB773B" w:rsidRDefault="00AB773B" w:rsidP="00AB773B">
      <w:pPr>
        <w:rPr>
          <w:sz w:val="20"/>
          <w:szCs w:val="20"/>
          <w:lang w:eastAsia="fr-FR"/>
        </w:rPr>
      </w:pPr>
      <w:r w:rsidRPr="00AB773B">
        <w:rPr>
          <w:sz w:val="20"/>
          <w:szCs w:val="20"/>
          <w:lang w:eastAsia="fr-FR"/>
        </w:rPr>
        <w:t>La gérante de la société, M</w:t>
      </w:r>
      <w:r w:rsidRPr="00AB773B">
        <w:rPr>
          <w:sz w:val="20"/>
          <w:szCs w:val="20"/>
          <w:vertAlign w:val="superscript"/>
          <w:lang w:eastAsia="fr-FR"/>
        </w:rPr>
        <w:t>me</w:t>
      </w:r>
      <w:r w:rsidRPr="00AB773B">
        <w:rPr>
          <w:sz w:val="20"/>
          <w:szCs w:val="20"/>
          <w:lang w:eastAsia="fr-FR"/>
        </w:rPr>
        <w:t xml:space="preserve"> Combaz, a rencontré dans un magasin du groupe une jeune fille qui lui a fait part de sa volonté de préparer un BTS de Gestion en alternance. Elle a pris le temps de discuter avec elle et la dirigeante a été agréablement surprise et séduite par son enthousiasme, sa personnalité et sa forte volonté de travailler dans notre entreprise. </w:t>
      </w:r>
    </w:p>
    <w:p w14:paraId="22E0CD7F" w14:textId="77777777" w:rsidR="00AB773B" w:rsidRPr="00AB773B" w:rsidRDefault="00AB773B" w:rsidP="00AB773B">
      <w:pPr>
        <w:rPr>
          <w:sz w:val="20"/>
          <w:szCs w:val="20"/>
          <w:lang w:eastAsia="fr-FR"/>
        </w:rPr>
      </w:pPr>
      <w:r w:rsidRPr="00AB773B">
        <w:rPr>
          <w:sz w:val="20"/>
          <w:szCs w:val="20"/>
          <w:lang w:eastAsia="fr-FR"/>
        </w:rPr>
        <w:t>Cette jeune fille se nomme Emilie Garillot, elle a 17 ans et elle termine un bac professionnel commerce. Elle a déjà réalisé plusieurs stages de bac pro dans un superette du groupe. C’est au cours de ces stages qu’elle a découvert la culture de l’entreprise et sa charte ethique qui correspondent à ses valeurs personnelles.</w:t>
      </w:r>
    </w:p>
    <w:p w14:paraId="25383D9B" w14:textId="77777777" w:rsidR="00AB773B" w:rsidRPr="00AB773B" w:rsidRDefault="00AB773B" w:rsidP="00AB773B">
      <w:pPr>
        <w:rPr>
          <w:sz w:val="20"/>
          <w:szCs w:val="20"/>
          <w:lang w:eastAsia="fr-FR"/>
        </w:rPr>
      </w:pPr>
      <w:r w:rsidRPr="00AB773B">
        <w:rPr>
          <w:sz w:val="20"/>
          <w:szCs w:val="20"/>
          <w:lang w:eastAsia="fr-FR"/>
        </w:rPr>
        <w:t>M</w:t>
      </w:r>
      <w:r w:rsidRPr="00AB773B">
        <w:rPr>
          <w:sz w:val="20"/>
          <w:szCs w:val="20"/>
          <w:vertAlign w:val="superscript"/>
          <w:lang w:eastAsia="fr-FR"/>
        </w:rPr>
        <w:t>me</w:t>
      </w:r>
      <w:r w:rsidRPr="00AB773B">
        <w:rPr>
          <w:sz w:val="20"/>
          <w:szCs w:val="20"/>
          <w:lang w:eastAsia="fr-FR"/>
        </w:rPr>
        <w:t xml:space="preserve"> Combaz pense qu’elle pourrait être un atout pour l’entreprise. Elle a décidé de la prendre en apprentissage pour préparer son BTS de gestion.</w:t>
      </w:r>
    </w:p>
    <w:p w14:paraId="79A02D2F" w14:textId="77777777" w:rsidR="00AB773B" w:rsidRPr="00AB773B" w:rsidRDefault="00AB773B" w:rsidP="00AB773B">
      <w:pPr>
        <w:rPr>
          <w:sz w:val="20"/>
          <w:szCs w:val="20"/>
          <w:lang w:eastAsia="fr-FR"/>
        </w:rPr>
      </w:pPr>
      <w:r w:rsidRPr="00AB773B">
        <w:rPr>
          <w:sz w:val="20"/>
          <w:szCs w:val="20"/>
          <w:lang w:eastAsia="fr-FR"/>
        </w:rPr>
        <w:t>Elle débutera son apprentissage au siège social de l’entreprise le 1</w:t>
      </w:r>
      <w:r w:rsidRPr="00AB773B">
        <w:rPr>
          <w:sz w:val="20"/>
          <w:szCs w:val="20"/>
          <w:vertAlign w:val="superscript"/>
          <w:lang w:eastAsia="fr-FR"/>
        </w:rPr>
        <w:t>er</w:t>
      </w:r>
      <w:r w:rsidRPr="00AB773B">
        <w:rPr>
          <w:sz w:val="20"/>
          <w:szCs w:val="20"/>
          <w:lang w:eastAsia="fr-FR"/>
        </w:rPr>
        <w:t xml:space="preserve"> septembre. Elle suivra ses cours au Lycée Montplaisir de Valence (</w:t>
      </w:r>
      <w:r w:rsidRPr="00AB773B">
        <w:rPr>
          <w:rFonts w:cs="Arial"/>
          <w:color w:val="202124"/>
          <w:sz w:val="20"/>
          <w:szCs w:val="20"/>
          <w:shd w:val="clear" w:color="auto" w:fill="FFFFFF"/>
        </w:rPr>
        <w:t>75 Rue Montplaisir, 26000 Valence)</w:t>
      </w:r>
      <w:r w:rsidRPr="00AB773B">
        <w:rPr>
          <w:sz w:val="20"/>
          <w:szCs w:val="20"/>
          <w:lang w:eastAsia="fr-FR"/>
        </w:rPr>
        <w:t>.</w:t>
      </w:r>
    </w:p>
    <w:p w14:paraId="10F26807" w14:textId="77777777" w:rsidR="00AB773B" w:rsidRPr="00AB773B" w:rsidRDefault="00AB773B" w:rsidP="00AB773B">
      <w:pPr>
        <w:rPr>
          <w:sz w:val="20"/>
          <w:szCs w:val="20"/>
          <w:lang w:eastAsia="fr-FR"/>
        </w:rPr>
      </w:pPr>
      <w:r w:rsidRPr="00AB773B">
        <w:rPr>
          <w:sz w:val="20"/>
          <w:szCs w:val="20"/>
          <w:lang w:eastAsia="fr-FR"/>
        </w:rPr>
        <w:t>Emilie Garillot est mineur et elle doit obligatoirement passer une visite d’information et de prévention (</w:t>
      </w:r>
      <w:r w:rsidRPr="00AB773B">
        <w:rPr>
          <w:b/>
          <w:bCs/>
          <w:sz w:val="20"/>
          <w:szCs w:val="20"/>
          <w:lang w:eastAsia="fr-FR"/>
        </w:rPr>
        <w:t>documents 1</w:t>
      </w:r>
      <w:r w:rsidRPr="00AB773B">
        <w:rPr>
          <w:sz w:val="20"/>
          <w:szCs w:val="20"/>
          <w:lang w:eastAsia="fr-FR"/>
        </w:rPr>
        <w:t xml:space="preserve"> et </w:t>
      </w:r>
      <w:r w:rsidRPr="00AB773B">
        <w:rPr>
          <w:b/>
          <w:bCs/>
          <w:sz w:val="20"/>
          <w:szCs w:val="20"/>
          <w:lang w:eastAsia="fr-FR"/>
        </w:rPr>
        <w:t>2</w:t>
      </w:r>
      <w:r w:rsidRPr="00AB773B">
        <w:rPr>
          <w:sz w:val="20"/>
          <w:szCs w:val="20"/>
          <w:lang w:eastAsia="fr-FR"/>
        </w:rPr>
        <w:t>).</w:t>
      </w:r>
    </w:p>
    <w:p w14:paraId="3E8D8313" w14:textId="77777777" w:rsidR="00AB773B" w:rsidRDefault="00AB773B" w:rsidP="00AB773B">
      <w:pPr>
        <w:spacing w:before="0"/>
        <w:rPr>
          <w:b/>
          <w:bCs/>
        </w:rPr>
      </w:pPr>
    </w:p>
    <w:tbl>
      <w:tblPr>
        <w:tblStyle w:val="Grilledutableau"/>
        <w:tblW w:w="10024" w:type="dxa"/>
        <w:tblLook w:val="04A0" w:firstRow="1" w:lastRow="0" w:firstColumn="1" w:lastColumn="0" w:noHBand="0" w:noVBand="1"/>
      </w:tblPr>
      <w:tblGrid>
        <w:gridCol w:w="3222"/>
        <w:gridCol w:w="3019"/>
        <w:gridCol w:w="3783"/>
      </w:tblGrid>
      <w:tr w:rsidR="00AB773B" w14:paraId="6942D76D" w14:textId="77777777" w:rsidTr="00AB773B">
        <w:tc>
          <w:tcPr>
            <w:tcW w:w="3222" w:type="dxa"/>
            <w:vAlign w:val="center"/>
          </w:tcPr>
          <w:p w14:paraId="55EA4206" w14:textId="37C2C3DB" w:rsidR="00AB773B" w:rsidRDefault="00AB773B" w:rsidP="00AB773B">
            <w:pPr>
              <w:spacing w:before="0"/>
              <w:jc w:val="center"/>
              <w:rPr>
                <w:b/>
                <w:bCs/>
              </w:rPr>
            </w:pPr>
            <w:bookmarkStart w:id="1" w:name="_Hlk129207950"/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ter</w:t>
            </w:r>
          </w:p>
        </w:tc>
        <w:tc>
          <w:tcPr>
            <w:tcW w:w="3019" w:type="dxa"/>
            <w:vAlign w:val="center"/>
          </w:tcPr>
          <w:p w14:paraId="16F3BD05" w14:textId="77777777" w:rsidR="00AB773B" w:rsidRDefault="00AB773B" w:rsidP="00AB773B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CFA Montplaisir</w:t>
            </w:r>
          </w:p>
        </w:tc>
        <w:tc>
          <w:tcPr>
            <w:tcW w:w="3783" w:type="dxa"/>
            <w:vAlign w:val="center"/>
          </w:tcPr>
          <w:p w14:paraId="1FA71E51" w14:textId="77777777" w:rsidR="00AB773B" w:rsidRDefault="00AB773B" w:rsidP="00AB773B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Santé interentreprises Valence</w:t>
            </w:r>
          </w:p>
        </w:tc>
      </w:tr>
      <w:tr w:rsidR="00AB773B" w:rsidRPr="0071263F" w14:paraId="64C76EF5" w14:textId="77777777" w:rsidTr="00AB773B">
        <w:tc>
          <w:tcPr>
            <w:tcW w:w="3222" w:type="dxa"/>
          </w:tcPr>
          <w:p w14:paraId="444F4DCF" w14:textId="77777777" w:rsidR="00AB773B" w:rsidRPr="0071263F" w:rsidRDefault="00AB773B" w:rsidP="00CB70AB">
            <w:pPr>
              <w:spacing w:before="0"/>
              <w:rPr>
                <w:sz w:val="18"/>
                <w:szCs w:val="20"/>
              </w:rPr>
            </w:pPr>
            <w:r w:rsidRPr="0071263F">
              <w:rPr>
                <w:sz w:val="18"/>
                <w:szCs w:val="20"/>
              </w:rPr>
              <w:t>7 rue des Bornettes, 26000 Valences.</w:t>
            </w:r>
          </w:p>
          <w:p w14:paraId="3168D68A" w14:textId="77777777" w:rsidR="00AB773B" w:rsidRPr="0071263F" w:rsidRDefault="00AB773B" w:rsidP="00CB70AB">
            <w:pPr>
              <w:spacing w:before="0"/>
              <w:rPr>
                <w:sz w:val="18"/>
                <w:szCs w:val="20"/>
              </w:rPr>
            </w:pPr>
            <w:r w:rsidRPr="0071263F">
              <w:rPr>
                <w:sz w:val="18"/>
                <w:szCs w:val="20"/>
              </w:rPr>
              <w:t xml:space="preserve">www.demeter.com </w:t>
            </w:r>
          </w:p>
          <w:p w14:paraId="1DFB4BE5" w14:textId="77777777" w:rsidR="00AB773B" w:rsidRPr="0071263F" w:rsidRDefault="00AB773B" w:rsidP="00CB70AB">
            <w:pPr>
              <w:spacing w:before="0"/>
              <w:rPr>
                <w:sz w:val="18"/>
                <w:szCs w:val="20"/>
              </w:rPr>
            </w:pPr>
            <w:r w:rsidRPr="0071263F">
              <w:rPr>
                <w:sz w:val="18"/>
                <w:szCs w:val="20"/>
              </w:rPr>
              <w:t>info@demeter.com.</w:t>
            </w:r>
          </w:p>
        </w:tc>
        <w:tc>
          <w:tcPr>
            <w:tcW w:w="3019" w:type="dxa"/>
          </w:tcPr>
          <w:p w14:paraId="4C9B48E9" w14:textId="77777777" w:rsidR="00AB773B" w:rsidRPr="0071263F" w:rsidRDefault="00AB773B" w:rsidP="00CB70AB">
            <w:pPr>
              <w:spacing w:before="0"/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</w:pPr>
            <w:r w:rsidRPr="0071263F"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  <w:t>75 Rue Montplaisir, 26000 Valence</w:t>
            </w:r>
          </w:p>
          <w:p w14:paraId="7C48FFBD" w14:textId="77777777" w:rsidR="00AB773B" w:rsidRPr="0071263F" w:rsidRDefault="00AB773B" w:rsidP="00CB70AB">
            <w:pPr>
              <w:spacing w:before="0"/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</w:pPr>
            <w:hyperlink r:id="rId10" w:history="1">
              <w:r w:rsidRPr="0071263F">
                <w:rPr>
                  <w:rStyle w:val="Lienhypertexte"/>
                  <w:rFonts w:cs="Arial"/>
                  <w:sz w:val="18"/>
                  <w:szCs w:val="20"/>
                  <w:shd w:val="clear" w:color="auto" w:fill="FFFFFF"/>
                </w:rPr>
                <w:t>www.montplaisir.com</w:t>
              </w:r>
            </w:hyperlink>
          </w:p>
          <w:p w14:paraId="1787E17C" w14:textId="77777777" w:rsidR="00AB773B" w:rsidRPr="0071263F" w:rsidRDefault="00AB773B" w:rsidP="00CB70AB">
            <w:pPr>
              <w:spacing w:before="0"/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</w:pPr>
            <w:r w:rsidRPr="0071263F"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  <w:t>cfa-montplaisir.com</w:t>
            </w:r>
          </w:p>
        </w:tc>
        <w:tc>
          <w:tcPr>
            <w:tcW w:w="3783" w:type="dxa"/>
          </w:tcPr>
          <w:p w14:paraId="52E21435" w14:textId="77777777" w:rsidR="00AB773B" w:rsidRPr="0071263F" w:rsidRDefault="00AB773B" w:rsidP="00CB70AB">
            <w:pPr>
              <w:spacing w:before="0"/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</w:pPr>
            <w:r w:rsidRPr="0071263F">
              <w:rPr>
                <w:rFonts w:cs="Arial"/>
                <w:color w:val="202124"/>
                <w:sz w:val="18"/>
                <w:szCs w:val="20"/>
                <w:shd w:val="clear" w:color="auto" w:fill="FFFFFF"/>
              </w:rPr>
              <w:t>58 Rue Mozart, 26000 Valence</w:t>
            </w:r>
          </w:p>
          <w:p w14:paraId="462E1E01" w14:textId="77777777" w:rsidR="00AB773B" w:rsidRPr="0071263F" w:rsidRDefault="00AB773B" w:rsidP="00CB70AB">
            <w:pPr>
              <w:spacing w:before="0"/>
              <w:rPr>
                <w:sz w:val="18"/>
                <w:szCs w:val="20"/>
              </w:rPr>
            </w:pPr>
            <w:hyperlink r:id="rId11" w:history="1">
              <w:r w:rsidRPr="0071263F">
                <w:rPr>
                  <w:rStyle w:val="Lienhypertexte"/>
                  <w:sz w:val="18"/>
                  <w:szCs w:val="20"/>
                </w:rPr>
                <w:t>https://www.apst.com/</w:t>
              </w:r>
            </w:hyperlink>
          </w:p>
          <w:p w14:paraId="7241E3A7" w14:textId="77777777" w:rsidR="00AB773B" w:rsidRPr="0071263F" w:rsidRDefault="00AB773B" w:rsidP="00CB70AB">
            <w:pPr>
              <w:spacing w:before="0"/>
              <w:rPr>
                <w:sz w:val="18"/>
                <w:szCs w:val="20"/>
              </w:rPr>
            </w:pPr>
            <w:r w:rsidRPr="0071263F">
              <w:rPr>
                <w:sz w:val="18"/>
                <w:szCs w:val="20"/>
              </w:rPr>
              <w:t>service-embauche@apst.com</w:t>
            </w:r>
          </w:p>
        </w:tc>
      </w:tr>
    </w:tbl>
    <w:bookmarkEnd w:id="1"/>
    <w:p w14:paraId="51F89F6B" w14:textId="77777777" w:rsidR="00AB773B" w:rsidRDefault="00AB773B" w:rsidP="00AB773B">
      <w:pPr>
        <w:spacing w:before="240"/>
        <w:rPr>
          <w:rFonts w:cs="Arial"/>
          <w:b/>
          <w:sz w:val="24"/>
        </w:rPr>
      </w:pPr>
      <w:r w:rsidRPr="007342EC">
        <w:rPr>
          <w:rFonts w:cs="Arial"/>
          <w:b/>
          <w:sz w:val="24"/>
        </w:rPr>
        <w:t>Travail à faire</w:t>
      </w:r>
    </w:p>
    <w:p w14:paraId="4A08B3B9" w14:textId="77777777" w:rsidR="00AB773B" w:rsidRPr="00AB773B" w:rsidRDefault="00AB773B" w:rsidP="00AB773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AB773B">
        <w:rPr>
          <w:sz w:val="20"/>
          <w:szCs w:val="20"/>
        </w:rPr>
        <w:t>Rédigez le message  à envoyer au CFA Montplaisir de valence pour lui signaler que l’entreprise accepte de prendre Emilie Grillot en contrat d’apprentissage pour préparer un BTS de gestion à partir du 1</w:t>
      </w:r>
      <w:r w:rsidRPr="00AB773B">
        <w:rPr>
          <w:sz w:val="20"/>
          <w:szCs w:val="20"/>
          <w:vertAlign w:val="superscript"/>
        </w:rPr>
        <w:t>er</w:t>
      </w:r>
      <w:r w:rsidRPr="00AB773B">
        <w:rPr>
          <w:sz w:val="20"/>
          <w:szCs w:val="20"/>
        </w:rPr>
        <w:t xml:space="preserve"> septembre.</w:t>
      </w:r>
    </w:p>
    <w:p w14:paraId="4AE3909B" w14:textId="77777777" w:rsidR="00AB773B" w:rsidRPr="00AB773B" w:rsidRDefault="00AB773B" w:rsidP="00AB773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AB773B">
        <w:rPr>
          <w:sz w:val="20"/>
          <w:szCs w:val="20"/>
        </w:rPr>
        <w:t>Rédigez le message destiné au service interentreprises de santé au travail pour obtenir une date de visite d’information et de prévention.</w:t>
      </w:r>
    </w:p>
    <w:p w14:paraId="172F6054" w14:textId="77777777" w:rsidR="00AB773B" w:rsidRDefault="00AB773B" w:rsidP="00AB773B">
      <w:pPr>
        <w:rPr>
          <w:rFonts w:cs="Arial"/>
          <w:b/>
          <w:lang w:eastAsia="fr-FR"/>
        </w:rPr>
      </w:pPr>
    </w:p>
    <w:p w14:paraId="0F8F3E13" w14:textId="77777777" w:rsidR="00AB773B" w:rsidRPr="007342EC" w:rsidRDefault="00AB773B" w:rsidP="00AB773B">
      <w:pPr>
        <w:rPr>
          <w:sz w:val="24"/>
          <w:szCs w:val="28"/>
        </w:rPr>
      </w:pPr>
      <w:r w:rsidRPr="007342EC"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>Doc. 1 </w:t>
      </w:r>
      <w:r w:rsidRPr="007342EC">
        <w:rPr>
          <w:rFonts w:cs="Arial"/>
          <w:b/>
          <w:sz w:val="24"/>
          <w:szCs w:val="28"/>
          <w:lang w:eastAsia="fr-FR"/>
        </w:rPr>
        <w:t xml:space="preserve"> </w:t>
      </w:r>
      <w:r w:rsidRPr="007342EC">
        <w:rPr>
          <w:rFonts w:cs="Arial"/>
          <w:b/>
          <w:bCs/>
          <w:sz w:val="24"/>
          <w:szCs w:val="28"/>
          <w:lang w:eastAsia="fr-FR"/>
        </w:rPr>
        <w:t>Informations relatives au contrat d’apprentissage</w:t>
      </w:r>
      <w:r w:rsidRPr="007342EC" w:rsidDel="00893DE4">
        <w:rPr>
          <w:rFonts w:cs="Arial"/>
          <w:b/>
          <w:bCs/>
          <w:sz w:val="24"/>
          <w:szCs w:val="28"/>
          <w:lang w:eastAsia="fr-FR"/>
        </w:rPr>
        <w:t xml:space="preserve"> </w:t>
      </w:r>
    </w:p>
    <w:p w14:paraId="054D244A" w14:textId="77777777" w:rsidR="00AB773B" w:rsidRPr="00AB773B" w:rsidRDefault="00AB773B" w:rsidP="00AB773B">
      <w:pPr>
        <w:spacing w:before="60"/>
        <w:rPr>
          <w:rFonts w:cs="Arial"/>
          <w:sz w:val="20"/>
          <w:szCs w:val="20"/>
        </w:rPr>
      </w:pPr>
      <w:r w:rsidRPr="00AB773B">
        <w:rPr>
          <w:rFonts w:cs="Arial"/>
          <w:b/>
          <w:sz w:val="20"/>
          <w:szCs w:val="20"/>
        </w:rPr>
        <w:t xml:space="preserve">Le contrat d’apprentissage </w:t>
      </w:r>
      <w:r w:rsidRPr="00AB773B">
        <w:rPr>
          <w:rFonts w:cs="Arial"/>
          <w:sz w:val="20"/>
          <w:szCs w:val="20"/>
        </w:rPr>
        <w:t>est un contrat de travail conclu entre un employeur et un salarié. Son objectif est de permettre à un jeune de suivre une formation générale, théorique et pratique, en vue d’acquérir un diplôme d’État (CAP, BAC, BTS, Licence, Master, etc.) ou un titre à finalité professionnelle inscrit au répertoire national des certifications professionnelles (RNCP), dont l’ensemble des titres professionnels relevant du ministère chargé de l’emploi.</w:t>
      </w:r>
    </w:p>
    <w:p w14:paraId="7B75E5FF" w14:textId="77777777" w:rsidR="00AB773B" w:rsidRPr="00AB773B" w:rsidRDefault="00AB773B" w:rsidP="00AB773B">
      <w:pPr>
        <w:spacing w:before="60"/>
        <w:rPr>
          <w:rFonts w:cs="Arial"/>
          <w:sz w:val="20"/>
          <w:szCs w:val="20"/>
        </w:rPr>
      </w:pPr>
      <w:r w:rsidRPr="00AB773B">
        <w:rPr>
          <w:rFonts w:cs="Arial"/>
          <w:b/>
          <w:bCs/>
          <w:sz w:val="20"/>
          <w:szCs w:val="20"/>
        </w:rPr>
        <w:t>L’apprentissage repose sur le principe de l’alternance</w:t>
      </w:r>
      <w:r w:rsidRPr="00AB773B">
        <w:rPr>
          <w:rFonts w:cs="Arial"/>
          <w:sz w:val="20"/>
          <w:szCs w:val="20"/>
        </w:rPr>
        <w:t xml:space="preserve"> entre enseignement théorique en centre de formation d’apprentis (CFA) ou en organisme de formation et enseignement du métier chez l’employeur avec lequel l’apprenti a conclu son contrat. </w:t>
      </w:r>
    </w:p>
    <w:p w14:paraId="750573E6" w14:textId="77777777" w:rsidR="00AB773B" w:rsidRPr="00AB773B" w:rsidRDefault="00AB773B" w:rsidP="00AB773B">
      <w:pPr>
        <w:spacing w:before="60"/>
        <w:rPr>
          <w:rFonts w:cs="Arial"/>
          <w:sz w:val="20"/>
          <w:szCs w:val="20"/>
        </w:rPr>
      </w:pPr>
      <w:r w:rsidRPr="00AB773B">
        <w:rPr>
          <w:rFonts w:cs="Arial"/>
          <w:sz w:val="20"/>
          <w:szCs w:val="20"/>
        </w:rPr>
        <w:t>Le temps de travail de l’apprenti est identique à celui des autres salariés. […]</w:t>
      </w:r>
    </w:p>
    <w:p w14:paraId="6D3C3FF4" w14:textId="77777777" w:rsidR="00AB773B" w:rsidRPr="0025452D" w:rsidRDefault="00AB773B" w:rsidP="00AB773B">
      <w:pPr>
        <w:spacing w:before="60"/>
        <w:jc w:val="right"/>
        <w:rPr>
          <w:rFonts w:cs="Arial"/>
          <w:b/>
          <w:sz w:val="20"/>
        </w:rPr>
      </w:pPr>
      <w:bookmarkStart w:id="2" w:name="eztoc9550631_0_4"/>
      <w:bookmarkStart w:id="3" w:name="eztoc9550631_0_5"/>
      <w:bookmarkStart w:id="4" w:name="eztoc9550631_0_6"/>
      <w:bookmarkEnd w:id="2"/>
      <w:bookmarkEnd w:id="3"/>
      <w:bookmarkEnd w:id="4"/>
      <w:r w:rsidRPr="00AF7598">
        <w:rPr>
          <w:rFonts w:cs="Arial"/>
          <w:b/>
          <w:i/>
          <w:sz w:val="20"/>
          <w:lang w:eastAsia="fr-FR"/>
        </w:rPr>
        <w:t>Source </w:t>
      </w:r>
      <w:r w:rsidRPr="0025452D">
        <w:rPr>
          <w:rFonts w:cs="Arial"/>
          <w:b/>
          <w:sz w:val="20"/>
          <w:lang w:eastAsia="fr-FR"/>
        </w:rPr>
        <w:t xml:space="preserve">: </w:t>
      </w:r>
      <w:hyperlink r:id="rId12" w:history="1">
        <w:r w:rsidRPr="00B823CD">
          <w:rPr>
            <w:rStyle w:val="Lienhypertexte"/>
            <w:rFonts w:cs="Arial"/>
            <w:b/>
            <w:i/>
            <w:color w:val="000000" w:themeColor="text1"/>
            <w:sz w:val="20"/>
          </w:rPr>
          <w:t>www.travail-emploi.gouv.fr</w:t>
        </w:r>
      </w:hyperlink>
    </w:p>
    <w:p w14:paraId="3B6E6828" w14:textId="77777777" w:rsidR="00AB773B" w:rsidRPr="00574083" w:rsidRDefault="00AB773B" w:rsidP="00AB773B">
      <w:pPr>
        <w:spacing w:after="120"/>
        <w:rPr>
          <w:rFonts w:cs="Arial"/>
          <w:b/>
          <w:lang w:eastAsia="fr-FR"/>
        </w:rPr>
      </w:pPr>
      <w:r w:rsidRPr="007342EC"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 xml:space="preserve">Doc. </w:t>
      </w:r>
      <w:r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>2</w:t>
      </w:r>
      <w:r w:rsidRPr="007342EC"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> </w:t>
      </w:r>
      <w:r w:rsidRPr="007342EC">
        <w:rPr>
          <w:rFonts w:cs="Arial"/>
          <w:b/>
          <w:sz w:val="24"/>
          <w:szCs w:val="28"/>
          <w:lang w:eastAsia="fr-FR"/>
        </w:rPr>
        <w:t xml:space="preserve"> </w:t>
      </w:r>
      <w:r>
        <w:rPr>
          <w:rFonts w:cs="Arial"/>
          <w:b/>
          <w:lang w:eastAsia="fr-FR"/>
        </w:rPr>
        <w:t>Textes de lois relatifs à la visite d’information et de prévention</w:t>
      </w:r>
    </w:p>
    <w:p w14:paraId="159E8B65" w14:textId="77777777" w:rsidR="00AB773B" w:rsidRPr="00AB773B" w:rsidRDefault="00AB773B" w:rsidP="00AB773B">
      <w:pPr>
        <w:spacing w:before="60" w:after="60"/>
        <w:ind w:left="-11"/>
        <w:outlineLvl w:val="1"/>
        <w:rPr>
          <w:rFonts w:eastAsia="Times New Roman" w:cs="Arial"/>
          <w:b/>
          <w:bCs/>
          <w:sz w:val="20"/>
          <w:szCs w:val="20"/>
          <w:lang w:eastAsia="fr-FR"/>
        </w:rPr>
      </w:pPr>
      <w:hyperlink r:id="rId13" w:history="1">
        <w:r w:rsidRPr="00AB773B">
          <w:rPr>
            <w:rFonts w:eastAsia="Times New Roman" w:cs="Arial"/>
            <w:b/>
            <w:bCs/>
            <w:sz w:val="20"/>
            <w:szCs w:val="20"/>
            <w:u w:val="single"/>
            <w:lang w:eastAsia="fr-FR"/>
          </w:rPr>
          <w:t>Article L4624-1</w:t>
        </w:r>
      </w:hyperlink>
      <w:r w:rsidRPr="00AB773B">
        <w:rPr>
          <w:rFonts w:eastAsia="Times New Roman" w:cs="Arial"/>
          <w:b/>
          <w:bCs/>
          <w:sz w:val="20"/>
          <w:szCs w:val="20"/>
          <w:lang w:eastAsia="fr-FR"/>
        </w:rPr>
        <w:t xml:space="preserve"> du Code du travail </w:t>
      </w:r>
      <w:hyperlink r:id="rId14" w:history="1">
        <w:r w:rsidRPr="00AB773B">
          <w:rPr>
            <w:rFonts w:eastAsia="Times New Roman" w:cs="Arial"/>
            <w:b/>
            <w:bCs/>
            <w:sz w:val="20"/>
            <w:szCs w:val="20"/>
            <w:lang w:eastAsia="fr-FR"/>
          </w:rPr>
          <w:t xml:space="preserve">modifié par Loi n°2016-1088 du 8 août 2016 </w:t>
        </w:r>
      </w:hyperlink>
    </w:p>
    <w:p w14:paraId="7E565264" w14:textId="77777777" w:rsidR="00AB773B" w:rsidRPr="00AB773B" w:rsidRDefault="00AB773B" w:rsidP="00AB773B">
      <w:pPr>
        <w:spacing w:before="60" w:after="60"/>
        <w:ind w:hanging="11"/>
        <w:rPr>
          <w:rFonts w:eastAsia="Times New Roman" w:cs="Arial"/>
          <w:sz w:val="20"/>
          <w:szCs w:val="20"/>
          <w:lang w:eastAsia="fr-FR"/>
        </w:rPr>
      </w:pPr>
      <w:r w:rsidRPr="00AB773B">
        <w:rPr>
          <w:rFonts w:eastAsia="Times New Roman" w:cs="Arial"/>
          <w:sz w:val="20"/>
          <w:szCs w:val="20"/>
          <w:lang w:eastAsia="fr-FR"/>
        </w:rPr>
        <w:t>Tout travailleur bénéficie, au titre de la surveillance de l'état de santé des travailleurs prévue à l'article </w:t>
      </w:r>
      <w:hyperlink r:id="rId15" w:tooltip="Code du travail - art. L4622-2 (V)" w:history="1">
        <w:r w:rsidRPr="00AB773B">
          <w:rPr>
            <w:rFonts w:eastAsia="Times New Roman" w:cs="Arial"/>
            <w:sz w:val="20"/>
            <w:szCs w:val="20"/>
            <w:lang w:eastAsia="fr-FR"/>
          </w:rPr>
          <w:t>L4622-2</w:t>
        </w:r>
      </w:hyperlink>
      <w:r w:rsidRPr="00AB773B">
        <w:rPr>
          <w:rFonts w:eastAsia="Times New Roman" w:cs="Arial"/>
          <w:sz w:val="20"/>
          <w:szCs w:val="20"/>
          <w:lang w:eastAsia="fr-FR"/>
        </w:rPr>
        <w:t>, d'un suivi individuel de son état de santé assuré par le médecin du travail […].</w:t>
      </w:r>
    </w:p>
    <w:p w14:paraId="50A3C914" w14:textId="77777777" w:rsidR="00AB773B" w:rsidRPr="00AB773B" w:rsidRDefault="00AB773B" w:rsidP="00AB773B">
      <w:pPr>
        <w:spacing w:before="60" w:after="60"/>
        <w:ind w:hanging="11"/>
        <w:rPr>
          <w:rFonts w:eastAsia="Times New Roman" w:cs="Arial"/>
          <w:sz w:val="20"/>
          <w:szCs w:val="20"/>
          <w:lang w:eastAsia="fr-FR"/>
        </w:rPr>
      </w:pPr>
      <w:r w:rsidRPr="00AB773B">
        <w:rPr>
          <w:rFonts w:eastAsia="Times New Roman" w:cs="Arial"/>
          <w:sz w:val="20"/>
          <w:szCs w:val="20"/>
          <w:lang w:eastAsia="fr-FR"/>
        </w:rPr>
        <w:t>Ce suivi comprend une visite d'information et de prévention […]. Cette visite donne lieu à la délivrance d'une attestation.</w:t>
      </w:r>
    </w:p>
    <w:p w14:paraId="3665DCC2" w14:textId="77777777" w:rsidR="00AB773B" w:rsidRPr="00AB773B" w:rsidRDefault="00AB773B" w:rsidP="00AB773B">
      <w:pPr>
        <w:spacing w:before="60" w:after="60"/>
        <w:rPr>
          <w:rFonts w:eastAsia="Times New Roman" w:cs="Arial"/>
          <w:b/>
          <w:bCs/>
          <w:sz w:val="20"/>
          <w:szCs w:val="20"/>
          <w:u w:val="single"/>
          <w:lang w:eastAsia="fr-FR"/>
        </w:rPr>
      </w:pPr>
      <w:hyperlink r:id="rId16" w:history="1">
        <w:r w:rsidRPr="00AB773B">
          <w:rPr>
            <w:rFonts w:eastAsia="Times New Roman" w:cs="Arial"/>
            <w:b/>
            <w:bCs/>
            <w:sz w:val="20"/>
            <w:szCs w:val="20"/>
            <w:u w:val="single"/>
            <w:lang w:eastAsia="fr-FR"/>
          </w:rPr>
          <w:t>Article R4624-18</w:t>
        </w:r>
      </w:hyperlink>
    </w:p>
    <w:p w14:paraId="7CD2C5CE" w14:textId="77777777" w:rsidR="00AB773B" w:rsidRPr="00AB773B" w:rsidRDefault="00AB773B" w:rsidP="00AB773B">
      <w:pPr>
        <w:spacing w:before="60"/>
        <w:rPr>
          <w:rFonts w:eastAsia="Times New Roman" w:cs="Arial"/>
          <w:sz w:val="20"/>
          <w:szCs w:val="20"/>
          <w:lang w:eastAsia="fr-FR"/>
        </w:rPr>
      </w:pPr>
      <w:r w:rsidRPr="00AB773B">
        <w:rPr>
          <w:rFonts w:eastAsia="Times New Roman" w:cs="Arial"/>
          <w:sz w:val="20"/>
          <w:szCs w:val="20"/>
          <w:lang w:eastAsia="fr-FR"/>
        </w:rPr>
        <w:t xml:space="preserve">Tout travailleur de nuit mentionné à l'article </w:t>
      </w:r>
      <w:hyperlink r:id="rId17" w:tooltip="Code du travail - art. L3122-5 (V)" w:history="1">
        <w:r w:rsidRPr="00AB773B">
          <w:rPr>
            <w:rFonts w:eastAsia="Times New Roman" w:cs="Arial"/>
            <w:sz w:val="20"/>
            <w:szCs w:val="20"/>
            <w:lang w:eastAsia="fr-FR"/>
          </w:rPr>
          <w:t xml:space="preserve">L. 3122-5 </w:t>
        </w:r>
      </w:hyperlink>
      <w:r w:rsidRPr="00AB773B">
        <w:rPr>
          <w:rFonts w:eastAsia="Times New Roman" w:cs="Arial"/>
          <w:sz w:val="20"/>
          <w:szCs w:val="20"/>
          <w:lang w:eastAsia="fr-FR"/>
        </w:rPr>
        <w:t xml:space="preserve">et tout travailleur âgé de moins de dix-huit ans bénéficie d'une visite d'information et de prévention réalisée par un professionnel de santé mentionné au premier alinéa de l'article </w:t>
      </w:r>
      <w:hyperlink r:id="rId18" w:tooltip="Code du travail - art. L4624-1 (V)" w:history="1">
        <w:r w:rsidRPr="00AB773B">
          <w:rPr>
            <w:rFonts w:eastAsia="Times New Roman" w:cs="Arial"/>
            <w:sz w:val="20"/>
            <w:szCs w:val="20"/>
            <w:lang w:eastAsia="fr-FR"/>
          </w:rPr>
          <w:t>L. 4624-1</w:t>
        </w:r>
      </w:hyperlink>
      <w:r w:rsidRPr="00AB773B">
        <w:rPr>
          <w:rFonts w:eastAsia="Times New Roman" w:cs="Arial"/>
          <w:sz w:val="20"/>
          <w:szCs w:val="20"/>
          <w:lang w:eastAsia="fr-FR"/>
        </w:rPr>
        <w:t xml:space="preserve"> préalablement à son affectation sur le poste.</w:t>
      </w:r>
    </w:p>
    <w:p w14:paraId="3CFB6D0B" w14:textId="77777777" w:rsidR="00AB773B" w:rsidRPr="0071263F" w:rsidRDefault="00AB773B" w:rsidP="00AB773B">
      <w:pPr>
        <w:pStyle w:val="NormalWeb"/>
        <w:spacing w:before="0" w:beforeAutospacing="0" w:after="120" w:afterAutospacing="0"/>
        <w:jc w:val="right"/>
        <w:rPr>
          <w:rFonts w:ascii="Arial" w:hAnsi="Arial" w:cs="Arial"/>
          <w:b/>
          <w:sz w:val="20"/>
          <w:szCs w:val="22"/>
        </w:rPr>
      </w:pPr>
      <w:r w:rsidRPr="005124CE">
        <w:rPr>
          <w:rFonts w:ascii="Arial" w:hAnsi="Arial" w:cs="Arial"/>
          <w:b/>
          <w:i/>
          <w:sz w:val="20"/>
          <w:szCs w:val="22"/>
        </w:rPr>
        <w:t>Source</w:t>
      </w:r>
      <w:r w:rsidRPr="00675482">
        <w:rPr>
          <w:rFonts w:ascii="Arial" w:hAnsi="Arial" w:cs="Arial"/>
          <w:b/>
          <w:sz w:val="20"/>
          <w:szCs w:val="22"/>
        </w:rPr>
        <w:t xml:space="preserve"> : </w:t>
      </w:r>
      <w:r w:rsidRPr="00675482">
        <w:rPr>
          <w:rFonts w:ascii="Arial" w:hAnsi="Arial" w:cs="Arial"/>
          <w:b/>
          <w:i/>
          <w:sz w:val="20"/>
          <w:szCs w:val="22"/>
        </w:rPr>
        <w:t>www.legifrance.gouv.fr</w:t>
      </w:r>
      <w:bookmarkEnd w:id="0"/>
    </w:p>
    <w:p w14:paraId="77573EB7" w14:textId="77777777" w:rsidR="007F5084" w:rsidRDefault="007F5084" w:rsidP="007F5084">
      <w:pPr>
        <w:spacing w:before="240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Réponses</w:t>
      </w:r>
    </w:p>
    <w:p w14:paraId="690DE4E5" w14:textId="77777777" w:rsidR="007F5084" w:rsidRPr="00E6685A" w:rsidRDefault="007F5084" w:rsidP="007F5084">
      <w:pPr>
        <w:pStyle w:val="Paragraphedeliste"/>
        <w:numPr>
          <w:ilvl w:val="0"/>
          <w:numId w:val="7"/>
        </w:numPr>
        <w:rPr>
          <w:b/>
          <w:bCs/>
        </w:rPr>
      </w:pPr>
      <w:r w:rsidRPr="00E6685A">
        <w:rPr>
          <w:b/>
          <w:bCs/>
        </w:rPr>
        <w:t>Rédigez le message  à envoyer au CFA Montplaisir de valence pour lui signaler que l’entreprise accepte de prendre Emilie Grillot en contrat d’apprentissage pour préparer un BTS de gestion à partir du 1</w:t>
      </w:r>
      <w:r w:rsidRPr="00E6685A">
        <w:rPr>
          <w:b/>
          <w:bCs/>
          <w:vertAlign w:val="superscript"/>
        </w:rPr>
        <w:t>er</w:t>
      </w:r>
      <w:r w:rsidRPr="00E6685A">
        <w:rPr>
          <w:b/>
          <w:bCs/>
        </w:rPr>
        <w:t xml:space="preserve"> septembre.</w:t>
      </w:r>
    </w:p>
    <w:p w14:paraId="55130D1E" w14:textId="77777777" w:rsidR="007F5084" w:rsidRDefault="007F5084" w:rsidP="007F5084"/>
    <w:p w14:paraId="56EB0F44" w14:textId="45E072E3" w:rsidR="007F5084" w:rsidRDefault="007F5084" w:rsidP="007F5084"/>
    <w:p w14:paraId="4EA44F7F" w14:textId="108A9D99" w:rsidR="00AB773B" w:rsidRDefault="00AB773B" w:rsidP="007F5084"/>
    <w:p w14:paraId="30CC9D9F" w14:textId="77777777" w:rsidR="00AB773B" w:rsidRDefault="00AB773B" w:rsidP="007F5084"/>
    <w:p w14:paraId="12B5759A" w14:textId="77777777" w:rsidR="007F5084" w:rsidRDefault="007F5084" w:rsidP="007F5084"/>
    <w:p w14:paraId="566D5CE0" w14:textId="77777777" w:rsidR="007F5084" w:rsidRPr="00E6685A" w:rsidRDefault="007F5084" w:rsidP="007F5084">
      <w:pPr>
        <w:pStyle w:val="Paragraphedeliste"/>
        <w:numPr>
          <w:ilvl w:val="0"/>
          <w:numId w:val="7"/>
        </w:numPr>
        <w:rPr>
          <w:b/>
          <w:bCs/>
        </w:rPr>
      </w:pPr>
      <w:r w:rsidRPr="00E6685A">
        <w:rPr>
          <w:b/>
          <w:bCs/>
        </w:rPr>
        <w:t>Rédigez le message destiné au service interentreprises de santé au travail pour obtenir une date de visite d’information et de prévention.</w:t>
      </w:r>
    </w:p>
    <w:p w14:paraId="3C90E59A" w14:textId="77777777" w:rsidR="007F5084" w:rsidRDefault="007F5084" w:rsidP="007F5084"/>
    <w:p w14:paraId="57B369B6" w14:textId="77777777" w:rsidR="00BF37FA" w:rsidRPr="007F5084" w:rsidRDefault="00BF37FA" w:rsidP="007F5084"/>
    <w:sectPr w:rsidR="00BF37FA" w:rsidRPr="007F5084" w:rsidSect="00E6685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Century Std Light">
    <w:altName w:val="ITC Century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2C"/>
    <w:multiLevelType w:val="hybridMultilevel"/>
    <w:tmpl w:val="56C67B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B6CC4"/>
    <w:multiLevelType w:val="hybridMultilevel"/>
    <w:tmpl w:val="B658F4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47108"/>
    <w:multiLevelType w:val="hybridMultilevel"/>
    <w:tmpl w:val="0E5077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A122B"/>
    <w:multiLevelType w:val="multilevel"/>
    <w:tmpl w:val="5F0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87810"/>
    <w:multiLevelType w:val="hybridMultilevel"/>
    <w:tmpl w:val="A3F8F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96807"/>
    <w:multiLevelType w:val="hybridMultilevel"/>
    <w:tmpl w:val="63AA06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033645"/>
    <w:multiLevelType w:val="hybridMultilevel"/>
    <w:tmpl w:val="7FA8CA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684346">
    <w:abstractNumId w:val="4"/>
  </w:num>
  <w:num w:numId="2" w16cid:durableId="415833323">
    <w:abstractNumId w:val="2"/>
  </w:num>
  <w:num w:numId="3" w16cid:durableId="480738213">
    <w:abstractNumId w:val="0"/>
  </w:num>
  <w:num w:numId="4" w16cid:durableId="1969505429">
    <w:abstractNumId w:val="1"/>
  </w:num>
  <w:num w:numId="5" w16cid:durableId="1671253274">
    <w:abstractNumId w:val="3"/>
  </w:num>
  <w:num w:numId="6" w16cid:durableId="1544322617">
    <w:abstractNumId w:val="5"/>
  </w:num>
  <w:num w:numId="7" w16cid:durableId="936793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CF"/>
    <w:rsid w:val="002369F5"/>
    <w:rsid w:val="002D1C1B"/>
    <w:rsid w:val="002D3C1D"/>
    <w:rsid w:val="003B0A0D"/>
    <w:rsid w:val="00442EEA"/>
    <w:rsid w:val="004B5A39"/>
    <w:rsid w:val="00547277"/>
    <w:rsid w:val="00632DCF"/>
    <w:rsid w:val="00633EE1"/>
    <w:rsid w:val="007F5084"/>
    <w:rsid w:val="008607F9"/>
    <w:rsid w:val="008D0C6C"/>
    <w:rsid w:val="00913B10"/>
    <w:rsid w:val="00944A38"/>
    <w:rsid w:val="00A83E26"/>
    <w:rsid w:val="00AB773B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2690"/>
  <w15:chartTrackingRefBased/>
  <w15:docId w15:val="{C486826D-5EF0-4740-A4DB-99CD9AD4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CF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32D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632DCF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32DCF"/>
    <w:pPr>
      <w:spacing w:before="240"/>
      <w:ind w:left="0"/>
      <w:outlineLvl w:val="2"/>
    </w:pPr>
    <w:rPr>
      <w:rFonts w:asciiTheme="minorHAnsi" w:hAnsiTheme="minorHAns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2DC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32DCF"/>
    <w:rPr>
      <w:rFonts w:eastAsia="Calibri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2D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xempleHTML">
    <w:name w:val="HTML Sample"/>
    <w:basedOn w:val="Policepardfaut"/>
    <w:uiPriority w:val="99"/>
    <w:semiHidden/>
    <w:unhideWhenUsed/>
    <w:rsid w:val="00632DCF"/>
    <w:rPr>
      <w:rFonts w:ascii="Courier New" w:eastAsia="Times New Roman" w:hAnsi="Courier New" w:cs="Courier New"/>
    </w:rPr>
  </w:style>
  <w:style w:type="character" w:customStyle="1" w:styleId="Titre1Car">
    <w:name w:val="Titre 1 Car"/>
    <w:basedOn w:val="Policepardfaut"/>
    <w:link w:val="Titre1"/>
    <w:uiPriority w:val="9"/>
    <w:rsid w:val="00632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5">
    <w:name w:val="Pa5"/>
    <w:basedOn w:val="Normal"/>
    <w:next w:val="Normal"/>
    <w:uiPriority w:val="99"/>
    <w:rsid w:val="00913B10"/>
    <w:pPr>
      <w:autoSpaceDE w:val="0"/>
      <w:autoSpaceDN w:val="0"/>
      <w:adjustRightInd w:val="0"/>
      <w:spacing w:before="0" w:line="211" w:lineRule="atLeast"/>
      <w:jc w:val="left"/>
    </w:pPr>
    <w:rPr>
      <w:rFonts w:ascii="ITC Century Std Light" w:eastAsiaTheme="minorHAnsi" w:hAnsi="ITC Century Std Light" w:cstheme="minorBidi"/>
      <w:sz w:val="24"/>
      <w:szCs w:val="24"/>
    </w:rPr>
  </w:style>
  <w:style w:type="character" w:customStyle="1" w:styleId="A39">
    <w:name w:val="A39"/>
    <w:uiPriority w:val="99"/>
    <w:rsid w:val="00913B10"/>
    <w:rPr>
      <w:rFonts w:cs="ITC Century Std Light"/>
      <w:color w:val="000000"/>
      <w:sz w:val="12"/>
      <w:szCs w:val="12"/>
    </w:rPr>
  </w:style>
  <w:style w:type="paragraph" w:customStyle="1" w:styleId="Pa44">
    <w:name w:val="Pa44"/>
    <w:basedOn w:val="Normal"/>
    <w:next w:val="Normal"/>
    <w:uiPriority w:val="99"/>
    <w:rsid w:val="00913B10"/>
    <w:pPr>
      <w:autoSpaceDE w:val="0"/>
      <w:autoSpaceDN w:val="0"/>
      <w:adjustRightInd w:val="0"/>
      <w:spacing w:before="0" w:line="211" w:lineRule="atLeast"/>
      <w:jc w:val="left"/>
    </w:pPr>
    <w:rPr>
      <w:rFonts w:ascii="ITC Century Std Light" w:eastAsiaTheme="minorHAnsi" w:hAnsi="ITC Century Std Light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508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F5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egifrance.gouv.fr/codes/article_lc/LEGIARTI000033024922/2017-01-01" TargetMode="External"/><Relationship Id="rId18" Type="http://schemas.openxmlformats.org/officeDocument/2006/relationships/hyperlink" Target="https://www.legifrance.gouv.fr/affichCodeArticle.do?cidTexte=LEGITEXT000006072050&amp;idArticle=LEGIARTI000006903371&amp;dateTexte=&amp;categorieLien=c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://www.travail-emploi.gouv.fr" TargetMode="External"/><Relationship Id="rId17" Type="http://schemas.openxmlformats.org/officeDocument/2006/relationships/hyperlink" Target="https://www.legifrance.gouv.fr/affichCodeArticle.do?cidTexte=LEGITEXT000006072050&amp;idArticle=LEGIARTI000006902498&amp;dateTexte=&amp;categorieLien=c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codes/article_lc/LEGIARTI000033769047/2017-01-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pst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egifrance.gouv.fr/affichCodeArticle.do?cidTexte=LEGITEXT000006072050&amp;idArticle=LEGIARTI000006903352&amp;dateTexte=&amp;categorieLien=cid" TargetMode="External"/><Relationship Id="rId10" Type="http://schemas.openxmlformats.org/officeDocument/2006/relationships/hyperlink" Target="http://www.montplaisi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s://www.legifrance.gouv.fr/loda/id/LEGIARTI000033000948/2016-08-1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2015-08-25T08:23:00Z</dcterms:created>
  <dcterms:modified xsi:type="dcterms:W3CDTF">2023-03-08T22:04:00Z</dcterms:modified>
</cp:coreProperties>
</file>