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565" w:type="dxa"/>
        <w:shd w:val="clear" w:color="auto" w:fill="92D050"/>
        <w:tblLook w:val="04A0" w:firstRow="1" w:lastRow="0" w:firstColumn="1" w:lastColumn="0" w:noHBand="0" w:noVBand="1"/>
      </w:tblPr>
      <w:tblGrid>
        <w:gridCol w:w="1581"/>
        <w:gridCol w:w="7221"/>
        <w:gridCol w:w="1763"/>
      </w:tblGrid>
      <w:tr w:rsidR="007162D4" w:rsidRPr="00D7373D" w14:paraId="7C332E54" w14:textId="77777777" w:rsidTr="00145C0B">
        <w:trPr>
          <w:trHeight w:val="227"/>
        </w:trPr>
        <w:tc>
          <w:tcPr>
            <w:tcW w:w="8567" w:type="dxa"/>
            <w:gridSpan w:val="2"/>
            <w:shd w:val="clear" w:color="auto" w:fill="92D050"/>
            <w:vAlign w:val="center"/>
          </w:tcPr>
          <w:p w14:paraId="7958C204" w14:textId="77777777" w:rsidR="007162D4" w:rsidRPr="00D7373D" w:rsidRDefault="007162D4" w:rsidP="00145C0B">
            <w:pPr>
              <w:pStyle w:val="Titre3"/>
              <w:numPr>
                <w:ilvl w:val="0"/>
                <w:numId w:val="0"/>
              </w:numPr>
              <w:spacing w:before="0"/>
              <w:ind w:left="360"/>
              <w:jc w:val="center"/>
              <w:rPr>
                <w:sz w:val="28"/>
                <w:szCs w:val="28"/>
              </w:rPr>
            </w:pPr>
            <w:r w:rsidRPr="00D7373D">
              <w:rPr>
                <w:sz w:val="28"/>
                <w:szCs w:val="28"/>
              </w:rPr>
              <w:t xml:space="preserve">Mission </w:t>
            </w:r>
            <w:r>
              <w:rPr>
                <w:sz w:val="28"/>
                <w:szCs w:val="28"/>
              </w:rPr>
              <w:t>3</w:t>
            </w:r>
            <w:r w:rsidRPr="00D7373D">
              <w:rPr>
                <w:sz w:val="28"/>
                <w:szCs w:val="28"/>
              </w:rPr>
              <w:t xml:space="preserve"> – </w:t>
            </w:r>
            <w:r>
              <w:rPr>
                <w:sz w:val="28"/>
                <w:szCs w:val="28"/>
              </w:rPr>
              <w:t>Gérer des fichiers de données personnelles</w:t>
            </w:r>
          </w:p>
        </w:tc>
        <w:tc>
          <w:tcPr>
            <w:tcW w:w="1716" w:type="dxa"/>
            <w:shd w:val="clear" w:color="auto" w:fill="92D050"/>
          </w:tcPr>
          <w:p w14:paraId="5D17FC34" w14:textId="77777777" w:rsidR="007162D4" w:rsidRPr="00D7373D" w:rsidRDefault="007162D4" w:rsidP="00145C0B">
            <w:pPr>
              <w:pStyle w:val="Titre3"/>
              <w:numPr>
                <w:ilvl w:val="0"/>
                <w:numId w:val="0"/>
              </w:numPr>
              <w:spacing w:before="0"/>
              <w:ind w:left="360" w:hanging="360"/>
              <w:jc w:val="center"/>
              <w:rPr>
                <w:sz w:val="28"/>
                <w:szCs w:val="28"/>
              </w:rPr>
            </w:pPr>
            <w:r>
              <w:drawing>
                <wp:inline distT="0" distB="0" distL="0" distR="0" wp14:anchorId="692C620F" wp14:editId="66BACEEF">
                  <wp:extent cx="945817" cy="612000"/>
                  <wp:effectExtent l="0" t="0" r="6985" b="0"/>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5817" cy="612000"/>
                          </a:xfrm>
                          <a:prstGeom prst="rect">
                            <a:avLst/>
                          </a:prstGeom>
                        </pic:spPr>
                      </pic:pic>
                    </a:graphicData>
                  </a:graphic>
                </wp:inline>
              </w:drawing>
            </w:r>
          </w:p>
        </w:tc>
      </w:tr>
      <w:tr w:rsidR="007162D4" w:rsidRPr="002A26A7" w14:paraId="240C3C57" w14:textId="77777777" w:rsidTr="00145C0B">
        <w:trPr>
          <w:trHeight w:val="504"/>
        </w:trPr>
        <w:tc>
          <w:tcPr>
            <w:tcW w:w="1539" w:type="dxa"/>
            <w:shd w:val="clear" w:color="auto" w:fill="92D050"/>
            <w:vAlign w:val="center"/>
          </w:tcPr>
          <w:p w14:paraId="52854BBE" w14:textId="77777777" w:rsidR="007162D4" w:rsidRPr="008D1343" w:rsidRDefault="007162D4" w:rsidP="00145C0B">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7028" w:type="dxa"/>
            <w:shd w:val="clear" w:color="auto" w:fill="92D050"/>
            <w:vAlign w:val="center"/>
          </w:tcPr>
          <w:p w14:paraId="5EB7A258" w14:textId="77777777" w:rsidR="007162D4" w:rsidRPr="002A26A7" w:rsidRDefault="007162D4" w:rsidP="00145C0B">
            <w:pPr>
              <w:jc w:val="center"/>
              <w:rPr>
                <w:rFonts w:cs="Arial"/>
                <w:color w:val="000000" w:themeColor="text1"/>
              </w:rPr>
            </w:pPr>
            <w:r>
              <w:rPr>
                <w:i/>
                <w:noProof/>
              </w:rPr>
              <w:drawing>
                <wp:inline distT="0" distB="0" distL="0" distR="0" wp14:anchorId="27A19FD6" wp14:editId="7E7D95A0">
                  <wp:extent cx="324000" cy="324000"/>
                  <wp:effectExtent l="0" t="0" r="0" b="0"/>
                  <wp:docPr id="986018496" name="Graphique 98601849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28405" name="Graphique 97352840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i/>
              </w:rPr>
              <w:t>ou</w:t>
            </w:r>
            <w:r>
              <w:rPr>
                <w:i/>
                <w:noProof/>
              </w:rPr>
              <w:drawing>
                <wp:inline distT="0" distB="0" distL="0" distR="0" wp14:anchorId="32E226DE" wp14:editId="28F9E359">
                  <wp:extent cx="360000" cy="360000"/>
                  <wp:effectExtent l="0" t="0" r="0" b="2540"/>
                  <wp:docPr id="2144790468" name="Graphique 214479046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91351" name="Graphique 299891351"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716" w:type="dxa"/>
            <w:shd w:val="clear" w:color="auto" w:fill="92D050"/>
            <w:vAlign w:val="center"/>
          </w:tcPr>
          <w:p w14:paraId="45DC0081" w14:textId="77777777" w:rsidR="007162D4" w:rsidRPr="002A26A7" w:rsidRDefault="007162D4" w:rsidP="00145C0B">
            <w:pPr>
              <w:jc w:val="center"/>
              <w:rPr>
                <w:rFonts w:cs="Arial"/>
                <w:color w:val="000000" w:themeColor="text1"/>
              </w:rPr>
            </w:pPr>
            <w:r w:rsidRPr="002A26A7">
              <w:rPr>
                <w:rFonts w:cs="Arial"/>
                <w:color w:val="000000" w:themeColor="text1"/>
              </w:rPr>
              <w:t>Source</w:t>
            </w:r>
          </w:p>
        </w:tc>
      </w:tr>
    </w:tbl>
    <w:p w14:paraId="0473A987" w14:textId="77777777" w:rsidR="007162D4" w:rsidRDefault="007162D4" w:rsidP="007162D4">
      <w:pPr>
        <w:pStyle w:val="Titre3"/>
        <w:numPr>
          <w:ilvl w:val="0"/>
          <w:numId w:val="0"/>
        </w:numPr>
      </w:pPr>
      <w:r w:rsidRPr="00D052F4">
        <w:t>Contexte professionnel</w:t>
      </w:r>
    </w:p>
    <w:p w14:paraId="643B644D" w14:textId="77777777" w:rsidR="007162D4" w:rsidRPr="00645B6C" w:rsidRDefault="007162D4" w:rsidP="007162D4">
      <w:r>
        <w:rPr>
          <w:szCs w:val="20"/>
        </w:rPr>
        <w:t>Alpes-</w:t>
      </w:r>
      <w:r w:rsidRPr="00713271">
        <w:rPr>
          <w:szCs w:val="20"/>
        </w:rPr>
        <w:t>Drones est spécialisée dans la commercialisation, l’adaptation et la maintenance de drones professionnels.</w:t>
      </w:r>
      <w:r>
        <w:rPr>
          <w:szCs w:val="20"/>
        </w:rPr>
        <w:t xml:space="preserve"> </w:t>
      </w:r>
      <w:r w:rsidRPr="00713271">
        <w:rPr>
          <w:szCs w:val="20"/>
        </w:rPr>
        <w:t xml:space="preserve">Elle achète des drones puis les adaptes aux demandes des entreprises </w:t>
      </w:r>
      <w:r>
        <w:rPr>
          <w:szCs w:val="20"/>
        </w:rPr>
        <w:t xml:space="preserve">ou des particuliers </w:t>
      </w:r>
      <w:r w:rsidRPr="00713271">
        <w:rPr>
          <w:szCs w:val="20"/>
        </w:rPr>
        <w:t>par l’ajout de dispositifs techniques et d’applications dédiés à des tâches spécifiques à certains métiers :</w:t>
      </w:r>
      <w:r>
        <w:rPr>
          <w:szCs w:val="20"/>
        </w:rPr>
        <w:t xml:space="preserve"> </w:t>
      </w:r>
      <w:r w:rsidRPr="00FA331E">
        <w:t>recherche de personnes</w:t>
      </w:r>
      <w:r>
        <w:t xml:space="preserve"> ; sécurisation des pistes ; </w:t>
      </w:r>
      <w:r w:rsidRPr="00645B6C">
        <w:t xml:space="preserve">surveillance des lignes électriques </w:t>
      </w:r>
      <w:r>
        <w:t>et</w:t>
      </w:r>
      <w:r w:rsidRPr="00645B6C">
        <w:t xml:space="preserve"> des barrages</w:t>
      </w:r>
      <w:r>
        <w:t xml:space="preserve"> ; </w:t>
      </w:r>
      <w:r w:rsidRPr="00645B6C">
        <w:t>cartographie</w:t>
      </w:r>
      <w:r>
        <w:t>, etc.</w:t>
      </w:r>
    </w:p>
    <w:p w14:paraId="5583CA05" w14:textId="77777777" w:rsidR="007162D4" w:rsidRPr="00645B6C" w:rsidRDefault="007162D4" w:rsidP="007162D4">
      <w:pPr>
        <w:spacing w:line="259" w:lineRule="auto"/>
      </w:pPr>
      <w:r>
        <w:t>Le directeur souhaite informatiser les informations commerciales et les informations clients.</w:t>
      </w:r>
    </w:p>
    <w:p w14:paraId="3BE9F8CF" w14:textId="77777777" w:rsidR="007162D4" w:rsidRDefault="007162D4" w:rsidP="007162D4">
      <w:pPr>
        <w:pStyle w:val="Titre3"/>
        <w:numPr>
          <w:ilvl w:val="0"/>
          <w:numId w:val="0"/>
        </w:numPr>
        <w:spacing w:before="240"/>
      </w:pPr>
      <w:r>
        <w:t>Travail à faire</w:t>
      </w:r>
    </w:p>
    <w:p w14:paraId="19FAF29F" w14:textId="77777777" w:rsidR="007162D4" w:rsidRDefault="007162D4" w:rsidP="007162D4">
      <w:pPr>
        <w:pStyle w:val="Titre3"/>
        <w:numPr>
          <w:ilvl w:val="0"/>
          <w:numId w:val="8"/>
        </w:numPr>
        <w:tabs>
          <w:tab w:val="clear" w:pos="283"/>
          <w:tab w:val="num" w:pos="360"/>
        </w:tabs>
        <w:rPr>
          <w:b w:val="0"/>
          <w:bCs w:val="0"/>
          <w:sz w:val="20"/>
          <w:szCs w:val="16"/>
        </w:rPr>
      </w:pPr>
      <w:r>
        <w:rPr>
          <w:b w:val="0"/>
          <w:bCs w:val="0"/>
          <w:sz w:val="20"/>
          <w:szCs w:val="16"/>
        </w:rPr>
        <w:t xml:space="preserve">Créer </w:t>
      </w:r>
      <w:r w:rsidRPr="00645B6C">
        <w:rPr>
          <w:b w:val="0"/>
          <w:bCs w:val="0"/>
          <w:sz w:val="20"/>
          <w:szCs w:val="16"/>
        </w:rPr>
        <w:t xml:space="preserve">une </w:t>
      </w:r>
      <w:r>
        <w:rPr>
          <w:b w:val="0"/>
          <w:bCs w:val="0"/>
          <w:sz w:val="20"/>
          <w:szCs w:val="16"/>
        </w:rPr>
        <w:t>table</w:t>
      </w:r>
      <w:r w:rsidRPr="00645B6C">
        <w:rPr>
          <w:b w:val="0"/>
          <w:bCs w:val="0"/>
          <w:sz w:val="20"/>
          <w:szCs w:val="16"/>
        </w:rPr>
        <w:t xml:space="preserve"> Excel qui récapitule le</w:t>
      </w:r>
      <w:r>
        <w:rPr>
          <w:b w:val="0"/>
          <w:bCs w:val="0"/>
          <w:sz w:val="20"/>
          <w:szCs w:val="16"/>
        </w:rPr>
        <w:t xml:space="preserve"> détail des</w:t>
      </w:r>
      <w:r w:rsidRPr="00645B6C">
        <w:rPr>
          <w:b w:val="0"/>
          <w:bCs w:val="0"/>
          <w:sz w:val="20"/>
          <w:szCs w:val="16"/>
        </w:rPr>
        <w:t xml:space="preserve"> vent</w:t>
      </w:r>
      <w:r>
        <w:rPr>
          <w:b w:val="0"/>
          <w:bCs w:val="0"/>
          <w:sz w:val="20"/>
          <w:szCs w:val="16"/>
        </w:rPr>
        <w:t>e</w:t>
      </w:r>
      <w:r w:rsidRPr="00645B6C">
        <w:rPr>
          <w:b w:val="0"/>
          <w:bCs w:val="0"/>
          <w:sz w:val="20"/>
          <w:szCs w:val="16"/>
        </w:rPr>
        <w:t>s réalisé</w:t>
      </w:r>
      <w:r>
        <w:rPr>
          <w:b w:val="0"/>
          <w:bCs w:val="0"/>
          <w:sz w:val="20"/>
          <w:szCs w:val="16"/>
        </w:rPr>
        <w:t xml:space="preserve">es et une table qui enegistre les informations clients. Réalisez ce travail à partir des factures qui vous sont remises dans le </w:t>
      </w:r>
      <w:r w:rsidRPr="00645B6C">
        <w:rPr>
          <w:sz w:val="20"/>
          <w:szCs w:val="16"/>
        </w:rPr>
        <w:t>document 1</w:t>
      </w:r>
      <w:r>
        <w:rPr>
          <w:b w:val="0"/>
          <w:bCs w:val="0"/>
          <w:sz w:val="20"/>
          <w:szCs w:val="16"/>
        </w:rPr>
        <w:t xml:space="preserve">. </w:t>
      </w:r>
    </w:p>
    <w:p w14:paraId="4B3A73EF" w14:textId="77777777" w:rsidR="007162D4" w:rsidRDefault="007162D4" w:rsidP="007162D4">
      <w:pPr>
        <w:pStyle w:val="Paragraphedeliste"/>
        <w:numPr>
          <w:ilvl w:val="0"/>
          <w:numId w:val="8"/>
        </w:numPr>
        <w:spacing w:before="0"/>
        <w:rPr>
          <w:sz w:val="20"/>
          <w:szCs w:val="24"/>
          <w:lang w:eastAsia="fr-FR"/>
        </w:rPr>
      </w:pPr>
      <w:r w:rsidRPr="002F7B0D">
        <w:rPr>
          <w:sz w:val="20"/>
          <w:szCs w:val="24"/>
          <w:lang w:eastAsia="fr-FR"/>
        </w:rPr>
        <w:t>Mettez à jour les tables créées.</w:t>
      </w:r>
    </w:p>
    <w:p w14:paraId="1C7E7E2E" w14:textId="77777777" w:rsidR="007162D4" w:rsidRPr="002F7B0D" w:rsidRDefault="007162D4" w:rsidP="007162D4">
      <w:pPr>
        <w:pStyle w:val="Paragraphedeliste"/>
        <w:numPr>
          <w:ilvl w:val="0"/>
          <w:numId w:val="8"/>
        </w:numPr>
        <w:spacing w:before="0"/>
        <w:rPr>
          <w:sz w:val="20"/>
          <w:szCs w:val="24"/>
          <w:lang w:eastAsia="fr-FR"/>
        </w:rPr>
      </w:pPr>
      <w:r w:rsidRPr="002F7B0D">
        <w:rPr>
          <w:sz w:val="20"/>
          <w:szCs w:val="24"/>
          <w:lang w:eastAsia="fr-FR"/>
        </w:rPr>
        <w:t xml:space="preserve">Il s’interroge sur les </w:t>
      </w:r>
      <w:r>
        <w:rPr>
          <w:sz w:val="20"/>
          <w:szCs w:val="24"/>
          <w:lang w:eastAsia="fr-FR"/>
        </w:rPr>
        <w:t>obligations</w:t>
      </w:r>
      <w:r w:rsidRPr="002F7B0D">
        <w:rPr>
          <w:sz w:val="20"/>
          <w:szCs w:val="24"/>
          <w:lang w:eastAsia="fr-FR"/>
        </w:rPr>
        <w:t xml:space="preserve"> juridique</w:t>
      </w:r>
      <w:r>
        <w:rPr>
          <w:sz w:val="20"/>
          <w:szCs w:val="24"/>
          <w:lang w:eastAsia="fr-FR"/>
        </w:rPr>
        <w:t>s</w:t>
      </w:r>
      <w:r w:rsidRPr="002F7B0D">
        <w:rPr>
          <w:sz w:val="20"/>
          <w:szCs w:val="24"/>
          <w:lang w:eastAsia="fr-FR"/>
        </w:rPr>
        <w:t xml:space="preserve"> concernant la protection des données</w:t>
      </w:r>
      <w:r>
        <w:rPr>
          <w:sz w:val="20"/>
          <w:szCs w:val="24"/>
          <w:lang w:eastAsia="fr-FR"/>
        </w:rPr>
        <w:t xml:space="preserve"> personnelles saisie dans des bases informatisées. Expliquez les contraintes liées à ce type de gestion de données en vous aidant des </w:t>
      </w:r>
      <w:r w:rsidRPr="002F7B0D">
        <w:rPr>
          <w:b/>
          <w:bCs/>
          <w:sz w:val="20"/>
          <w:szCs w:val="24"/>
          <w:lang w:eastAsia="fr-FR"/>
        </w:rPr>
        <w:t>document</w:t>
      </w:r>
      <w:r>
        <w:rPr>
          <w:b/>
          <w:bCs/>
          <w:sz w:val="20"/>
          <w:szCs w:val="24"/>
          <w:lang w:eastAsia="fr-FR"/>
        </w:rPr>
        <w:t>s</w:t>
      </w:r>
      <w:r w:rsidRPr="002F7B0D">
        <w:rPr>
          <w:b/>
          <w:bCs/>
          <w:sz w:val="20"/>
          <w:szCs w:val="24"/>
          <w:lang w:eastAsia="fr-FR"/>
        </w:rPr>
        <w:t xml:space="preserve"> 2</w:t>
      </w:r>
      <w:r>
        <w:rPr>
          <w:b/>
          <w:bCs/>
          <w:sz w:val="20"/>
          <w:szCs w:val="24"/>
          <w:lang w:eastAsia="fr-FR"/>
        </w:rPr>
        <w:t xml:space="preserve"> </w:t>
      </w:r>
      <w:r w:rsidRPr="002F7B0D">
        <w:rPr>
          <w:sz w:val="20"/>
          <w:szCs w:val="24"/>
          <w:lang w:eastAsia="fr-FR"/>
        </w:rPr>
        <w:t xml:space="preserve">et </w:t>
      </w:r>
      <w:r>
        <w:rPr>
          <w:b/>
          <w:bCs/>
          <w:sz w:val="20"/>
          <w:szCs w:val="24"/>
          <w:lang w:eastAsia="fr-FR"/>
        </w:rPr>
        <w:t>3</w:t>
      </w:r>
      <w:r>
        <w:rPr>
          <w:sz w:val="20"/>
          <w:szCs w:val="24"/>
          <w:lang w:eastAsia="fr-FR"/>
        </w:rPr>
        <w:t>.</w:t>
      </w:r>
    </w:p>
    <w:p w14:paraId="3BBB62D5" w14:textId="77777777" w:rsidR="007162D4" w:rsidRPr="00CA2CA6" w:rsidRDefault="007162D4" w:rsidP="007162D4">
      <w:pPr>
        <w:rPr>
          <w:lang w:eastAsia="fr-FR"/>
        </w:rPr>
      </w:pPr>
    </w:p>
    <w:p w14:paraId="1ECB6118" w14:textId="77777777" w:rsidR="007162D4" w:rsidRDefault="007162D4" w:rsidP="007162D4">
      <w:pPr>
        <w:rPr>
          <w:b/>
          <w:bCs/>
          <w:sz w:val="24"/>
          <w:szCs w:val="28"/>
        </w:rPr>
      </w:pPr>
      <w:r w:rsidRPr="003A5BBD">
        <w:rPr>
          <w:b/>
          <w:bCs/>
          <w:color w:val="FFFFFF" w:themeColor="background1"/>
          <w:sz w:val="24"/>
          <w:szCs w:val="28"/>
          <w:highlight w:val="red"/>
        </w:rPr>
        <w:t>Doc.</w:t>
      </w:r>
      <w:r>
        <w:rPr>
          <w:b/>
          <w:bCs/>
          <w:color w:val="FFFFFF" w:themeColor="background1"/>
          <w:sz w:val="24"/>
          <w:szCs w:val="28"/>
          <w:highlight w:val="red"/>
        </w:rPr>
        <w:t xml:space="preserve"> 1</w:t>
      </w:r>
      <w:r w:rsidRPr="003A5BBD">
        <w:rPr>
          <w:b/>
          <w:bCs/>
          <w:color w:val="FFFFFF" w:themeColor="background1"/>
          <w:sz w:val="24"/>
          <w:szCs w:val="28"/>
          <w:highlight w:val="red"/>
        </w:rPr>
        <w:t> </w:t>
      </w:r>
      <w:r w:rsidRPr="003A5BBD">
        <w:rPr>
          <w:b/>
          <w:bCs/>
          <w:color w:val="FFFFFF" w:themeColor="background1"/>
          <w:sz w:val="24"/>
          <w:szCs w:val="28"/>
        </w:rPr>
        <w:t xml:space="preserve"> </w:t>
      </w:r>
      <w:r>
        <w:rPr>
          <w:b/>
          <w:bCs/>
          <w:sz w:val="24"/>
          <w:szCs w:val="28"/>
        </w:rPr>
        <w:t xml:space="preserve">Factures </w:t>
      </w:r>
    </w:p>
    <w:p w14:paraId="7B5895C7" w14:textId="77777777" w:rsidR="007162D4" w:rsidRDefault="007162D4" w:rsidP="007162D4">
      <w:pPr>
        <w:spacing w:before="0"/>
        <w:rPr>
          <w:lang w:eastAsia="fr-FR"/>
        </w:rPr>
      </w:pPr>
    </w:p>
    <w:tbl>
      <w:tblPr>
        <w:tblStyle w:val="Grilledutableau"/>
        <w:tblW w:w="10485" w:type="dxa"/>
        <w:tblLook w:val="04A0" w:firstRow="1" w:lastRow="0" w:firstColumn="1" w:lastColumn="0" w:noHBand="0" w:noVBand="1"/>
      </w:tblPr>
      <w:tblGrid>
        <w:gridCol w:w="1093"/>
        <w:gridCol w:w="1170"/>
        <w:gridCol w:w="426"/>
        <w:gridCol w:w="717"/>
        <w:gridCol w:w="709"/>
        <w:gridCol w:w="839"/>
        <w:gridCol w:w="286"/>
        <w:gridCol w:w="1092"/>
        <w:gridCol w:w="1293"/>
        <w:gridCol w:w="437"/>
        <w:gridCol w:w="724"/>
        <w:gridCol w:w="709"/>
        <w:gridCol w:w="990"/>
      </w:tblGrid>
      <w:tr w:rsidR="007162D4" w14:paraId="0764E188" w14:textId="77777777" w:rsidTr="00145C0B">
        <w:tc>
          <w:tcPr>
            <w:tcW w:w="1093" w:type="dxa"/>
            <w:tcBorders>
              <w:top w:val="single" w:sz="4" w:space="0" w:color="auto"/>
              <w:left w:val="single" w:sz="4" w:space="0" w:color="auto"/>
              <w:bottom w:val="single" w:sz="4" w:space="0" w:color="auto"/>
              <w:right w:val="single" w:sz="4" w:space="0" w:color="auto"/>
            </w:tcBorders>
          </w:tcPr>
          <w:p w14:paraId="1076FF1D" w14:textId="77777777" w:rsidR="007162D4" w:rsidRDefault="007162D4" w:rsidP="00145C0B">
            <w:r>
              <w:rPr>
                <w:noProof/>
              </w:rPr>
              <w:drawing>
                <wp:inline distT="0" distB="0" distL="0" distR="0" wp14:anchorId="159398DD" wp14:editId="5A5C0D5B">
                  <wp:extent cx="556365" cy="360000"/>
                  <wp:effectExtent l="0" t="0" r="0" b="2540"/>
                  <wp:docPr id="64962099" name="Image 6496209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65" cy="360000"/>
                          </a:xfrm>
                          <a:prstGeom prst="rect">
                            <a:avLst/>
                          </a:prstGeom>
                        </pic:spPr>
                      </pic:pic>
                    </a:graphicData>
                  </a:graphic>
                </wp:inline>
              </w:drawing>
            </w:r>
          </w:p>
        </w:tc>
        <w:tc>
          <w:tcPr>
            <w:tcW w:w="3861" w:type="dxa"/>
            <w:gridSpan w:val="5"/>
            <w:tcBorders>
              <w:top w:val="single" w:sz="4" w:space="0" w:color="auto"/>
              <w:left w:val="single" w:sz="4" w:space="0" w:color="auto"/>
              <w:bottom w:val="single" w:sz="4" w:space="0" w:color="auto"/>
              <w:right w:val="single" w:sz="4" w:space="0" w:color="auto"/>
            </w:tcBorders>
          </w:tcPr>
          <w:p w14:paraId="4025ACEA" w14:textId="77777777" w:rsidR="007162D4" w:rsidRDefault="007162D4" w:rsidP="00145C0B">
            <w:pPr>
              <w:autoSpaceDE w:val="0"/>
              <w:autoSpaceDN w:val="0"/>
              <w:adjustRightInd w:val="0"/>
              <w:spacing w:before="0" w:line="240" w:lineRule="auto"/>
              <w:jc w:val="center"/>
              <w:rPr>
                <w:b/>
                <w:bCs/>
                <w:color w:val="000000"/>
                <w:sz w:val="14"/>
                <w:szCs w:val="14"/>
              </w:rPr>
            </w:pPr>
            <w:r>
              <w:rPr>
                <w:b/>
                <w:bCs/>
                <w:color w:val="000000"/>
                <w:sz w:val="14"/>
                <w:szCs w:val="14"/>
              </w:rPr>
              <w:t>Alpes-Drones</w:t>
            </w:r>
          </w:p>
          <w:p w14:paraId="00675B63"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color w:val="000000"/>
                <w:sz w:val="14"/>
                <w:szCs w:val="14"/>
              </w:rPr>
              <w:t>69 routes des Molettes, 38000 Grenoble.</w:t>
            </w:r>
          </w:p>
          <w:p w14:paraId="1829984B"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b/>
                <w:bCs/>
                <w:color w:val="000000"/>
                <w:sz w:val="14"/>
                <w:szCs w:val="14"/>
              </w:rPr>
              <w:t xml:space="preserve">Tél. : </w:t>
            </w:r>
            <w:r w:rsidRPr="00CA2CA6">
              <w:rPr>
                <w:color w:val="000000"/>
                <w:sz w:val="14"/>
                <w:szCs w:val="14"/>
              </w:rPr>
              <w:t xml:space="preserve">04 78 54 </w:t>
            </w:r>
            <w:r>
              <w:rPr>
                <w:color w:val="000000"/>
                <w:sz w:val="14"/>
                <w:szCs w:val="14"/>
              </w:rPr>
              <w:t>23 30</w:t>
            </w:r>
            <w:r w:rsidRPr="00CA2CA6">
              <w:rPr>
                <w:color w:val="000000"/>
                <w:sz w:val="14"/>
                <w:szCs w:val="14"/>
              </w:rPr>
              <w:t xml:space="preserve"> </w:t>
            </w:r>
            <w:r w:rsidRPr="00CA2CA6">
              <w:rPr>
                <w:b/>
                <w:bCs/>
                <w:color w:val="000000"/>
                <w:sz w:val="14"/>
                <w:szCs w:val="14"/>
              </w:rPr>
              <w:t xml:space="preserve">Site : </w:t>
            </w:r>
            <w:r w:rsidRPr="00CA2CA6">
              <w:rPr>
                <w:color w:val="000000"/>
                <w:sz w:val="14"/>
                <w:szCs w:val="14"/>
              </w:rPr>
              <w:t>www.atd.com – info@atd.com.</w:t>
            </w:r>
          </w:p>
          <w:p w14:paraId="0EC438FC" w14:textId="77777777" w:rsidR="007162D4" w:rsidRPr="00645B6C" w:rsidRDefault="007162D4" w:rsidP="00145C0B">
            <w:pPr>
              <w:autoSpaceDE w:val="0"/>
              <w:autoSpaceDN w:val="0"/>
              <w:adjustRightInd w:val="0"/>
              <w:spacing w:before="40" w:line="240" w:lineRule="auto"/>
              <w:jc w:val="center"/>
              <w:rPr>
                <w:color w:val="000000"/>
                <w:sz w:val="12"/>
                <w:szCs w:val="12"/>
              </w:rPr>
            </w:pPr>
            <w:r w:rsidRPr="00645B6C">
              <w:rPr>
                <w:b/>
                <w:bCs/>
                <w:color w:val="000000"/>
                <w:sz w:val="12"/>
                <w:szCs w:val="12"/>
              </w:rPr>
              <w:t xml:space="preserve">SA </w:t>
            </w:r>
            <w:r w:rsidRPr="00645B6C">
              <w:rPr>
                <w:color w:val="000000"/>
                <w:sz w:val="12"/>
                <w:szCs w:val="12"/>
              </w:rPr>
              <w:t>au capital de 200 000 €.</w:t>
            </w:r>
          </w:p>
          <w:p w14:paraId="18CAE52F" w14:textId="77777777" w:rsidR="007162D4" w:rsidRPr="00CA2CA6" w:rsidRDefault="007162D4" w:rsidP="00145C0B">
            <w:pPr>
              <w:autoSpaceDE w:val="0"/>
              <w:autoSpaceDN w:val="0"/>
              <w:adjustRightInd w:val="0"/>
              <w:spacing w:before="0" w:after="120" w:line="240" w:lineRule="auto"/>
              <w:jc w:val="center"/>
              <w:rPr>
                <w:color w:val="000000"/>
                <w:sz w:val="14"/>
                <w:szCs w:val="14"/>
              </w:rPr>
            </w:pPr>
            <w:r w:rsidRPr="00645B6C">
              <w:rPr>
                <w:b/>
                <w:bCs/>
                <w:color w:val="000000"/>
                <w:sz w:val="12"/>
                <w:szCs w:val="12"/>
              </w:rPr>
              <w:t xml:space="preserve">SIRET : </w:t>
            </w:r>
            <w:r w:rsidRPr="00645B6C">
              <w:rPr>
                <w:color w:val="000000"/>
                <w:sz w:val="12"/>
                <w:szCs w:val="12"/>
              </w:rPr>
              <w:t xml:space="preserve">463 550 565 54145. - </w:t>
            </w:r>
            <w:r w:rsidRPr="00645B6C">
              <w:rPr>
                <w:b/>
                <w:bCs/>
                <w:color w:val="000000"/>
                <w:sz w:val="12"/>
                <w:szCs w:val="12"/>
              </w:rPr>
              <w:t xml:space="preserve">APE/NAF : </w:t>
            </w:r>
            <w:r w:rsidRPr="00645B6C">
              <w:rPr>
                <w:color w:val="000000"/>
                <w:sz w:val="12"/>
                <w:szCs w:val="12"/>
              </w:rPr>
              <w:t>8325 N.</w:t>
            </w:r>
          </w:p>
        </w:tc>
        <w:tc>
          <w:tcPr>
            <w:tcW w:w="286" w:type="dxa"/>
            <w:tcBorders>
              <w:top w:val="nil"/>
              <w:left w:val="single" w:sz="4" w:space="0" w:color="auto"/>
              <w:bottom w:val="nil"/>
              <w:right w:val="single" w:sz="4" w:space="0" w:color="auto"/>
            </w:tcBorders>
          </w:tcPr>
          <w:p w14:paraId="3AC70C9B" w14:textId="77777777" w:rsidR="007162D4" w:rsidRDefault="007162D4" w:rsidP="00145C0B">
            <w:pPr>
              <w:rPr>
                <w:noProof/>
              </w:rPr>
            </w:pPr>
          </w:p>
        </w:tc>
        <w:tc>
          <w:tcPr>
            <w:tcW w:w="1092" w:type="dxa"/>
            <w:tcBorders>
              <w:top w:val="single" w:sz="4" w:space="0" w:color="auto"/>
              <w:left w:val="single" w:sz="4" w:space="0" w:color="auto"/>
              <w:bottom w:val="single" w:sz="4" w:space="0" w:color="auto"/>
              <w:right w:val="single" w:sz="4" w:space="0" w:color="auto"/>
            </w:tcBorders>
          </w:tcPr>
          <w:p w14:paraId="013B5BC1" w14:textId="77777777" w:rsidR="007162D4" w:rsidRDefault="007162D4" w:rsidP="00145C0B">
            <w:r>
              <w:rPr>
                <w:noProof/>
              </w:rPr>
              <w:drawing>
                <wp:inline distT="0" distB="0" distL="0" distR="0" wp14:anchorId="1879494F" wp14:editId="7FFE08BA">
                  <wp:extent cx="556365" cy="360000"/>
                  <wp:effectExtent l="0" t="0" r="0" b="2540"/>
                  <wp:docPr id="1187200478" name="Image 1187200478"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65" cy="360000"/>
                          </a:xfrm>
                          <a:prstGeom prst="rect">
                            <a:avLst/>
                          </a:prstGeom>
                        </pic:spPr>
                      </pic:pic>
                    </a:graphicData>
                  </a:graphic>
                </wp:inline>
              </w:drawing>
            </w:r>
          </w:p>
        </w:tc>
        <w:tc>
          <w:tcPr>
            <w:tcW w:w="4153" w:type="dxa"/>
            <w:gridSpan w:val="5"/>
            <w:tcBorders>
              <w:top w:val="single" w:sz="4" w:space="0" w:color="auto"/>
              <w:left w:val="single" w:sz="4" w:space="0" w:color="auto"/>
              <w:bottom w:val="single" w:sz="4" w:space="0" w:color="auto"/>
              <w:right w:val="single" w:sz="4" w:space="0" w:color="auto"/>
            </w:tcBorders>
          </w:tcPr>
          <w:p w14:paraId="5D3B9EB4" w14:textId="77777777" w:rsidR="007162D4" w:rsidRDefault="007162D4" w:rsidP="00145C0B">
            <w:pPr>
              <w:autoSpaceDE w:val="0"/>
              <w:autoSpaceDN w:val="0"/>
              <w:adjustRightInd w:val="0"/>
              <w:spacing w:before="0" w:line="240" w:lineRule="auto"/>
              <w:jc w:val="center"/>
              <w:rPr>
                <w:b/>
                <w:bCs/>
                <w:color w:val="000000"/>
                <w:sz w:val="14"/>
                <w:szCs w:val="14"/>
              </w:rPr>
            </w:pPr>
            <w:r>
              <w:rPr>
                <w:b/>
                <w:bCs/>
                <w:color w:val="000000"/>
                <w:sz w:val="14"/>
                <w:szCs w:val="14"/>
              </w:rPr>
              <w:t>Alpes-Drones</w:t>
            </w:r>
          </w:p>
          <w:p w14:paraId="534443F2"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color w:val="000000"/>
                <w:sz w:val="14"/>
                <w:szCs w:val="14"/>
              </w:rPr>
              <w:t>69 routes des Molettes, 38000 Grenoble.</w:t>
            </w:r>
          </w:p>
          <w:p w14:paraId="7CEF7713"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b/>
                <w:bCs/>
                <w:color w:val="000000"/>
                <w:sz w:val="14"/>
                <w:szCs w:val="14"/>
              </w:rPr>
              <w:t xml:space="preserve">Tél. : </w:t>
            </w:r>
            <w:r w:rsidRPr="00CA2CA6">
              <w:rPr>
                <w:color w:val="000000"/>
                <w:sz w:val="14"/>
                <w:szCs w:val="14"/>
              </w:rPr>
              <w:t xml:space="preserve">04 78 54 </w:t>
            </w:r>
            <w:r>
              <w:rPr>
                <w:color w:val="000000"/>
                <w:sz w:val="14"/>
                <w:szCs w:val="14"/>
              </w:rPr>
              <w:t xml:space="preserve">23 30 </w:t>
            </w:r>
            <w:r w:rsidRPr="00CA2CA6">
              <w:rPr>
                <w:b/>
                <w:bCs/>
                <w:color w:val="000000"/>
                <w:sz w:val="14"/>
                <w:szCs w:val="14"/>
              </w:rPr>
              <w:t xml:space="preserve">Site : </w:t>
            </w:r>
            <w:r w:rsidRPr="00CA2CA6">
              <w:rPr>
                <w:color w:val="000000"/>
                <w:sz w:val="14"/>
                <w:szCs w:val="14"/>
              </w:rPr>
              <w:t>www.atd.com – info@atd.com.</w:t>
            </w:r>
          </w:p>
          <w:p w14:paraId="09B7FDC8" w14:textId="77777777" w:rsidR="007162D4" w:rsidRPr="00645B6C" w:rsidRDefault="007162D4" w:rsidP="00145C0B">
            <w:pPr>
              <w:autoSpaceDE w:val="0"/>
              <w:autoSpaceDN w:val="0"/>
              <w:adjustRightInd w:val="0"/>
              <w:spacing w:before="40" w:line="240" w:lineRule="auto"/>
              <w:jc w:val="center"/>
              <w:rPr>
                <w:color w:val="000000"/>
                <w:sz w:val="12"/>
                <w:szCs w:val="12"/>
              </w:rPr>
            </w:pPr>
            <w:r w:rsidRPr="00645B6C">
              <w:rPr>
                <w:b/>
                <w:bCs/>
                <w:color w:val="000000"/>
                <w:sz w:val="12"/>
                <w:szCs w:val="12"/>
              </w:rPr>
              <w:t xml:space="preserve">SA </w:t>
            </w:r>
            <w:r w:rsidRPr="00645B6C">
              <w:rPr>
                <w:color w:val="000000"/>
                <w:sz w:val="12"/>
                <w:szCs w:val="12"/>
              </w:rPr>
              <w:t>au capital de 200 000 €.</w:t>
            </w:r>
          </w:p>
          <w:p w14:paraId="728F8817" w14:textId="77777777" w:rsidR="007162D4" w:rsidRPr="00CA2CA6" w:rsidRDefault="007162D4" w:rsidP="00145C0B">
            <w:pPr>
              <w:autoSpaceDE w:val="0"/>
              <w:autoSpaceDN w:val="0"/>
              <w:adjustRightInd w:val="0"/>
              <w:spacing w:before="0" w:line="240" w:lineRule="auto"/>
              <w:jc w:val="center"/>
              <w:rPr>
                <w:color w:val="000000"/>
                <w:sz w:val="14"/>
                <w:szCs w:val="14"/>
              </w:rPr>
            </w:pPr>
            <w:r w:rsidRPr="00645B6C">
              <w:rPr>
                <w:b/>
                <w:bCs/>
                <w:color w:val="000000"/>
                <w:sz w:val="12"/>
                <w:szCs w:val="12"/>
              </w:rPr>
              <w:t xml:space="preserve">SIRET : </w:t>
            </w:r>
            <w:r w:rsidRPr="00645B6C">
              <w:rPr>
                <w:color w:val="000000"/>
                <w:sz w:val="12"/>
                <w:szCs w:val="12"/>
              </w:rPr>
              <w:t xml:space="preserve">463 550 565 54145. - </w:t>
            </w:r>
            <w:r w:rsidRPr="00645B6C">
              <w:rPr>
                <w:b/>
                <w:bCs/>
                <w:color w:val="000000"/>
                <w:sz w:val="12"/>
                <w:szCs w:val="12"/>
              </w:rPr>
              <w:t xml:space="preserve">APE/NAF : </w:t>
            </w:r>
            <w:r w:rsidRPr="00645B6C">
              <w:rPr>
                <w:color w:val="000000"/>
                <w:sz w:val="12"/>
                <w:szCs w:val="12"/>
              </w:rPr>
              <w:t>8325 N.</w:t>
            </w:r>
          </w:p>
        </w:tc>
      </w:tr>
      <w:tr w:rsidR="007162D4" w14:paraId="5BEA13DA" w14:textId="77777777" w:rsidTr="00145C0B">
        <w:tc>
          <w:tcPr>
            <w:tcW w:w="1093" w:type="dxa"/>
            <w:tcBorders>
              <w:top w:val="single" w:sz="4" w:space="0" w:color="auto"/>
              <w:left w:val="single" w:sz="4" w:space="0" w:color="auto"/>
              <w:bottom w:val="single" w:sz="4" w:space="0" w:color="auto"/>
              <w:right w:val="single" w:sz="4" w:space="0" w:color="auto"/>
            </w:tcBorders>
            <w:vAlign w:val="bottom"/>
          </w:tcPr>
          <w:p w14:paraId="442CC598" w14:textId="77777777" w:rsidR="007162D4" w:rsidRPr="00125904" w:rsidRDefault="007162D4" w:rsidP="00145C0B">
            <w:pPr>
              <w:spacing w:before="0" w:line="276" w:lineRule="auto"/>
              <w:jc w:val="right"/>
              <w:rPr>
                <w:noProof/>
                <w:sz w:val="14"/>
                <w:szCs w:val="16"/>
              </w:rPr>
            </w:pPr>
            <w:r w:rsidRPr="00125904">
              <w:rPr>
                <w:noProof/>
                <w:sz w:val="14"/>
                <w:szCs w:val="16"/>
              </w:rPr>
              <w:t>Date</w:t>
            </w:r>
          </w:p>
          <w:p w14:paraId="04A531FD" w14:textId="77777777" w:rsidR="007162D4" w:rsidRPr="00125904" w:rsidRDefault="007162D4" w:rsidP="00145C0B">
            <w:pPr>
              <w:spacing w:before="0" w:after="120" w:line="276" w:lineRule="auto"/>
              <w:jc w:val="right"/>
              <w:rPr>
                <w:noProof/>
                <w:sz w:val="14"/>
                <w:szCs w:val="16"/>
              </w:rPr>
            </w:pPr>
            <w:r w:rsidRPr="00125904">
              <w:rPr>
                <w:noProof/>
                <w:sz w:val="14"/>
                <w:szCs w:val="16"/>
              </w:rPr>
              <w:t>Facture</w:t>
            </w:r>
          </w:p>
        </w:tc>
        <w:tc>
          <w:tcPr>
            <w:tcW w:w="1170" w:type="dxa"/>
            <w:tcBorders>
              <w:top w:val="single" w:sz="4" w:space="0" w:color="auto"/>
              <w:left w:val="single" w:sz="4" w:space="0" w:color="auto"/>
              <w:bottom w:val="single" w:sz="4" w:space="0" w:color="auto"/>
              <w:right w:val="single" w:sz="4" w:space="0" w:color="auto"/>
            </w:tcBorders>
            <w:vAlign w:val="bottom"/>
          </w:tcPr>
          <w:p w14:paraId="507B5B40"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15 mai</w:t>
            </w:r>
          </w:p>
          <w:p w14:paraId="276883C3" w14:textId="77777777" w:rsidR="007162D4" w:rsidRDefault="007162D4" w:rsidP="00145C0B">
            <w:pPr>
              <w:autoSpaceDE w:val="0"/>
              <w:autoSpaceDN w:val="0"/>
              <w:adjustRightInd w:val="0"/>
              <w:spacing w:before="0" w:after="120" w:line="240" w:lineRule="auto"/>
              <w:jc w:val="left"/>
              <w:rPr>
                <w:b/>
                <w:bCs/>
                <w:color w:val="000000"/>
                <w:sz w:val="14"/>
                <w:szCs w:val="14"/>
              </w:rPr>
            </w:pPr>
            <w:r>
              <w:rPr>
                <w:b/>
                <w:bCs/>
                <w:color w:val="000000"/>
                <w:sz w:val="14"/>
                <w:szCs w:val="14"/>
              </w:rPr>
              <w:t>F45-71</w:t>
            </w:r>
          </w:p>
        </w:tc>
        <w:tc>
          <w:tcPr>
            <w:tcW w:w="2691" w:type="dxa"/>
            <w:gridSpan w:val="4"/>
            <w:tcBorders>
              <w:top w:val="single" w:sz="4" w:space="0" w:color="auto"/>
              <w:left w:val="single" w:sz="4" w:space="0" w:color="auto"/>
              <w:bottom w:val="single" w:sz="4" w:space="0" w:color="auto"/>
              <w:right w:val="single" w:sz="4" w:space="0" w:color="auto"/>
            </w:tcBorders>
          </w:tcPr>
          <w:p w14:paraId="6F939DB0" w14:textId="77777777" w:rsidR="007162D4" w:rsidRDefault="007162D4" w:rsidP="00145C0B">
            <w:pPr>
              <w:autoSpaceDE w:val="0"/>
              <w:autoSpaceDN w:val="0"/>
              <w:adjustRightInd w:val="0"/>
              <w:spacing w:line="240" w:lineRule="auto"/>
              <w:ind w:left="34"/>
              <w:jc w:val="left"/>
              <w:rPr>
                <w:b/>
                <w:bCs/>
                <w:color w:val="000000"/>
                <w:sz w:val="14"/>
                <w:szCs w:val="14"/>
              </w:rPr>
            </w:pPr>
            <w:r>
              <w:rPr>
                <w:b/>
                <w:bCs/>
                <w:color w:val="000000"/>
                <w:sz w:val="14"/>
                <w:szCs w:val="14"/>
              </w:rPr>
              <w:t>Dubreuil Emile</w:t>
            </w:r>
          </w:p>
          <w:p w14:paraId="0D155E94" w14:textId="77777777" w:rsidR="007162D4" w:rsidRDefault="007162D4" w:rsidP="00145C0B">
            <w:pPr>
              <w:autoSpaceDE w:val="0"/>
              <w:autoSpaceDN w:val="0"/>
              <w:adjustRightInd w:val="0"/>
              <w:spacing w:before="0" w:line="240" w:lineRule="auto"/>
              <w:ind w:left="34"/>
              <w:jc w:val="left"/>
              <w:rPr>
                <w:b/>
                <w:bCs/>
                <w:color w:val="000000"/>
                <w:sz w:val="14"/>
                <w:szCs w:val="14"/>
              </w:rPr>
            </w:pPr>
            <w:r>
              <w:rPr>
                <w:b/>
                <w:bCs/>
                <w:color w:val="000000"/>
                <w:sz w:val="14"/>
                <w:szCs w:val="14"/>
              </w:rPr>
              <w:t>562 Ruel Merlios</w:t>
            </w:r>
          </w:p>
          <w:p w14:paraId="07DA0E23" w14:textId="77777777" w:rsidR="007162D4" w:rsidRDefault="007162D4" w:rsidP="00145C0B">
            <w:pPr>
              <w:autoSpaceDE w:val="0"/>
              <w:autoSpaceDN w:val="0"/>
              <w:adjustRightInd w:val="0"/>
              <w:spacing w:before="0" w:after="120" w:line="240" w:lineRule="auto"/>
              <w:ind w:left="34"/>
              <w:jc w:val="left"/>
              <w:rPr>
                <w:b/>
                <w:bCs/>
                <w:color w:val="000000"/>
                <w:sz w:val="14"/>
                <w:szCs w:val="14"/>
              </w:rPr>
            </w:pPr>
            <w:r>
              <w:rPr>
                <w:b/>
                <w:bCs/>
                <w:color w:val="000000"/>
                <w:sz w:val="14"/>
                <w:szCs w:val="14"/>
              </w:rPr>
              <w:t>38000 Grenoble</w:t>
            </w:r>
          </w:p>
        </w:tc>
        <w:tc>
          <w:tcPr>
            <w:tcW w:w="286" w:type="dxa"/>
            <w:tcBorders>
              <w:top w:val="nil"/>
              <w:left w:val="single" w:sz="4" w:space="0" w:color="auto"/>
              <w:bottom w:val="nil"/>
              <w:right w:val="single" w:sz="4" w:space="0" w:color="auto"/>
            </w:tcBorders>
          </w:tcPr>
          <w:p w14:paraId="535D1B4C" w14:textId="77777777" w:rsidR="007162D4" w:rsidRPr="00125904" w:rsidRDefault="007162D4" w:rsidP="00145C0B">
            <w:pPr>
              <w:spacing w:before="0" w:line="240" w:lineRule="auto"/>
              <w:jc w:val="right"/>
              <w:rPr>
                <w:noProof/>
                <w:sz w:val="14"/>
                <w:szCs w:val="16"/>
              </w:rPr>
            </w:pPr>
          </w:p>
        </w:tc>
        <w:tc>
          <w:tcPr>
            <w:tcW w:w="1092" w:type="dxa"/>
            <w:tcBorders>
              <w:top w:val="single" w:sz="4" w:space="0" w:color="auto"/>
              <w:left w:val="single" w:sz="4" w:space="0" w:color="auto"/>
              <w:bottom w:val="single" w:sz="4" w:space="0" w:color="auto"/>
              <w:right w:val="single" w:sz="4" w:space="0" w:color="auto"/>
            </w:tcBorders>
            <w:vAlign w:val="bottom"/>
          </w:tcPr>
          <w:p w14:paraId="35ED107F" w14:textId="77777777" w:rsidR="007162D4" w:rsidRPr="00125904" w:rsidRDefault="007162D4" w:rsidP="00145C0B">
            <w:pPr>
              <w:spacing w:before="0" w:line="240" w:lineRule="auto"/>
              <w:jc w:val="right"/>
              <w:rPr>
                <w:noProof/>
                <w:sz w:val="14"/>
                <w:szCs w:val="16"/>
              </w:rPr>
            </w:pPr>
            <w:r w:rsidRPr="00125904">
              <w:rPr>
                <w:noProof/>
                <w:sz w:val="14"/>
                <w:szCs w:val="16"/>
              </w:rPr>
              <w:t>Date</w:t>
            </w:r>
          </w:p>
          <w:p w14:paraId="629EA277" w14:textId="77777777" w:rsidR="007162D4" w:rsidRDefault="007162D4" w:rsidP="00145C0B">
            <w:pPr>
              <w:spacing w:before="0" w:after="120" w:line="240" w:lineRule="auto"/>
              <w:jc w:val="right"/>
              <w:rPr>
                <w:noProof/>
              </w:rPr>
            </w:pPr>
            <w:r w:rsidRPr="00125904">
              <w:rPr>
                <w:noProof/>
                <w:sz w:val="14"/>
                <w:szCs w:val="16"/>
              </w:rPr>
              <w:t>Facture</w:t>
            </w:r>
          </w:p>
        </w:tc>
        <w:tc>
          <w:tcPr>
            <w:tcW w:w="1293" w:type="dxa"/>
            <w:tcBorders>
              <w:top w:val="single" w:sz="4" w:space="0" w:color="auto"/>
              <w:left w:val="single" w:sz="4" w:space="0" w:color="auto"/>
              <w:bottom w:val="single" w:sz="4" w:space="0" w:color="auto"/>
              <w:right w:val="single" w:sz="4" w:space="0" w:color="auto"/>
            </w:tcBorders>
            <w:vAlign w:val="bottom"/>
          </w:tcPr>
          <w:p w14:paraId="7ACB9042"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18 mai</w:t>
            </w:r>
          </w:p>
          <w:p w14:paraId="6E6A3CCB" w14:textId="77777777" w:rsidR="007162D4" w:rsidRDefault="007162D4" w:rsidP="00145C0B">
            <w:pPr>
              <w:autoSpaceDE w:val="0"/>
              <w:autoSpaceDN w:val="0"/>
              <w:adjustRightInd w:val="0"/>
              <w:spacing w:before="0" w:after="120" w:line="240" w:lineRule="auto"/>
              <w:jc w:val="left"/>
              <w:rPr>
                <w:b/>
                <w:bCs/>
                <w:color w:val="000000"/>
                <w:sz w:val="14"/>
                <w:szCs w:val="14"/>
              </w:rPr>
            </w:pPr>
            <w:r>
              <w:rPr>
                <w:b/>
                <w:bCs/>
                <w:color w:val="000000"/>
                <w:sz w:val="14"/>
                <w:szCs w:val="14"/>
              </w:rPr>
              <w:t>F45-72</w:t>
            </w:r>
          </w:p>
        </w:tc>
        <w:tc>
          <w:tcPr>
            <w:tcW w:w="2860" w:type="dxa"/>
            <w:gridSpan w:val="4"/>
            <w:tcBorders>
              <w:top w:val="single" w:sz="4" w:space="0" w:color="auto"/>
              <w:left w:val="single" w:sz="4" w:space="0" w:color="auto"/>
              <w:bottom w:val="single" w:sz="4" w:space="0" w:color="auto"/>
              <w:right w:val="single" w:sz="4" w:space="0" w:color="auto"/>
            </w:tcBorders>
          </w:tcPr>
          <w:p w14:paraId="7CAB2BA8" w14:textId="77777777" w:rsidR="007162D4" w:rsidRDefault="007162D4" w:rsidP="00145C0B">
            <w:pPr>
              <w:autoSpaceDE w:val="0"/>
              <w:autoSpaceDN w:val="0"/>
              <w:adjustRightInd w:val="0"/>
              <w:spacing w:line="240" w:lineRule="auto"/>
              <w:ind w:left="34"/>
              <w:jc w:val="left"/>
              <w:rPr>
                <w:b/>
                <w:bCs/>
                <w:color w:val="000000"/>
                <w:sz w:val="14"/>
                <w:szCs w:val="14"/>
              </w:rPr>
            </w:pPr>
            <w:r>
              <w:rPr>
                <w:b/>
                <w:bCs/>
                <w:color w:val="000000"/>
                <w:sz w:val="14"/>
                <w:szCs w:val="14"/>
              </w:rPr>
              <w:t>Sorlier Louise</w:t>
            </w:r>
          </w:p>
          <w:p w14:paraId="4DB6CC3C"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78 Rue des Astres</w:t>
            </w:r>
          </w:p>
          <w:p w14:paraId="78C5EB8A"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73000 Chambéry</w:t>
            </w:r>
          </w:p>
        </w:tc>
      </w:tr>
      <w:tr w:rsidR="007162D4" w14:paraId="5DF75860" w14:textId="77777777" w:rsidTr="00145C0B">
        <w:tc>
          <w:tcPr>
            <w:tcW w:w="10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0882D0"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Réf.</w:t>
            </w:r>
          </w:p>
        </w:tc>
        <w:tc>
          <w:tcPr>
            <w:tcW w:w="15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8F3FA0"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Designaion</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88C3B3"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P</w:t>
            </w:r>
            <w:r>
              <w:rPr>
                <w:b/>
                <w:bCs/>
                <w:sz w:val="14"/>
                <w:szCs w:val="16"/>
              </w:rPr>
              <w:t>U</w:t>
            </w:r>
            <w:r w:rsidRPr="00CA2CA6">
              <w:rPr>
                <w:b/>
                <w:bCs/>
                <w:sz w:val="14"/>
                <w:szCs w:val="16"/>
              </w:rPr>
              <w:t xml:space="preserve"> HT</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C89D6C"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Qté</w:t>
            </w:r>
          </w:p>
        </w:tc>
        <w:tc>
          <w:tcPr>
            <w:tcW w:w="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4BE138"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Total</w:t>
            </w:r>
          </w:p>
        </w:tc>
        <w:tc>
          <w:tcPr>
            <w:tcW w:w="286" w:type="dxa"/>
            <w:tcBorders>
              <w:top w:val="nil"/>
              <w:left w:val="single" w:sz="4" w:space="0" w:color="auto"/>
              <w:bottom w:val="nil"/>
              <w:right w:val="single" w:sz="4" w:space="0" w:color="auto"/>
            </w:tcBorders>
            <w:shd w:val="clear" w:color="auto" w:fill="E2EFD9" w:themeFill="accent6" w:themeFillTint="33"/>
          </w:tcPr>
          <w:p w14:paraId="2B0C08E6" w14:textId="77777777" w:rsidR="007162D4" w:rsidRPr="00CA2CA6" w:rsidRDefault="007162D4" w:rsidP="00145C0B">
            <w:pPr>
              <w:spacing w:before="100" w:beforeAutospacing="1" w:line="240" w:lineRule="auto"/>
              <w:jc w:val="center"/>
              <w:rPr>
                <w:b/>
                <w:bCs/>
                <w:sz w:val="14"/>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BE2B16"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Réf.</w:t>
            </w:r>
          </w:p>
        </w:tc>
        <w:tc>
          <w:tcPr>
            <w:tcW w:w="17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87A211"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Designaion</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12D0E"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P</w:t>
            </w:r>
            <w:r>
              <w:rPr>
                <w:b/>
                <w:bCs/>
                <w:sz w:val="14"/>
                <w:szCs w:val="16"/>
              </w:rPr>
              <w:t>U</w:t>
            </w:r>
            <w:r w:rsidRPr="00CA2CA6">
              <w:rPr>
                <w:b/>
                <w:bCs/>
                <w:sz w:val="14"/>
                <w:szCs w:val="16"/>
              </w:rPr>
              <w:t xml:space="preserve"> HT</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0A6BD9"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Qté</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D81DAD"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Total</w:t>
            </w:r>
          </w:p>
        </w:tc>
      </w:tr>
      <w:tr w:rsidR="007162D4" w:rsidRPr="00154970" w14:paraId="710CAC8E" w14:textId="77777777" w:rsidTr="00145C0B">
        <w:tc>
          <w:tcPr>
            <w:tcW w:w="1093" w:type="dxa"/>
            <w:tcBorders>
              <w:top w:val="single" w:sz="4" w:space="0" w:color="auto"/>
              <w:left w:val="single" w:sz="4" w:space="0" w:color="auto"/>
              <w:bottom w:val="single" w:sz="4" w:space="0" w:color="auto"/>
              <w:right w:val="single" w:sz="4" w:space="0" w:color="auto"/>
            </w:tcBorders>
          </w:tcPr>
          <w:p w14:paraId="7506559B" w14:textId="77777777" w:rsidR="007162D4" w:rsidRPr="00154970" w:rsidRDefault="007162D4" w:rsidP="00145C0B">
            <w:pPr>
              <w:spacing w:before="0"/>
              <w:rPr>
                <w:sz w:val="14"/>
                <w:szCs w:val="14"/>
              </w:rPr>
            </w:pPr>
            <w:r w:rsidRPr="00154970">
              <w:rPr>
                <w:sz w:val="14"/>
                <w:szCs w:val="14"/>
              </w:rPr>
              <w:t>BUDJ4</w:t>
            </w:r>
          </w:p>
        </w:tc>
        <w:tc>
          <w:tcPr>
            <w:tcW w:w="1596" w:type="dxa"/>
            <w:gridSpan w:val="2"/>
            <w:tcBorders>
              <w:top w:val="single" w:sz="4" w:space="0" w:color="auto"/>
              <w:left w:val="single" w:sz="4" w:space="0" w:color="auto"/>
              <w:bottom w:val="single" w:sz="4" w:space="0" w:color="auto"/>
              <w:right w:val="single" w:sz="4" w:space="0" w:color="auto"/>
            </w:tcBorders>
          </w:tcPr>
          <w:p w14:paraId="0F0F0962" w14:textId="77777777" w:rsidR="007162D4" w:rsidRPr="00154970" w:rsidRDefault="007162D4" w:rsidP="00145C0B">
            <w:pPr>
              <w:spacing w:before="0"/>
              <w:ind w:right="-543"/>
              <w:rPr>
                <w:sz w:val="14"/>
                <w:szCs w:val="14"/>
              </w:rPr>
            </w:pPr>
            <w:r w:rsidRPr="00154970">
              <w:rPr>
                <w:sz w:val="14"/>
                <w:szCs w:val="14"/>
              </w:rPr>
              <w:t>Bundle DJI Mini 4</w:t>
            </w:r>
          </w:p>
        </w:tc>
        <w:tc>
          <w:tcPr>
            <w:tcW w:w="717" w:type="dxa"/>
            <w:tcBorders>
              <w:top w:val="single" w:sz="4" w:space="0" w:color="auto"/>
              <w:left w:val="single" w:sz="4" w:space="0" w:color="auto"/>
              <w:bottom w:val="single" w:sz="4" w:space="0" w:color="auto"/>
              <w:right w:val="single" w:sz="4" w:space="0" w:color="auto"/>
            </w:tcBorders>
          </w:tcPr>
          <w:p w14:paraId="4EE7A1A2" w14:textId="77777777" w:rsidR="007162D4" w:rsidRPr="00154970" w:rsidRDefault="007162D4" w:rsidP="00145C0B">
            <w:pPr>
              <w:spacing w:before="0"/>
              <w:jc w:val="right"/>
              <w:rPr>
                <w:sz w:val="14"/>
                <w:szCs w:val="14"/>
              </w:rPr>
            </w:pPr>
            <w:r w:rsidRPr="00154970">
              <w:rPr>
                <w:sz w:val="14"/>
                <w:szCs w:val="14"/>
              </w:rPr>
              <w:t>940,00</w:t>
            </w:r>
          </w:p>
        </w:tc>
        <w:tc>
          <w:tcPr>
            <w:tcW w:w="709" w:type="dxa"/>
            <w:tcBorders>
              <w:top w:val="single" w:sz="4" w:space="0" w:color="auto"/>
              <w:left w:val="single" w:sz="4" w:space="0" w:color="auto"/>
              <w:bottom w:val="single" w:sz="4" w:space="0" w:color="auto"/>
              <w:right w:val="single" w:sz="4" w:space="0" w:color="auto"/>
            </w:tcBorders>
          </w:tcPr>
          <w:p w14:paraId="2730A410" w14:textId="77777777" w:rsidR="007162D4" w:rsidRPr="00154970" w:rsidRDefault="007162D4" w:rsidP="00145C0B">
            <w:pPr>
              <w:spacing w:before="0"/>
              <w:jc w:val="right"/>
              <w:rPr>
                <w:sz w:val="14"/>
                <w:szCs w:val="14"/>
              </w:rPr>
            </w:pPr>
            <w:r w:rsidRPr="00154970">
              <w:rPr>
                <w:sz w:val="14"/>
                <w:szCs w:val="14"/>
              </w:rPr>
              <w:t>2</w:t>
            </w:r>
          </w:p>
        </w:tc>
        <w:tc>
          <w:tcPr>
            <w:tcW w:w="839" w:type="dxa"/>
            <w:tcBorders>
              <w:top w:val="single" w:sz="4" w:space="0" w:color="auto"/>
              <w:left w:val="single" w:sz="4" w:space="0" w:color="auto"/>
              <w:bottom w:val="single" w:sz="4" w:space="0" w:color="auto"/>
              <w:right w:val="single" w:sz="4" w:space="0" w:color="auto"/>
            </w:tcBorders>
          </w:tcPr>
          <w:p w14:paraId="1012B5FC" w14:textId="77777777" w:rsidR="007162D4" w:rsidRPr="00154970" w:rsidRDefault="007162D4" w:rsidP="00145C0B">
            <w:pPr>
              <w:spacing w:before="0"/>
              <w:jc w:val="right"/>
              <w:rPr>
                <w:sz w:val="14"/>
                <w:szCs w:val="14"/>
              </w:rPr>
            </w:pPr>
            <w:r w:rsidRPr="00154970">
              <w:rPr>
                <w:sz w:val="14"/>
                <w:szCs w:val="14"/>
              </w:rPr>
              <w:t>1 880,00</w:t>
            </w:r>
          </w:p>
        </w:tc>
        <w:tc>
          <w:tcPr>
            <w:tcW w:w="286" w:type="dxa"/>
            <w:tcBorders>
              <w:top w:val="nil"/>
              <w:left w:val="single" w:sz="4" w:space="0" w:color="auto"/>
              <w:bottom w:val="nil"/>
              <w:right w:val="single" w:sz="4" w:space="0" w:color="auto"/>
            </w:tcBorders>
          </w:tcPr>
          <w:p w14:paraId="38DC328E"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728C394A" w14:textId="77777777" w:rsidR="007162D4" w:rsidRPr="00154970" w:rsidRDefault="007162D4" w:rsidP="00145C0B">
            <w:pPr>
              <w:spacing w:before="0"/>
              <w:rPr>
                <w:sz w:val="14"/>
                <w:szCs w:val="14"/>
              </w:rPr>
            </w:pPr>
            <w:r w:rsidRPr="00154970">
              <w:rPr>
                <w:sz w:val="14"/>
                <w:szCs w:val="14"/>
              </w:rPr>
              <w:t>HOVAIRX1</w:t>
            </w:r>
          </w:p>
        </w:tc>
        <w:tc>
          <w:tcPr>
            <w:tcW w:w="1730" w:type="dxa"/>
            <w:gridSpan w:val="2"/>
            <w:tcBorders>
              <w:top w:val="single" w:sz="4" w:space="0" w:color="auto"/>
              <w:left w:val="single" w:sz="4" w:space="0" w:color="auto"/>
              <w:bottom w:val="single" w:sz="4" w:space="0" w:color="auto"/>
              <w:right w:val="single" w:sz="4" w:space="0" w:color="auto"/>
            </w:tcBorders>
          </w:tcPr>
          <w:p w14:paraId="087EC592" w14:textId="77777777" w:rsidR="007162D4" w:rsidRPr="00154970" w:rsidRDefault="007162D4" w:rsidP="00145C0B">
            <w:pPr>
              <w:spacing w:before="0"/>
              <w:rPr>
                <w:sz w:val="14"/>
                <w:szCs w:val="14"/>
              </w:rPr>
            </w:pPr>
            <w:r w:rsidRPr="00154970">
              <w:rPr>
                <w:sz w:val="14"/>
                <w:szCs w:val="14"/>
              </w:rPr>
              <w:t>HoverAir X1</w:t>
            </w:r>
          </w:p>
        </w:tc>
        <w:tc>
          <w:tcPr>
            <w:tcW w:w="724" w:type="dxa"/>
            <w:tcBorders>
              <w:top w:val="single" w:sz="4" w:space="0" w:color="auto"/>
              <w:left w:val="single" w:sz="4" w:space="0" w:color="auto"/>
              <w:bottom w:val="single" w:sz="4" w:space="0" w:color="auto"/>
              <w:right w:val="single" w:sz="4" w:space="0" w:color="auto"/>
            </w:tcBorders>
          </w:tcPr>
          <w:p w14:paraId="026E24EB" w14:textId="77777777" w:rsidR="007162D4" w:rsidRPr="00154970" w:rsidRDefault="007162D4" w:rsidP="00145C0B">
            <w:pPr>
              <w:spacing w:before="0"/>
              <w:jc w:val="right"/>
              <w:rPr>
                <w:sz w:val="14"/>
                <w:szCs w:val="14"/>
              </w:rPr>
            </w:pPr>
            <w:r w:rsidRPr="00154970">
              <w:rPr>
                <w:sz w:val="14"/>
                <w:szCs w:val="14"/>
              </w:rPr>
              <w:t>430</w:t>
            </w:r>
            <w:r>
              <w:rPr>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568B0BA9" w14:textId="77777777" w:rsidR="007162D4" w:rsidRPr="00154970" w:rsidRDefault="007162D4" w:rsidP="00145C0B">
            <w:pPr>
              <w:spacing w:before="0"/>
              <w:jc w:val="right"/>
              <w:rPr>
                <w:sz w:val="14"/>
                <w:szCs w:val="14"/>
              </w:rPr>
            </w:pPr>
            <w:r w:rsidRPr="00154970">
              <w:rPr>
                <w:sz w:val="14"/>
                <w:szCs w:val="14"/>
              </w:rPr>
              <w:t>1</w:t>
            </w:r>
          </w:p>
        </w:tc>
        <w:tc>
          <w:tcPr>
            <w:tcW w:w="990" w:type="dxa"/>
            <w:tcBorders>
              <w:top w:val="single" w:sz="4" w:space="0" w:color="auto"/>
              <w:left w:val="single" w:sz="4" w:space="0" w:color="auto"/>
              <w:bottom w:val="single" w:sz="4" w:space="0" w:color="auto"/>
              <w:right w:val="single" w:sz="4" w:space="0" w:color="auto"/>
            </w:tcBorders>
          </w:tcPr>
          <w:p w14:paraId="2F4B2665" w14:textId="77777777" w:rsidR="007162D4" w:rsidRPr="00154970" w:rsidRDefault="007162D4" w:rsidP="00145C0B">
            <w:pPr>
              <w:spacing w:before="0"/>
              <w:jc w:val="right"/>
              <w:rPr>
                <w:sz w:val="14"/>
                <w:szCs w:val="14"/>
              </w:rPr>
            </w:pPr>
            <w:r w:rsidRPr="00154970">
              <w:rPr>
                <w:sz w:val="14"/>
                <w:szCs w:val="14"/>
              </w:rPr>
              <w:t>430</w:t>
            </w:r>
            <w:r>
              <w:rPr>
                <w:sz w:val="14"/>
                <w:szCs w:val="14"/>
              </w:rPr>
              <w:t>,00</w:t>
            </w:r>
          </w:p>
        </w:tc>
      </w:tr>
      <w:tr w:rsidR="007162D4" w:rsidRPr="00154970" w14:paraId="42C8A9EA" w14:textId="77777777" w:rsidTr="00145C0B">
        <w:tc>
          <w:tcPr>
            <w:tcW w:w="1093" w:type="dxa"/>
            <w:tcBorders>
              <w:top w:val="single" w:sz="4" w:space="0" w:color="auto"/>
              <w:left w:val="single" w:sz="4" w:space="0" w:color="auto"/>
              <w:bottom w:val="single" w:sz="4" w:space="0" w:color="auto"/>
              <w:right w:val="single" w:sz="4" w:space="0" w:color="auto"/>
            </w:tcBorders>
          </w:tcPr>
          <w:p w14:paraId="0E44C8D0" w14:textId="77777777" w:rsidR="007162D4" w:rsidRPr="00154970" w:rsidRDefault="007162D4" w:rsidP="00145C0B">
            <w:pPr>
              <w:spacing w:before="0"/>
              <w:rPr>
                <w:sz w:val="14"/>
                <w:szCs w:val="14"/>
              </w:rPr>
            </w:pPr>
          </w:p>
        </w:tc>
        <w:tc>
          <w:tcPr>
            <w:tcW w:w="1596" w:type="dxa"/>
            <w:gridSpan w:val="2"/>
            <w:tcBorders>
              <w:top w:val="single" w:sz="4" w:space="0" w:color="auto"/>
              <w:left w:val="single" w:sz="4" w:space="0" w:color="auto"/>
              <w:bottom w:val="single" w:sz="4" w:space="0" w:color="auto"/>
              <w:right w:val="single" w:sz="4" w:space="0" w:color="auto"/>
            </w:tcBorders>
          </w:tcPr>
          <w:p w14:paraId="7FD88589" w14:textId="77777777" w:rsidR="007162D4" w:rsidRPr="00154970" w:rsidRDefault="007162D4" w:rsidP="00145C0B">
            <w:pPr>
              <w:spacing w:before="0"/>
              <w:rPr>
                <w:sz w:val="14"/>
                <w:szCs w:val="14"/>
              </w:rPr>
            </w:pPr>
          </w:p>
        </w:tc>
        <w:tc>
          <w:tcPr>
            <w:tcW w:w="717" w:type="dxa"/>
            <w:tcBorders>
              <w:top w:val="single" w:sz="4" w:space="0" w:color="auto"/>
              <w:left w:val="single" w:sz="4" w:space="0" w:color="auto"/>
              <w:bottom w:val="single" w:sz="4" w:space="0" w:color="auto"/>
              <w:right w:val="single" w:sz="4" w:space="0" w:color="auto"/>
            </w:tcBorders>
          </w:tcPr>
          <w:p w14:paraId="3087DEE4" w14:textId="77777777" w:rsidR="007162D4" w:rsidRPr="00154970" w:rsidRDefault="007162D4" w:rsidP="00145C0B">
            <w:pPr>
              <w:spacing w:before="0"/>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677EB00F" w14:textId="77777777" w:rsidR="007162D4" w:rsidRPr="00154970" w:rsidRDefault="007162D4" w:rsidP="00145C0B">
            <w:pPr>
              <w:spacing w:before="0"/>
              <w:rPr>
                <w:sz w:val="14"/>
                <w:szCs w:val="14"/>
              </w:rPr>
            </w:pPr>
          </w:p>
        </w:tc>
        <w:tc>
          <w:tcPr>
            <w:tcW w:w="839" w:type="dxa"/>
            <w:tcBorders>
              <w:top w:val="single" w:sz="4" w:space="0" w:color="auto"/>
              <w:left w:val="single" w:sz="4" w:space="0" w:color="auto"/>
              <w:bottom w:val="single" w:sz="4" w:space="0" w:color="auto"/>
              <w:right w:val="single" w:sz="4" w:space="0" w:color="auto"/>
            </w:tcBorders>
          </w:tcPr>
          <w:p w14:paraId="02352A7C" w14:textId="77777777" w:rsidR="007162D4" w:rsidRPr="00154970" w:rsidRDefault="007162D4" w:rsidP="00145C0B">
            <w:pPr>
              <w:spacing w:before="0"/>
              <w:rPr>
                <w:sz w:val="14"/>
                <w:szCs w:val="14"/>
              </w:rPr>
            </w:pPr>
          </w:p>
        </w:tc>
        <w:tc>
          <w:tcPr>
            <w:tcW w:w="286" w:type="dxa"/>
            <w:tcBorders>
              <w:top w:val="nil"/>
              <w:left w:val="single" w:sz="4" w:space="0" w:color="auto"/>
              <w:bottom w:val="nil"/>
              <w:right w:val="single" w:sz="4" w:space="0" w:color="auto"/>
            </w:tcBorders>
          </w:tcPr>
          <w:p w14:paraId="4CAB9443"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6D63B78A" w14:textId="77777777" w:rsidR="007162D4" w:rsidRPr="00154970" w:rsidRDefault="007162D4" w:rsidP="00145C0B">
            <w:pPr>
              <w:spacing w:before="0"/>
              <w:rPr>
                <w:sz w:val="14"/>
                <w:szCs w:val="14"/>
              </w:rPr>
            </w:pPr>
          </w:p>
        </w:tc>
        <w:tc>
          <w:tcPr>
            <w:tcW w:w="1730" w:type="dxa"/>
            <w:gridSpan w:val="2"/>
            <w:tcBorders>
              <w:top w:val="single" w:sz="4" w:space="0" w:color="auto"/>
              <w:left w:val="single" w:sz="4" w:space="0" w:color="auto"/>
              <w:bottom w:val="single" w:sz="4" w:space="0" w:color="auto"/>
              <w:right w:val="single" w:sz="4" w:space="0" w:color="auto"/>
            </w:tcBorders>
          </w:tcPr>
          <w:p w14:paraId="25851AE0" w14:textId="77777777" w:rsidR="007162D4" w:rsidRPr="00154970" w:rsidRDefault="007162D4" w:rsidP="00145C0B">
            <w:pPr>
              <w:spacing w:before="0"/>
              <w:rPr>
                <w:sz w:val="14"/>
                <w:szCs w:val="14"/>
              </w:rPr>
            </w:pPr>
          </w:p>
        </w:tc>
        <w:tc>
          <w:tcPr>
            <w:tcW w:w="724" w:type="dxa"/>
            <w:tcBorders>
              <w:top w:val="single" w:sz="4" w:space="0" w:color="auto"/>
              <w:left w:val="single" w:sz="4" w:space="0" w:color="auto"/>
              <w:bottom w:val="single" w:sz="4" w:space="0" w:color="auto"/>
              <w:right w:val="single" w:sz="4" w:space="0" w:color="auto"/>
            </w:tcBorders>
          </w:tcPr>
          <w:p w14:paraId="7E64D305" w14:textId="77777777" w:rsidR="007162D4" w:rsidRPr="00154970" w:rsidRDefault="007162D4" w:rsidP="00145C0B">
            <w:pPr>
              <w:spacing w:before="0"/>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7D006A3D" w14:textId="77777777" w:rsidR="007162D4" w:rsidRPr="00154970" w:rsidRDefault="007162D4" w:rsidP="00145C0B">
            <w:pPr>
              <w:spacing w:before="0"/>
              <w:rPr>
                <w:sz w:val="14"/>
                <w:szCs w:val="14"/>
              </w:rPr>
            </w:pPr>
          </w:p>
        </w:tc>
        <w:tc>
          <w:tcPr>
            <w:tcW w:w="990" w:type="dxa"/>
            <w:tcBorders>
              <w:top w:val="single" w:sz="4" w:space="0" w:color="auto"/>
              <w:left w:val="single" w:sz="4" w:space="0" w:color="auto"/>
              <w:bottom w:val="single" w:sz="4" w:space="0" w:color="auto"/>
              <w:right w:val="single" w:sz="4" w:space="0" w:color="auto"/>
            </w:tcBorders>
          </w:tcPr>
          <w:p w14:paraId="13F89715" w14:textId="77777777" w:rsidR="007162D4" w:rsidRPr="00154970" w:rsidRDefault="007162D4" w:rsidP="00145C0B">
            <w:pPr>
              <w:spacing w:before="0"/>
              <w:rPr>
                <w:sz w:val="14"/>
                <w:szCs w:val="14"/>
              </w:rPr>
            </w:pPr>
          </w:p>
        </w:tc>
      </w:tr>
      <w:tr w:rsidR="007162D4" w:rsidRPr="00154970" w14:paraId="42318067" w14:textId="77777777" w:rsidTr="00145C0B">
        <w:tc>
          <w:tcPr>
            <w:tcW w:w="1093" w:type="dxa"/>
            <w:tcBorders>
              <w:top w:val="single" w:sz="4" w:space="0" w:color="auto"/>
              <w:left w:val="single" w:sz="4" w:space="0" w:color="auto"/>
              <w:bottom w:val="single" w:sz="4" w:space="0" w:color="auto"/>
              <w:right w:val="single" w:sz="4" w:space="0" w:color="auto"/>
            </w:tcBorders>
          </w:tcPr>
          <w:p w14:paraId="272B5312" w14:textId="77777777" w:rsidR="007162D4" w:rsidRPr="00154970" w:rsidRDefault="007162D4" w:rsidP="00145C0B">
            <w:pPr>
              <w:spacing w:before="0"/>
              <w:rPr>
                <w:sz w:val="14"/>
                <w:szCs w:val="14"/>
              </w:rPr>
            </w:pPr>
          </w:p>
        </w:tc>
        <w:tc>
          <w:tcPr>
            <w:tcW w:w="1596" w:type="dxa"/>
            <w:gridSpan w:val="2"/>
            <w:tcBorders>
              <w:top w:val="single" w:sz="4" w:space="0" w:color="auto"/>
              <w:left w:val="single" w:sz="4" w:space="0" w:color="auto"/>
              <w:bottom w:val="single" w:sz="4" w:space="0" w:color="auto"/>
              <w:right w:val="single" w:sz="4" w:space="0" w:color="auto"/>
            </w:tcBorders>
          </w:tcPr>
          <w:p w14:paraId="441EA3F1" w14:textId="77777777" w:rsidR="007162D4" w:rsidRPr="00154970" w:rsidRDefault="007162D4" w:rsidP="00145C0B">
            <w:pPr>
              <w:spacing w:before="0"/>
              <w:rPr>
                <w:sz w:val="14"/>
                <w:szCs w:val="14"/>
              </w:rPr>
            </w:pPr>
          </w:p>
        </w:tc>
        <w:tc>
          <w:tcPr>
            <w:tcW w:w="717" w:type="dxa"/>
            <w:tcBorders>
              <w:top w:val="single" w:sz="4" w:space="0" w:color="auto"/>
              <w:left w:val="single" w:sz="4" w:space="0" w:color="auto"/>
              <w:bottom w:val="single" w:sz="4" w:space="0" w:color="auto"/>
              <w:right w:val="single" w:sz="4" w:space="0" w:color="auto"/>
            </w:tcBorders>
          </w:tcPr>
          <w:p w14:paraId="66843C8D" w14:textId="77777777" w:rsidR="007162D4" w:rsidRPr="00154970" w:rsidRDefault="007162D4" w:rsidP="00145C0B">
            <w:pPr>
              <w:spacing w:before="0"/>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7A13CB8E" w14:textId="77777777" w:rsidR="007162D4" w:rsidRPr="00154970" w:rsidRDefault="007162D4" w:rsidP="00145C0B">
            <w:pPr>
              <w:spacing w:before="0"/>
              <w:rPr>
                <w:sz w:val="14"/>
                <w:szCs w:val="14"/>
              </w:rPr>
            </w:pPr>
          </w:p>
        </w:tc>
        <w:tc>
          <w:tcPr>
            <w:tcW w:w="839" w:type="dxa"/>
            <w:tcBorders>
              <w:top w:val="single" w:sz="4" w:space="0" w:color="auto"/>
              <w:left w:val="single" w:sz="4" w:space="0" w:color="auto"/>
              <w:bottom w:val="single" w:sz="4" w:space="0" w:color="auto"/>
              <w:right w:val="single" w:sz="4" w:space="0" w:color="auto"/>
            </w:tcBorders>
          </w:tcPr>
          <w:p w14:paraId="6474FAB9" w14:textId="77777777" w:rsidR="007162D4" w:rsidRPr="00154970" w:rsidRDefault="007162D4" w:rsidP="00145C0B">
            <w:pPr>
              <w:spacing w:before="0"/>
              <w:rPr>
                <w:sz w:val="14"/>
                <w:szCs w:val="14"/>
              </w:rPr>
            </w:pPr>
          </w:p>
        </w:tc>
        <w:tc>
          <w:tcPr>
            <w:tcW w:w="286" w:type="dxa"/>
            <w:tcBorders>
              <w:top w:val="nil"/>
              <w:left w:val="single" w:sz="4" w:space="0" w:color="auto"/>
              <w:bottom w:val="nil"/>
              <w:right w:val="single" w:sz="4" w:space="0" w:color="auto"/>
            </w:tcBorders>
          </w:tcPr>
          <w:p w14:paraId="76C37A06"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442D2AD2" w14:textId="77777777" w:rsidR="007162D4" w:rsidRPr="00154970" w:rsidRDefault="007162D4" w:rsidP="00145C0B">
            <w:pPr>
              <w:spacing w:before="0"/>
              <w:rPr>
                <w:sz w:val="14"/>
                <w:szCs w:val="14"/>
              </w:rPr>
            </w:pPr>
          </w:p>
        </w:tc>
        <w:tc>
          <w:tcPr>
            <w:tcW w:w="1730" w:type="dxa"/>
            <w:gridSpan w:val="2"/>
            <w:tcBorders>
              <w:top w:val="single" w:sz="4" w:space="0" w:color="auto"/>
              <w:left w:val="single" w:sz="4" w:space="0" w:color="auto"/>
              <w:bottom w:val="single" w:sz="4" w:space="0" w:color="auto"/>
              <w:right w:val="single" w:sz="4" w:space="0" w:color="auto"/>
            </w:tcBorders>
          </w:tcPr>
          <w:p w14:paraId="13D090D6" w14:textId="77777777" w:rsidR="007162D4" w:rsidRPr="00154970" w:rsidRDefault="007162D4" w:rsidP="00145C0B">
            <w:pPr>
              <w:spacing w:before="0"/>
              <w:rPr>
                <w:sz w:val="14"/>
                <w:szCs w:val="14"/>
              </w:rPr>
            </w:pPr>
          </w:p>
        </w:tc>
        <w:tc>
          <w:tcPr>
            <w:tcW w:w="724" w:type="dxa"/>
            <w:tcBorders>
              <w:top w:val="single" w:sz="4" w:space="0" w:color="auto"/>
              <w:left w:val="single" w:sz="4" w:space="0" w:color="auto"/>
              <w:bottom w:val="single" w:sz="4" w:space="0" w:color="auto"/>
              <w:right w:val="single" w:sz="4" w:space="0" w:color="auto"/>
            </w:tcBorders>
          </w:tcPr>
          <w:p w14:paraId="43510D5A" w14:textId="77777777" w:rsidR="007162D4" w:rsidRPr="00154970" w:rsidRDefault="007162D4" w:rsidP="00145C0B">
            <w:pPr>
              <w:spacing w:before="0"/>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177A0499" w14:textId="77777777" w:rsidR="007162D4" w:rsidRPr="00154970" w:rsidRDefault="007162D4" w:rsidP="00145C0B">
            <w:pPr>
              <w:spacing w:before="0"/>
              <w:rPr>
                <w:sz w:val="14"/>
                <w:szCs w:val="14"/>
              </w:rPr>
            </w:pPr>
          </w:p>
        </w:tc>
        <w:tc>
          <w:tcPr>
            <w:tcW w:w="990" w:type="dxa"/>
            <w:tcBorders>
              <w:top w:val="single" w:sz="4" w:space="0" w:color="auto"/>
              <w:left w:val="single" w:sz="4" w:space="0" w:color="auto"/>
              <w:bottom w:val="single" w:sz="4" w:space="0" w:color="auto"/>
              <w:right w:val="single" w:sz="4" w:space="0" w:color="auto"/>
            </w:tcBorders>
          </w:tcPr>
          <w:p w14:paraId="3F0F1F53" w14:textId="77777777" w:rsidR="007162D4" w:rsidRPr="00154970" w:rsidRDefault="007162D4" w:rsidP="00145C0B">
            <w:pPr>
              <w:spacing w:before="0"/>
              <w:rPr>
                <w:sz w:val="14"/>
                <w:szCs w:val="14"/>
              </w:rPr>
            </w:pPr>
          </w:p>
        </w:tc>
      </w:tr>
      <w:tr w:rsidR="007162D4" w:rsidRPr="00154970" w14:paraId="2D9F5B34"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0017D3AD" w14:textId="77777777" w:rsidR="007162D4" w:rsidRPr="00154970" w:rsidRDefault="007162D4" w:rsidP="00145C0B">
            <w:pPr>
              <w:spacing w:before="0"/>
              <w:jc w:val="right"/>
              <w:rPr>
                <w:b/>
                <w:bCs/>
                <w:sz w:val="14"/>
                <w:szCs w:val="14"/>
              </w:rPr>
            </w:pPr>
            <w:r w:rsidRPr="00154970">
              <w:rPr>
                <w:b/>
                <w:bCs/>
                <w:sz w:val="14"/>
                <w:szCs w:val="14"/>
              </w:rPr>
              <w:t>Net HT</w:t>
            </w:r>
          </w:p>
        </w:tc>
        <w:tc>
          <w:tcPr>
            <w:tcW w:w="839" w:type="dxa"/>
            <w:tcBorders>
              <w:top w:val="single" w:sz="4" w:space="0" w:color="auto"/>
              <w:left w:val="single" w:sz="4" w:space="0" w:color="auto"/>
              <w:bottom w:val="single" w:sz="4" w:space="0" w:color="auto"/>
              <w:right w:val="single" w:sz="4" w:space="0" w:color="auto"/>
            </w:tcBorders>
          </w:tcPr>
          <w:p w14:paraId="2D2048AC" w14:textId="77777777" w:rsidR="007162D4" w:rsidRPr="00154970" w:rsidRDefault="007162D4" w:rsidP="00145C0B">
            <w:pPr>
              <w:spacing w:before="0"/>
              <w:jc w:val="right"/>
              <w:rPr>
                <w:sz w:val="14"/>
                <w:szCs w:val="14"/>
              </w:rPr>
            </w:pPr>
            <w:r>
              <w:rPr>
                <w:sz w:val="14"/>
                <w:szCs w:val="14"/>
              </w:rPr>
              <w:t>1 880,00</w:t>
            </w:r>
          </w:p>
        </w:tc>
        <w:tc>
          <w:tcPr>
            <w:tcW w:w="286" w:type="dxa"/>
            <w:tcBorders>
              <w:top w:val="nil"/>
              <w:left w:val="single" w:sz="4" w:space="0" w:color="auto"/>
              <w:bottom w:val="nil"/>
              <w:right w:val="single" w:sz="4" w:space="0" w:color="auto"/>
            </w:tcBorders>
          </w:tcPr>
          <w:p w14:paraId="4A90CA7F"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2FB553B6" w14:textId="77777777" w:rsidR="007162D4" w:rsidRPr="00154970" w:rsidRDefault="007162D4" w:rsidP="00145C0B">
            <w:pPr>
              <w:spacing w:before="0"/>
              <w:jc w:val="right"/>
              <w:rPr>
                <w:sz w:val="14"/>
                <w:szCs w:val="14"/>
              </w:rPr>
            </w:pPr>
            <w:r w:rsidRPr="00154970">
              <w:rPr>
                <w:b/>
                <w:bCs/>
                <w:sz w:val="14"/>
                <w:szCs w:val="14"/>
              </w:rPr>
              <w:t>Net HT</w:t>
            </w:r>
          </w:p>
        </w:tc>
        <w:tc>
          <w:tcPr>
            <w:tcW w:w="990" w:type="dxa"/>
            <w:tcBorders>
              <w:top w:val="single" w:sz="4" w:space="0" w:color="auto"/>
              <w:left w:val="single" w:sz="4" w:space="0" w:color="auto"/>
              <w:bottom w:val="single" w:sz="4" w:space="0" w:color="auto"/>
              <w:right w:val="single" w:sz="4" w:space="0" w:color="auto"/>
            </w:tcBorders>
          </w:tcPr>
          <w:p w14:paraId="5A594455" w14:textId="77777777" w:rsidR="007162D4" w:rsidRPr="00154970" w:rsidRDefault="007162D4" w:rsidP="00145C0B">
            <w:pPr>
              <w:spacing w:before="0"/>
              <w:jc w:val="right"/>
              <w:rPr>
                <w:sz w:val="14"/>
                <w:szCs w:val="14"/>
              </w:rPr>
            </w:pPr>
            <w:r>
              <w:rPr>
                <w:sz w:val="14"/>
                <w:szCs w:val="14"/>
              </w:rPr>
              <w:t>430,00</w:t>
            </w:r>
          </w:p>
        </w:tc>
      </w:tr>
      <w:tr w:rsidR="007162D4" w:rsidRPr="00154970" w14:paraId="4483F632"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557AAA10" w14:textId="77777777" w:rsidR="007162D4" w:rsidRPr="00154970" w:rsidRDefault="007162D4" w:rsidP="00145C0B">
            <w:pPr>
              <w:spacing w:before="0"/>
              <w:jc w:val="right"/>
              <w:rPr>
                <w:b/>
                <w:bCs/>
                <w:sz w:val="14"/>
                <w:szCs w:val="14"/>
              </w:rPr>
            </w:pPr>
            <w:r w:rsidRPr="00154970">
              <w:rPr>
                <w:b/>
                <w:bCs/>
                <w:sz w:val="14"/>
                <w:szCs w:val="14"/>
              </w:rPr>
              <w:t>TVA 20 %</w:t>
            </w:r>
          </w:p>
        </w:tc>
        <w:tc>
          <w:tcPr>
            <w:tcW w:w="839" w:type="dxa"/>
            <w:tcBorders>
              <w:top w:val="single" w:sz="4" w:space="0" w:color="auto"/>
              <w:left w:val="single" w:sz="4" w:space="0" w:color="auto"/>
              <w:bottom w:val="single" w:sz="4" w:space="0" w:color="auto"/>
              <w:right w:val="single" w:sz="4" w:space="0" w:color="auto"/>
            </w:tcBorders>
          </w:tcPr>
          <w:p w14:paraId="5DDB0F49" w14:textId="77777777" w:rsidR="007162D4" w:rsidRPr="00154970" w:rsidRDefault="007162D4" w:rsidP="00145C0B">
            <w:pPr>
              <w:spacing w:before="0"/>
              <w:jc w:val="right"/>
              <w:rPr>
                <w:sz w:val="14"/>
                <w:szCs w:val="14"/>
              </w:rPr>
            </w:pPr>
            <w:r>
              <w:rPr>
                <w:sz w:val="14"/>
                <w:szCs w:val="14"/>
              </w:rPr>
              <w:t>376,00</w:t>
            </w:r>
          </w:p>
        </w:tc>
        <w:tc>
          <w:tcPr>
            <w:tcW w:w="286" w:type="dxa"/>
            <w:tcBorders>
              <w:top w:val="nil"/>
              <w:left w:val="single" w:sz="4" w:space="0" w:color="auto"/>
              <w:bottom w:val="nil"/>
              <w:right w:val="single" w:sz="4" w:space="0" w:color="auto"/>
            </w:tcBorders>
          </w:tcPr>
          <w:p w14:paraId="37E65DCE"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1BA96C19" w14:textId="77777777" w:rsidR="007162D4" w:rsidRPr="00154970" w:rsidRDefault="007162D4" w:rsidP="00145C0B">
            <w:pPr>
              <w:spacing w:before="0"/>
              <w:jc w:val="right"/>
              <w:rPr>
                <w:sz w:val="14"/>
                <w:szCs w:val="14"/>
              </w:rPr>
            </w:pPr>
            <w:r w:rsidRPr="00154970">
              <w:rPr>
                <w:b/>
                <w:bCs/>
                <w:sz w:val="14"/>
                <w:szCs w:val="14"/>
              </w:rPr>
              <w:t>TVA 20 %</w:t>
            </w:r>
          </w:p>
        </w:tc>
        <w:tc>
          <w:tcPr>
            <w:tcW w:w="990" w:type="dxa"/>
            <w:tcBorders>
              <w:top w:val="single" w:sz="4" w:space="0" w:color="auto"/>
              <w:left w:val="single" w:sz="4" w:space="0" w:color="auto"/>
              <w:bottom w:val="single" w:sz="4" w:space="0" w:color="auto"/>
              <w:right w:val="single" w:sz="4" w:space="0" w:color="auto"/>
            </w:tcBorders>
          </w:tcPr>
          <w:p w14:paraId="4DA4C0C4" w14:textId="77777777" w:rsidR="007162D4" w:rsidRPr="00154970" w:rsidRDefault="007162D4" w:rsidP="00145C0B">
            <w:pPr>
              <w:spacing w:before="0"/>
              <w:jc w:val="right"/>
              <w:rPr>
                <w:sz w:val="14"/>
                <w:szCs w:val="14"/>
              </w:rPr>
            </w:pPr>
            <w:r>
              <w:rPr>
                <w:sz w:val="14"/>
                <w:szCs w:val="14"/>
              </w:rPr>
              <w:t>86,00</w:t>
            </w:r>
          </w:p>
        </w:tc>
      </w:tr>
      <w:tr w:rsidR="007162D4" w:rsidRPr="00154970" w14:paraId="78B1C473"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1588B196" w14:textId="77777777" w:rsidR="007162D4" w:rsidRPr="00154970" w:rsidRDefault="007162D4" w:rsidP="00145C0B">
            <w:pPr>
              <w:spacing w:before="0"/>
              <w:jc w:val="right"/>
              <w:rPr>
                <w:b/>
                <w:bCs/>
                <w:sz w:val="14"/>
                <w:szCs w:val="14"/>
              </w:rPr>
            </w:pPr>
            <w:r w:rsidRPr="00154970">
              <w:rPr>
                <w:b/>
                <w:bCs/>
                <w:sz w:val="14"/>
                <w:szCs w:val="14"/>
              </w:rPr>
              <w:t>Net TTC</w:t>
            </w:r>
          </w:p>
        </w:tc>
        <w:tc>
          <w:tcPr>
            <w:tcW w:w="839" w:type="dxa"/>
            <w:tcBorders>
              <w:top w:val="single" w:sz="4" w:space="0" w:color="auto"/>
              <w:left w:val="single" w:sz="4" w:space="0" w:color="auto"/>
              <w:bottom w:val="single" w:sz="4" w:space="0" w:color="auto"/>
              <w:right w:val="single" w:sz="4" w:space="0" w:color="auto"/>
            </w:tcBorders>
          </w:tcPr>
          <w:p w14:paraId="38117DAB" w14:textId="77777777" w:rsidR="007162D4" w:rsidRPr="005604E5" w:rsidRDefault="007162D4" w:rsidP="00145C0B">
            <w:pPr>
              <w:spacing w:before="0"/>
              <w:jc w:val="right"/>
              <w:rPr>
                <w:b/>
                <w:bCs/>
                <w:sz w:val="14"/>
                <w:szCs w:val="14"/>
              </w:rPr>
            </w:pPr>
            <w:r w:rsidRPr="005604E5">
              <w:rPr>
                <w:b/>
                <w:bCs/>
                <w:sz w:val="14"/>
                <w:szCs w:val="14"/>
              </w:rPr>
              <w:t>2</w:t>
            </w:r>
            <w:r>
              <w:rPr>
                <w:b/>
                <w:bCs/>
                <w:sz w:val="14"/>
                <w:szCs w:val="14"/>
              </w:rPr>
              <w:t xml:space="preserve"> </w:t>
            </w:r>
            <w:r w:rsidRPr="005604E5">
              <w:rPr>
                <w:b/>
                <w:bCs/>
                <w:sz w:val="14"/>
                <w:szCs w:val="14"/>
              </w:rPr>
              <w:t>256,00</w:t>
            </w:r>
          </w:p>
        </w:tc>
        <w:tc>
          <w:tcPr>
            <w:tcW w:w="286" w:type="dxa"/>
            <w:tcBorders>
              <w:top w:val="nil"/>
              <w:left w:val="single" w:sz="4" w:space="0" w:color="auto"/>
              <w:bottom w:val="nil"/>
              <w:right w:val="single" w:sz="4" w:space="0" w:color="auto"/>
            </w:tcBorders>
          </w:tcPr>
          <w:p w14:paraId="120EC91D"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5C4615A8" w14:textId="77777777" w:rsidR="007162D4" w:rsidRPr="00154970" w:rsidRDefault="007162D4" w:rsidP="00145C0B">
            <w:pPr>
              <w:spacing w:before="0"/>
              <w:jc w:val="right"/>
              <w:rPr>
                <w:sz w:val="14"/>
                <w:szCs w:val="14"/>
              </w:rPr>
            </w:pPr>
            <w:r w:rsidRPr="00154970">
              <w:rPr>
                <w:b/>
                <w:bCs/>
                <w:sz w:val="14"/>
                <w:szCs w:val="14"/>
              </w:rPr>
              <w:t>Net TTC</w:t>
            </w:r>
          </w:p>
        </w:tc>
        <w:tc>
          <w:tcPr>
            <w:tcW w:w="990" w:type="dxa"/>
            <w:tcBorders>
              <w:top w:val="single" w:sz="4" w:space="0" w:color="auto"/>
              <w:left w:val="single" w:sz="4" w:space="0" w:color="auto"/>
              <w:bottom w:val="single" w:sz="4" w:space="0" w:color="auto"/>
              <w:right w:val="single" w:sz="4" w:space="0" w:color="auto"/>
            </w:tcBorders>
          </w:tcPr>
          <w:p w14:paraId="07B9A9BF" w14:textId="77777777" w:rsidR="007162D4" w:rsidRPr="005604E5" w:rsidRDefault="007162D4" w:rsidP="00145C0B">
            <w:pPr>
              <w:spacing w:before="0"/>
              <w:jc w:val="right"/>
              <w:rPr>
                <w:b/>
                <w:bCs/>
                <w:sz w:val="14"/>
                <w:szCs w:val="14"/>
              </w:rPr>
            </w:pPr>
            <w:r w:rsidRPr="005604E5">
              <w:rPr>
                <w:b/>
                <w:bCs/>
                <w:sz w:val="14"/>
                <w:szCs w:val="14"/>
              </w:rPr>
              <w:t>516,00</w:t>
            </w:r>
          </w:p>
        </w:tc>
      </w:tr>
    </w:tbl>
    <w:p w14:paraId="56CA553B" w14:textId="77777777" w:rsidR="007162D4" w:rsidRDefault="007162D4" w:rsidP="007162D4">
      <w:pPr>
        <w:tabs>
          <w:tab w:val="left" w:pos="4228"/>
          <w:tab w:val="left" w:pos="5236"/>
          <w:tab w:val="left" w:pos="9491"/>
        </w:tabs>
        <w:spacing w:before="0"/>
        <w:ind w:left="113"/>
        <w:jc w:val="left"/>
        <w:rPr>
          <w:sz w:val="14"/>
          <w:szCs w:val="14"/>
          <w:lang w:eastAsia="fr-FR"/>
        </w:rPr>
      </w:pPr>
      <w:r w:rsidRPr="00154970">
        <w:rPr>
          <w:b/>
          <w:bCs/>
          <w:sz w:val="14"/>
          <w:szCs w:val="14"/>
          <w:lang w:eastAsia="fr-FR"/>
        </w:rPr>
        <w:tab/>
      </w:r>
      <w:r>
        <w:rPr>
          <w:sz w:val="14"/>
          <w:szCs w:val="14"/>
          <w:lang w:eastAsia="fr-FR"/>
        </w:rPr>
        <w:tab/>
      </w:r>
      <w:r w:rsidRPr="00154970">
        <w:rPr>
          <w:b/>
          <w:bCs/>
          <w:sz w:val="14"/>
          <w:szCs w:val="14"/>
          <w:lang w:eastAsia="fr-FR"/>
        </w:rPr>
        <w:tab/>
      </w:r>
    </w:p>
    <w:tbl>
      <w:tblPr>
        <w:tblStyle w:val="Grilledutableau"/>
        <w:tblW w:w="10503" w:type="dxa"/>
        <w:tblLook w:val="04A0" w:firstRow="1" w:lastRow="0" w:firstColumn="1" w:lastColumn="0" w:noHBand="0" w:noVBand="1"/>
      </w:tblPr>
      <w:tblGrid>
        <w:gridCol w:w="1093"/>
        <w:gridCol w:w="1170"/>
        <w:gridCol w:w="426"/>
        <w:gridCol w:w="717"/>
        <w:gridCol w:w="709"/>
        <w:gridCol w:w="842"/>
        <w:gridCol w:w="283"/>
        <w:gridCol w:w="1092"/>
        <w:gridCol w:w="1293"/>
        <w:gridCol w:w="437"/>
        <w:gridCol w:w="724"/>
        <w:gridCol w:w="709"/>
        <w:gridCol w:w="1008"/>
      </w:tblGrid>
      <w:tr w:rsidR="007162D4" w14:paraId="7BD9D336" w14:textId="77777777" w:rsidTr="00145C0B">
        <w:tc>
          <w:tcPr>
            <w:tcW w:w="1093" w:type="dxa"/>
            <w:tcBorders>
              <w:right w:val="single" w:sz="4" w:space="0" w:color="auto"/>
            </w:tcBorders>
          </w:tcPr>
          <w:p w14:paraId="2B34902D" w14:textId="77777777" w:rsidR="007162D4" w:rsidRDefault="007162D4" w:rsidP="00145C0B">
            <w:r>
              <w:rPr>
                <w:noProof/>
              </w:rPr>
              <w:drawing>
                <wp:inline distT="0" distB="0" distL="0" distR="0" wp14:anchorId="4FA1CE24" wp14:editId="0D6E1D9D">
                  <wp:extent cx="556365" cy="360000"/>
                  <wp:effectExtent l="0" t="0" r="0" b="2540"/>
                  <wp:docPr id="156432202" name="Image 156432202"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65" cy="360000"/>
                          </a:xfrm>
                          <a:prstGeom prst="rect">
                            <a:avLst/>
                          </a:prstGeom>
                        </pic:spPr>
                      </pic:pic>
                    </a:graphicData>
                  </a:graphic>
                </wp:inline>
              </w:drawing>
            </w:r>
          </w:p>
        </w:tc>
        <w:tc>
          <w:tcPr>
            <w:tcW w:w="3864" w:type="dxa"/>
            <w:gridSpan w:val="5"/>
            <w:tcBorders>
              <w:top w:val="single" w:sz="4" w:space="0" w:color="auto"/>
              <w:left w:val="single" w:sz="4" w:space="0" w:color="auto"/>
              <w:bottom w:val="single" w:sz="4" w:space="0" w:color="auto"/>
              <w:right w:val="single" w:sz="4" w:space="0" w:color="auto"/>
            </w:tcBorders>
          </w:tcPr>
          <w:p w14:paraId="1A8BDCBA" w14:textId="77777777" w:rsidR="007162D4" w:rsidRDefault="007162D4" w:rsidP="00145C0B">
            <w:pPr>
              <w:autoSpaceDE w:val="0"/>
              <w:autoSpaceDN w:val="0"/>
              <w:adjustRightInd w:val="0"/>
              <w:spacing w:before="0" w:line="240" w:lineRule="auto"/>
              <w:jc w:val="center"/>
              <w:rPr>
                <w:b/>
                <w:bCs/>
                <w:color w:val="000000"/>
                <w:sz w:val="14"/>
                <w:szCs w:val="14"/>
              </w:rPr>
            </w:pPr>
            <w:r>
              <w:rPr>
                <w:b/>
                <w:bCs/>
                <w:color w:val="000000"/>
                <w:sz w:val="14"/>
                <w:szCs w:val="14"/>
              </w:rPr>
              <w:t>Alpes-Drones</w:t>
            </w:r>
          </w:p>
          <w:p w14:paraId="029F7EE6"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color w:val="000000"/>
                <w:sz w:val="14"/>
                <w:szCs w:val="14"/>
              </w:rPr>
              <w:t>69 routes des Molettes, 38000 Grenoble.</w:t>
            </w:r>
          </w:p>
          <w:p w14:paraId="3BD4014A"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b/>
                <w:bCs/>
                <w:color w:val="000000"/>
                <w:sz w:val="14"/>
                <w:szCs w:val="14"/>
              </w:rPr>
              <w:t xml:space="preserve">Tél. : </w:t>
            </w:r>
            <w:r w:rsidRPr="00CA2CA6">
              <w:rPr>
                <w:color w:val="000000"/>
                <w:sz w:val="14"/>
                <w:szCs w:val="14"/>
              </w:rPr>
              <w:t xml:space="preserve">04 78 54 </w:t>
            </w:r>
            <w:r>
              <w:rPr>
                <w:color w:val="000000"/>
                <w:sz w:val="14"/>
                <w:szCs w:val="14"/>
              </w:rPr>
              <w:t xml:space="preserve">23 30 </w:t>
            </w:r>
            <w:r w:rsidRPr="00CA2CA6">
              <w:rPr>
                <w:b/>
                <w:bCs/>
                <w:color w:val="000000"/>
                <w:sz w:val="14"/>
                <w:szCs w:val="14"/>
              </w:rPr>
              <w:t xml:space="preserve">Site : </w:t>
            </w:r>
            <w:r w:rsidRPr="00CA2CA6">
              <w:rPr>
                <w:color w:val="000000"/>
                <w:sz w:val="14"/>
                <w:szCs w:val="14"/>
              </w:rPr>
              <w:t>www.atd.com – info@atd.com.</w:t>
            </w:r>
          </w:p>
          <w:p w14:paraId="4F425584" w14:textId="77777777" w:rsidR="007162D4" w:rsidRPr="00645B6C" w:rsidRDefault="007162D4" w:rsidP="00145C0B">
            <w:pPr>
              <w:autoSpaceDE w:val="0"/>
              <w:autoSpaceDN w:val="0"/>
              <w:adjustRightInd w:val="0"/>
              <w:spacing w:before="40" w:line="240" w:lineRule="auto"/>
              <w:jc w:val="center"/>
              <w:rPr>
                <w:color w:val="000000"/>
                <w:sz w:val="12"/>
                <w:szCs w:val="12"/>
              </w:rPr>
            </w:pPr>
            <w:r w:rsidRPr="00645B6C">
              <w:rPr>
                <w:b/>
                <w:bCs/>
                <w:color w:val="000000"/>
                <w:sz w:val="12"/>
                <w:szCs w:val="12"/>
              </w:rPr>
              <w:t xml:space="preserve">SA </w:t>
            </w:r>
            <w:r w:rsidRPr="00645B6C">
              <w:rPr>
                <w:color w:val="000000"/>
                <w:sz w:val="12"/>
                <w:szCs w:val="12"/>
              </w:rPr>
              <w:t>au capital de 200 000 €.</w:t>
            </w:r>
          </w:p>
          <w:p w14:paraId="3ED78D6F" w14:textId="77777777" w:rsidR="007162D4" w:rsidRPr="00CA2CA6" w:rsidRDefault="007162D4" w:rsidP="00145C0B">
            <w:pPr>
              <w:autoSpaceDE w:val="0"/>
              <w:autoSpaceDN w:val="0"/>
              <w:adjustRightInd w:val="0"/>
              <w:spacing w:before="0" w:after="120" w:line="240" w:lineRule="auto"/>
              <w:jc w:val="center"/>
              <w:rPr>
                <w:color w:val="000000"/>
                <w:sz w:val="14"/>
                <w:szCs w:val="14"/>
              </w:rPr>
            </w:pPr>
            <w:r w:rsidRPr="00645B6C">
              <w:rPr>
                <w:b/>
                <w:bCs/>
                <w:color w:val="000000"/>
                <w:sz w:val="12"/>
                <w:szCs w:val="12"/>
              </w:rPr>
              <w:t xml:space="preserve">SIRET : </w:t>
            </w:r>
            <w:r w:rsidRPr="00645B6C">
              <w:rPr>
                <w:color w:val="000000"/>
                <w:sz w:val="12"/>
                <w:szCs w:val="12"/>
              </w:rPr>
              <w:t xml:space="preserve">463 550 565 54145. - </w:t>
            </w:r>
            <w:r w:rsidRPr="00645B6C">
              <w:rPr>
                <w:b/>
                <w:bCs/>
                <w:color w:val="000000"/>
                <w:sz w:val="12"/>
                <w:szCs w:val="12"/>
              </w:rPr>
              <w:t xml:space="preserve">APE/NAF : </w:t>
            </w:r>
            <w:r w:rsidRPr="00645B6C">
              <w:rPr>
                <w:color w:val="000000"/>
                <w:sz w:val="12"/>
                <w:szCs w:val="12"/>
              </w:rPr>
              <w:t>8325 N.</w:t>
            </w:r>
          </w:p>
        </w:tc>
        <w:tc>
          <w:tcPr>
            <w:tcW w:w="283" w:type="dxa"/>
            <w:tcBorders>
              <w:top w:val="nil"/>
              <w:left w:val="single" w:sz="4" w:space="0" w:color="auto"/>
              <w:bottom w:val="nil"/>
              <w:right w:val="single" w:sz="4" w:space="0" w:color="auto"/>
            </w:tcBorders>
          </w:tcPr>
          <w:p w14:paraId="6E59A50D" w14:textId="77777777" w:rsidR="007162D4" w:rsidRDefault="007162D4" w:rsidP="00145C0B">
            <w:pPr>
              <w:rPr>
                <w:noProof/>
              </w:rPr>
            </w:pPr>
          </w:p>
        </w:tc>
        <w:tc>
          <w:tcPr>
            <w:tcW w:w="1092" w:type="dxa"/>
            <w:tcBorders>
              <w:top w:val="single" w:sz="4" w:space="0" w:color="auto"/>
              <w:left w:val="single" w:sz="4" w:space="0" w:color="auto"/>
              <w:bottom w:val="single" w:sz="4" w:space="0" w:color="auto"/>
              <w:right w:val="single" w:sz="4" w:space="0" w:color="auto"/>
            </w:tcBorders>
          </w:tcPr>
          <w:p w14:paraId="001DD9BD" w14:textId="77777777" w:rsidR="007162D4" w:rsidRDefault="007162D4" w:rsidP="00145C0B">
            <w:r>
              <w:rPr>
                <w:noProof/>
              </w:rPr>
              <w:drawing>
                <wp:inline distT="0" distB="0" distL="0" distR="0" wp14:anchorId="5472BE0A" wp14:editId="50F173B4">
                  <wp:extent cx="556365" cy="360000"/>
                  <wp:effectExtent l="0" t="0" r="0" b="2540"/>
                  <wp:docPr id="1564264216" name="Image 1564264216"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65" cy="360000"/>
                          </a:xfrm>
                          <a:prstGeom prst="rect">
                            <a:avLst/>
                          </a:prstGeom>
                        </pic:spPr>
                      </pic:pic>
                    </a:graphicData>
                  </a:graphic>
                </wp:inline>
              </w:drawing>
            </w:r>
          </w:p>
        </w:tc>
        <w:tc>
          <w:tcPr>
            <w:tcW w:w="4171" w:type="dxa"/>
            <w:gridSpan w:val="5"/>
            <w:tcBorders>
              <w:top w:val="single" w:sz="4" w:space="0" w:color="auto"/>
              <w:left w:val="single" w:sz="4" w:space="0" w:color="auto"/>
              <w:bottom w:val="single" w:sz="4" w:space="0" w:color="auto"/>
              <w:right w:val="single" w:sz="4" w:space="0" w:color="auto"/>
            </w:tcBorders>
          </w:tcPr>
          <w:p w14:paraId="1436DE70" w14:textId="77777777" w:rsidR="007162D4" w:rsidRDefault="007162D4" w:rsidP="00145C0B">
            <w:pPr>
              <w:autoSpaceDE w:val="0"/>
              <w:autoSpaceDN w:val="0"/>
              <w:adjustRightInd w:val="0"/>
              <w:spacing w:before="0" w:line="240" w:lineRule="auto"/>
              <w:jc w:val="center"/>
              <w:rPr>
                <w:b/>
                <w:bCs/>
                <w:color w:val="000000"/>
                <w:sz w:val="14"/>
                <w:szCs w:val="14"/>
              </w:rPr>
            </w:pPr>
            <w:r>
              <w:rPr>
                <w:b/>
                <w:bCs/>
                <w:color w:val="000000"/>
                <w:sz w:val="14"/>
                <w:szCs w:val="14"/>
              </w:rPr>
              <w:t>Alpes-Drones</w:t>
            </w:r>
          </w:p>
          <w:p w14:paraId="180019B3"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color w:val="000000"/>
                <w:sz w:val="14"/>
                <w:szCs w:val="14"/>
              </w:rPr>
              <w:t>69 routes des Molettes, 38000 Grenoble.</w:t>
            </w:r>
          </w:p>
          <w:p w14:paraId="56E6B3E9" w14:textId="77777777" w:rsidR="007162D4" w:rsidRPr="00CA2CA6" w:rsidRDefault="007162D4" w:rsidP="00145C0B">
            <w:pPr>
              <w:autoSpaceDE w:val="0"/>
              <w:autoSpaceDN w:val="0"/>
              <w:adjustRightInd w:val="0"/>
              <w:spacing w:before="0" w:line="240" w:lineRule="auto"/>
              <w:jc w:val="center"/>
              <w:rPr>
                <w:color w:val="000000"/>
                <w:sz w:val="14"/>
                <w:szCs w:val="14"/>
              </w:rPr>
            </w:pPr>
            <w:r w:rsidRPr="00CA2CA6">
              <w:rPr>
                <w:b/>
                <w:bCs/>
                <w:color w:val="000000"/>
                <w:sz w:val="14"/>
                <w:szCs w:val="14"/>
              </w:rPr>
              <w:t xml:space="preserve">Tél. : </w:t>
            </w:r>
            <w:r w:rsidRPr="00CA2CA6">
              <w:rPr>
                <w:color w:val="000000"/>
                <w:sz w:val="14"/>
                <w:szCs w:val="14"/>
              </w:rPr>
              <w:t xml:space="preserve">04 78 54 </w:t>
            </w:r>
            <w:r>
              <w:rPr>
                <w:color w:val="000000"/>
                <w:sz w:val="14"/>
                <w:szCs w:val="14"/>
              </w:rPr>
              <w:t xml:space="preserve">23 30 </w:t>
            </w:r>
            <w:r w:rsidRPr="00CA2CA6">
              <w:rPr>
                <w:b/>
                <w:bCs/>
                <w:color w:val="000000"/>
                <w:sz w:val="14"/>
                <w:szCs w:val="14"/>
              </w:rPr>
              <w:t xml:space="preserve">Site : </w:t>
            </w:r>
            <w:r w:rsidRPr="00CA2CA6">
              <w:rPr>
                <w:color w:val="000000"/>
                <w:sz w:val="14"/>
                <w:szCs w:val="14"/>
              </w:rPr>
              <w:t>www.atd.com – info@atd.com.</w:t>
            </w:r>
          </w:p>
          <w:p w14:paraId="6B90D368" w14:textId="77777777" w:rsidR="007162D4" w:rsidRPr="00645B6C" w:rsidRDefault="007162D4" w:rsidP="00145C0B">
            <w:pPr>
              <w:autoSpaceDE w:val="0"/>
              <w:autoSpaceDN w:val="0"/>
              <w:adjustRightInd w:val="0"/>
              <w:spacing w:before="40" w:line="240" w:lineRule="auto"/>
              <w:jc w:val="center"/>
              <w:rPr>
                <w:color w:val="000000"/>
                <w:sz w:val="12"/>
                <w:szCs w:val="12"/>
              </w:rPr>
            </w:pPr>
            <w:r w:rsidRPr="00645B6C">
              <w:rPr>
                <w:b/>
                <w:bCs/>
                <w:color w:val="000000"/>
                <w:sz w:val="12"/>
                <w:szCs w:val="12"/>
              </w:rPr>
              <w:t xml:space="preserve">SA </w:t>
            </w:r>
            <w:r w:rsidRPr="00645B6C">
              <w:rPr>
                <w:color w:val="000000"/>
                <w:sz w:val="12"/>
                <w:szCs w:val="12"/>
              </w:rPr>
              <w:t>au capital de 200 000 €.</w:t>
            </w:r>
          </w:p>
          <w:p w14:paraId="2E0B2010" w14:textId="77777777" w:rsidR="007162D4" w:rsidRPr="00CA2CA6" w:rsidRDefault="007162D4" w:rsidP="00145C0B">
            <w:pPr>
              <w:autoSpaceDE w:val="0"/>
              <w:autoSpaceDN w:val="0"/>
              <w:adjustRightInd w:val="0"/>
              <w:spacing w:before="0" w:line="240" w:lineRule="auto"/>
              <w:jc w:val="center"/>
              <w:rPr>
                <w:color w:val="000000"/>
                <w:sz w:val="14"/>
                <w:szCs w:val="14"/>
              </w:rPr>
            </w:pPr>
            <w:r w:rsidRPr="00645B6C">
              <w:rPr>
                <w:b/>
                <w:bCs/>
                <w:color w:val="000000"/>
                <w:sz w:val="12"/>
                <w:szCs w:val="12"/>
              </w:rPr>
              <w:t xml:space="preserve">SIRET : </w:t>
            </w:r>
            <w:r w:rsidRPr="00645B6C">
              <w:rPr>
                <w:color w:val="000000"/>
                <w:sz w:val="12"/>
                <w:szCs w:val="12"/>
              </w:rPr>
              <w:t xml:space="preserve">463 550 565 54145. - </w:t>
            </w:r>
            <w:r w:rsidRPr="00645B6C">
              <w:rPr>
                <w:b/>
                <w:bCs/>
                <w:color w:val="000000"/>
                <w:sz w:val="12"/>
                <w:szCs w:val="12"/>
              </w:rPr>
              <w:t xml:space="preserve">APE/NAF : </w:t>
            </w:r>
            <w:r w:rsidRPr="00645B6C">
              <w:rPr>
                <w:color w:val="000000"/>
                <w:sz w:val="12"/>
                <w:szCs w:val="12"/>
              </w:rPr>
              <w:t>8325 N.</w:t>
            </w:r>
          </w:p>
        </w:tc>
      </w:tr>
      <w:tr w:rsidR="007162D4" w14:paraId="57475909" w14:textId="77777777" w:rsidTr="00145C0B">
        <w:tc>
          <w:tcPr>
            <w:tcW w:w="1093" w:type="dxa"/>
            <w:vAlign w:val="bottom"/>
          </w:tcPr>
          <w:p w14:paraId="6E88B0CE" w14:textId="77777777" w:rsidR="007162D4" w:rsidRPr="00125904" w:rsidRDefault="007162D4" w:rsidP="00145C0B">
            <w:pPr>
              <w:spacing w:before="0" w:line="276" w:lineRule="auto"/>
              <w:jc w:val="right"/>
              <w:rPr>
                <w:noProof/>
                <w:sz w:val="14"/>
                <w:szCs w:val="16"/>
              </w:rPr>
            </w:pPr>
            <w:r w:rsidRPr="00125904">
              <w:rPr>
                <w:noProof/>
                <w:sz w:val="14"/>
                <w:szCs w:val="16"/>
              </w:rPr>
              <w:t>Date</w:t>
            </w:r>
          </w:p>
          <w:p w14:paraId="0CF3C826" w14:textId="77777777" w:rsidR="007162D4" w:rsidRPr="00125904" w:rsidRDefault="007162D4" w:rsidP="00145C0B">
            <w:pPr>
              <w:spacing w:before="0" w:after="120" w:line="276" w:lineRule="auto"/>
              <w:jc w:val="right"/>
              <w:rPr>
                <w:noProof/>
                <w:sz w:val="14"/>
                <w:szCs w:val="16"/>
              </w:rPr>
            </w:pPr>
            <w:r w:rsidRPr="00125904">
              <w:rPr>
                <w:noProof/>
                <w:sz w:val="14"/>
                <w:szCs w:val="16"/>
              </w:rPr>
              <w:t>Facture</w:t>
            </w:r>
          </w:p>
        </w:tc>
        <w:tc>
          <w:tcPr>
            <w:tcW w:w="1170" w:type="dxa"/>
            <w:tcBorders>
              <w:right w:val="single" w:sz="4" w:space="0" w:color="auto"/>
            </w:tcBorders>
            <w:vAlign w:val="bottom"/>
          </w:tcPr>
          <w:p w14:paraId="7F521046"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22 mai</w:t>
            </w:r>
          </w:p>
          <w:p w14:paraId="0A474FA9" w14:textId="77777777" w:rsidR="007162D4" w:rsidRDefault="007162D4" w:rsidP="00145C0B">
            <w:pPr>
              <w:autoSpaceDE w:val="0"/>
              <w:autoSpaceDN w:val="0"/>
              <w:adjustRightInd w:val="0"/>
              <w:spacing w:before="0" w:after="120" w:line="240" w:lineRule="auto"/>
              <w:jc w:val="left"/>
              <w:rPr>
                <w:b/>
                <w:bCs/>
                <w:color w:val="000000"/>
                <w:sz w:val="14"/>
                <w:szCs w:val="14"/>
              </w:rPr>
            </w:pPr>
            <w:r>
              <w:rPr>
                <w:b/>
                <w:bCs/>
                <w:color w:val="000000"/>
                <w:sz w:val="14"/>
                <w:szCs w:val="14"/>
              </w:rPr>
              <w:t>F45-73</w:t>
            </w:r>
          </w:p>
        </w:tc>
        <w:tc>
          <w:tcPr>
            <w:tcW w:w="2694" w:type="dxa"/>
            <w:gridSpan w:val="4"/>
            <w:tcBorders>
              <w:top w:val="single" w:sz="4" w:space="0" w:color="auto"/>
              <w:left w:val="single" w:sz="4" w:space="0" w:color="auto"/>
              <w:bottom w:val="single" w:sz="4" w:space="0" w:color="auto"/>
              <w:right w:val="single" w:sz="4" w:space="0" w:color="auto"/>
            </w:tcBorders>
          </w:tcPr>
          <w:p w14:paraId="6CC7AE2E" w14:textId="77777777" w:rsidR="007162D4" w:rsidRDefault="007162D4" w:rsidP="00145C0B">
            <w:pPr>
              <w:autoSpaceDE w:val="0"/>
              <w:autoSpaceDN w:val="0"/>
              <w:adjustRightInd w:val="0"/>
              <w:spacing w:line="240" w:lineRule="auto"/>
              <w:ind w:left="34"/>
              <w:jc w:val="left"/>
              <w:rPr>
                <w:b/>
                <w:bCs/>
                <w:color w:val="000000"/>
                <w:sz w:val="14"/>
                <w:szCs w:val="14"/>
              </w:rPr>
            </w:pPr>
            <w:r>
              <w:rPr>
                <w:b/>
                <w:bCs/>
                <w:color w:val="000000"/>
                <w:sz w:val="14"/>
                <w:szCs w:val="14"/>
              </w:rPr>
              <w:t>ATMS</w:t>
            </w:r>
          </w:p>
          <w:p w14:paraId="437205DC" w14:textId="77777777" w:rsidR="007162D4" w:rsidRDefault="007162D4" w:rsidP="00145C0B">
            <w:pPr>
              <w:autoSpaceDE w:val="0"/>
              <w:autoSpaceDN w:val="0"/>
              <w:adjustRightInd w:val="0"/>
              <w:spacing w:before="0" w:line="240" w:lineRule="auto"/>
              <w:ind w:left="34"/>
              <w:jc w:val="left"/>
              <w:rPr>
                <w:b/>
                <w:bCs/>
                <w:color w:val="000000"/>
                <w:sz w:val="14"/>
                <w:szCs w:val="14"/>
              </w:rPr>
            </w:pPr>
            <w:r>
              <w:rPr>
                <w:b/>
                <w:bCs/>
                <w:color w:val="000000"/>
                <w:sz w:val="14"/>
                <w:szCs w:val="14"/>
              </w:rPr>
              <w:t>98 rue L. Terray</w:t>
            </w:r>
          </w:p>
          <w:p w14:paraId="0857992C" w14:textId="77777777" w:rsidR="007162D4" w:rsidRDefault="007162D4" w:rsidP="00145C0B">
            <w:pPr>
              <w:autoSpaceDE w:val="0"/>
              <w:autoSpaceDN w:val="0"/>
              <w:adjustRightInd w:val="0"/>
              <w:spacing w:before="0" w:after="120" w:line="240" w:lineRule="auto"/>
              <w:ind w:left="34"/>
              <w:jc w:val="left"/>
              <w:rPr>
                <w:b/>
                <w:bCs/>
                <w:color w:val="000000"/>
                <w:sz w:val="14"/>
                <w:szCs w:val="14"/>
              </w:rPr>
            </w:pPr>
            <w:r>
              <w:rPr>
                <w:b/>
                <w:bCs/>
                <w:color w:val="000000"/>
                <w:sz w:val="14"/>
                <w:szCs w:val="14"/>
              </w:rPr>
              <w:t>74400 Chamonix</w:t>
            </w:r>
          </w:p>
        </w:tc>
        <w:tc>
          <w:tcPr>
            <w:tcW w:w="283" w:type="dxa"/>
            <w:tcBorders>
              <w:top w:val="nil"/>
              <w:left w:val="single" w:sz="4" w:space="0" w:color="auto"/>
              <w:bottom w:val="nil"/>
              <w:right w:val="single" w:sz="4" w:space="0" w:color="auto"/>
            </w:tcBorders>
          </w:tcPr>
          <w:p w14:paraId="239BF511" w14:textId="77777777" w:rsidR="007162D4" w:rsidRPr="00125904" w:rsidRDefault="007162D4" w:rsidP="00145C0B">
            <w:pPr>
              <w:spacing w:before="0" w:line="240" w:lineRule="auto"/>
              <w:jc w:val="right"/>
              <w:rPr>
                <w:noProof/>
                <w:sz w:val="14"/>
                <w:szCs w:val="16"/>
              </w:rPr>
            </w:pPr>
          </w:p>
        </w:tc>
        <w:tc>
          <w:tcPr>
            <w:tcW w:w="1092" w:type="dxa"/>
            <w:tcBorders>
              <w:top w:val="single" w:sz="4" w:space="0" w:color="auto"/>
              <w:left w:val="single" w:sz="4" w:space="0" w:color="auto"/>
              <w:bottom w:val="single" w:sz="4" w:space="0" w:color="auto"/>
              <w:right w:val="single" w:sz="4" w:space="0" w:color="auto"/>
            </w:tcBorders>
            <w:vAlign w:val="bottom"/>
          </w:tcPr>
          <w:p w14:paraId="31155CFA" w14:textId="77777777" w:rsidR="007162D4" w:rsidRPr="00125904" w:rsidRDefault="007162D4" w:rsidP="00145C0B">
            <w:pPr>
              <w:spacing w:before="0" w:line="240" w:lineRule="auto"/>
              <w:jc w:val="right"/>
              <w:rPr>
                <w:noProof/>
                <w:sz w:val="14"/>
                <w:szCs w:val="16"/>
              </w:rPr>
            </w:pPr>
            <w:r w:rsidRPr="00125904">
              <w:rPr>
                <w:noProof/>
                <w:sz w:val="14"/>
                <w:szCs w:val="16"/>
              </w:rPr>
              <w:t>Date</w:t>
            </w:r>
          </w:p>
          <w:p w14:paraId="1B9CA775" w14:textId="77777777" w:rsidR="007162D4" w:rsidRDefault="007162D4" w:rsidP="00145C0B">
            <w:pPr>
              <w:spacing w:before="0" w:after="120" w:line="240" w:lineRule="auto"/>
              <w:jc w:val="right"/>
              <w:rPr>
                <w:noProof/>
              </w:rPr>
            </w:pPr>
            <w:r w:rsidRPr="00125904">
              <w:rPr>
                <w:noProof/>
                <w:sz w:val="14"/>
                <w:szCs w:val="16"/>
              </w:rPr>
              <w:t>Facture</w:t>
            </w:r>
          </w:p>
        </w:tc>
        <w:tc>
          <w:tcPr>
            <w:tcW w:w="1293" w:type="dxa"/>
            <w:tcBorders>
              <w:top w:val="single" w:sz="4" w:space="0" w:color="auto"/>
              <w:left w:val="single" w:sz="4" w:space="0" w:color="auto"/>
              <w:bottom w:val="single" w:sz="4" w:space="0" w:color="auto"/>
              <w:right w:val="single" w:sz="4" w:space="0" w:color="auto"/>
            </w:tcBorders>
            <w:vAlign w:val="bottom"/>
          </w:tcPr>
          <w:p w14:paraId="63D0F5AA"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25 mai</w:t>
            </w:r>
          </w:p>
          <w:p w14:paraId="626D6381" w14:textId="77777777" w:rsidR="007162D4" w:rsidRDefault="007162D4" w:rsidP="00145C0B">
            <w:pPr>
              <w:autoSpaceDE w:val="0"/>
              <w:autoSpaceDN w:val="0"/>
              <w:adjustRightInd w:val="0"/>
              <w:spacing w:before="0" w:after="120" w:line="240" w:lineRule="auto"/>
              <w:jc w:val="left"/>
              <w:rPr>
                <w:b/>
                <w:bCs/>
                <w:color w:val="000000"/>
                <w:sz w:val="14"/>
                <w:szCs w:val="14"/>
              </w:rPr>
            </w:pPr>
            <w:r>
              <w:rPr>
                <w:b/>
                <w:bCs/>
                <w:color w:val="000000"/>
                <w:sz w:val="14"/>
                <w:szCs w:val="14"/>
              </w:rPr>
              <w:t>F45-74</w:t>
            </w:r>
          </w:p>
        </w:tc>
        <w:tc>
          <w:tcPr>
            <w:tcW w:w="2878" w:type="dxa"/>
            <w:gridSpan w:val="4"/>
            <w:tcBorders>
              <w:top w:val="single" w:sz="4" w:space="0" w:color="auto"/>
              <w:left w:val="single" w:sz="4" w:space="0" w:color="auto"/>
              <w:bottom w:val="single" w:sz="4" w:space="0" w:color="auto"/>
              <w:right w:val="single" w:sz="4" w:space="0" w:color="auto"/>
            </w:tcBorders>
          </w:tcPr>
          <w:p w14:paraId="198F4985" w14:textId="77777777" w:rsidR="007162D4" w:rsidRDefault="007162D4" w:rsidP="00145C0B">
            <w:pPr>
              <w:autoSpaceDE w:val="0"/>
              <w:autoSpaceDN w:val="0"/>
              <w:adjustRightInd w:val="0"/>
              <w:spacing w:line="240" w:lineRule="auto"/>
              <w:jc w:val="left"/>
              <w:rPr>
                <w:b/>
                <w:bCs/>
                <w:color w:val="000000"/>
                <w:sz w:val="14"/>
                <w:szCs w:val="14"/>
              </w:rPr>
            </w:pPr>
            <w:r>
              <w:rPr>
                <w:b/>
                <w:bCs/>
                <w:color w:val="000000"/>
                <w:sz w:val="14"/>
                <w:szCs w:val="14"/>
              </w:rPr>
              <w:t>Germain Brugier</w:t>
            </w:r>
          </w:p>
          <w:p w14:paraId="29043E3F"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34 route des Fins</w:t>
            </w:r>
          </w:p>
          <w:p w14:paraId="22D4C2F1" w14:textId="77777777" w:rsidR="007162D4" w:rsidRDefault="007162D4" w:rsidP="00145C0B">
            <w:pPr>
              <w:autoSpaceDE w:val="0"/>
              <w:autoSpaceDN w:val="0"/>
              <w:adjustRightInd w:val="0"/>
              <w:spacing w:before="0" w:line="240" w:lineRule="auto"/>
              <w:jc w:val="left"/>
              <w:rPr>
                <w:b/>
                <w:bCs/>
                <w:color w:val="000000"/>
                <w:sz w:val="14"/>
                <w:szCs w:val="14"/>
              </w:rPr>
            </w:pPr>
            <w:r>
              <w:rPr>
                <w:b/>
                <w:bCs/>
                <w:color w:val="000000"/>
                <w:sz w:val="14"/>
                <w:szCs w:val="14"/>
              </w:rPr>
              <w:t>69000 Lyon</w:t>
            </w:r>
          </w:p>
        </w:tc>
      </w:tr>
      <w:tr w:rsidR="007162D4" w14:paraId="47E00038" w14:textId="77777777" w:rsidTr="00145C0B">
        <w:tc>
          <w:tcPr>
            <w:tcW w:w="1093" w:type="dxa"/>
            <w:tcBorders>
              <w:right w:val="single" w:sz="4" w:space="0" w:color="auto"/>
            </w:tcBorders>
            <w:shd w:val="clear" w:color="auto" w:fill="E2EFD9" w:themeFill="accent6" w:themeFillTint="33"/>
            <w:vAlign w:val="center"/>
          </w:tcPr>
          <w:p w14:paraId="672FA507"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Réf.</w:t>
            </w:r>
          </w:p>
        </w:tc>
        <w:tc>
          <w:tcPr>
            <w:tcW w:w="15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DAF9ED"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Designaion</w:t>
            </w:r>
          </w:p>
        </w:tc>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B2C0A7"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P</w:t>
            </w:r>
            <w:r>
              <w:rPr>
                <w:b/>
                <w:bCs/>
                <w:sz w:val="14"/>
                <w:szCs w:val="16"/>
              </w:rPr>
              <w:t>U</w:t>
            </w:r>
            <w:r w:rsidRPr="00CA2CA6">
              <w:rPr>
                <w:b/>
                <w:bCs/>
                <w:sz w:val="14"/>
                <w:szCs w:val="16"/>
              </w:rPr>
              <w:t xml:space="preserve"> HT</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B269"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Qté</w:t>
            </w:r>
          </w:p>
        </w:tc>
        <w:tc>
          <w:tcPr>
            <w:tcW w:w="8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EA6DFE"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Total</w:t>
            </w:r>
          </w:p>
        </w:tc>
        <w:tc>
          <w:tcPr>
            <w:tcW w:w="283" w:type="dxa"/>
            <w:tcBorders>
              <w:top w:val="nil"/>
              <w:left w:val="single" w:sz="4" w:space="0" w:color="auto"/>
              <w:bottom w:val="nil"/>
              <w:right w:val="single" w:sz="4" w:space="0" w:color="auto"/>
            </w:tcBorders>
            <w:shd w:val="clear" w:color="auto" w:fill="E2EFD9" w:themeFill="accent6" w:themeFillTint="33"/>
          </w:tcPr>
          <w:p w14:paraId="158A68E4" w14:textId="77777777" w:rsidR="007162D4" w:rsidRPr="00CA2CA6" w:rsidRDefault="007162D4" w:rsidP="00145C0B">
            <w:pPr>
              <w:spacing w:before="100" w:beforeAutospacing="1" w:line="240" w:lineRule="auto"/>
              <w:jc w:val="center"/>
              <w:rPr>
                <w:b/>
                <w:bCs/>
                <w:sz w:val="14"/>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E6AE78"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Réf.</w:t>
            </w:r>
          </w:p>
        </w:tc>
        <w:tc>
          <w:tcPr>
            <w:tcW w:w="17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C021EA"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Designaion</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1CC45"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P</w:t>
            </w:r>
            <w:r>
              <w:rPr>
                <w:b/>
                <w:bCs/>
                <w:sz w:val="14"/>
                <w:szCs w:val="16"/>
              </w:rPr>
              <w:t>U</w:t>
            </w:r>
            <w:r w:rsidRPr="00CA2CA6">
              <w:rPr>
                <w:b/>
                <w:bCs/>
                <w:sz w:val="14"/>
                <w:szCs w:val="16"/>
              </w:rPr>
              <w:t xml:space="preserve"> HT</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667119"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Qté</w:t>
            </w:r>
          </w:p>
        </w:tc>
        <w:tc>
          <w:tcPr>
            <w:tcW w:w="10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0D937C" w14:textId="77777777" w:rsidR="007162D4" w:rsidRPr="00CA2CA6" w:rsidRDefault="007162D4" w:rsidP="00145C0B">
            <w:pPr>
              <w:spacing w:before="100" w:beforeAutospacing="1" w:line="240" w:lineRule="auto"/>
              <w:jc w:val="center"/>
              <w:rPr>
                <w:b/>
                <w:bCs/>
                <w:sz w:val="14"/>
                <w:szCs w:val="16"/>
              </w:rPr>
            </w:pPr>
            <w:r w:rsidRPr="00CA2CA6">
              <w:rPr>
                <w:b/>
                <w:bCs/>
                <w:sz w:val="14"/>
                <w:szCs w:val="16"/>
              </w:rPr>
              <w:t>Total</w:t>
            </w:r>
          </w:p>
        </w:tc>
      </w:tr>
      <w:tr w:rsidR="007162D4" w:rsidRPr="00154970" w14:paraId="0C84506B" w14:textId="77777777" w:rsidTr="00145C0B">
        <w:tc>
          <w:tcPr>
            <w:tcW w:w="1093" w:type="dxa"/>
            <w:tcBorders>
              <w:right w:val="single" w:sz="4" w:space="0" w:color="auto"/>
            </w:tcBorders>
          </w:tcPr>
          <w:p w14:paraId="77754E11" w14:textId="77777777" w:rsidR="007162D4" w:rsidRPr="00154970" w:rsidRDefault="007162D4" w:rsidP="00145C0B">
            <w:pPr>
              <w:spacing w:before="0"/>
              <w:rPr>
                <w:sz w:val="14"/>
                <w:szCs w:val="14"/>
              </w:rPr>
            </w:pPr>
            <w:r>
              <w:rPr>
                <w:sz w:val="14"/>
                <w:szCs w:val="14"/>
              </w:rPr>
              <w:t>BETFPV</w:t>
            </w:r>
          </w:p>
        </w:tc>
        <w:tc>
          <w:tcPr>
            <w:tcW w:w="1596" w:type="dxa"/>
            <w:gridSpan w:val="2"/>
            <w:tcBorders>
              <w:top w:val="single" w:sz="4" w:space="0" w:color="auto"/>
              <w:left w:val="single" w:sz="4" w:space="0" w:color="auto"/>
              <w:bottom w:val="single" w:sz="4" w:space="0" w:color="auto"/>
              <w:right w:val="single" w:sz="4" w:space="0" w:color="auto"/>
            </w:tcBorders>
          </w:tcPr>
          <w:p w14:paraId="6A40C754" w14:textId="77777777" w:rsidR="007162D4" w:rsidRPr="00154970" w:rsidRDefault="007162D4" w:rsidP="00145C0B">
            <w:pPr>
              <w:spacing w:before="0"/>
              <w:ind w:right="-543"/>
              <w:rPr>
                <w:sz w:val="14"/>
                <w:szCs w:val="14"/>
              </w:rPr>
            </w:pPr>
            <w:r>
              <w:rPr>
                <w:sz w:val="14"/>
                <w:szCs w:val="14"/>
              </w:rPr>
              <w:t>Moteur BETAFPV</w:t>
            </w:r>
          </w:p>
        </w:tc>
        <w:tc>
          <w:tcPr>
            <w:tcW w:w="717" w:type="dxa"/>
            <w:tcBorders>
              <w:top w:val="single" w:sz="4" w:space="0" w:color="auto"/>
              <w:left w:val="single" w:sz="4" w:space="0" w:color="auto"/>
              <w:bottom w:val="single" w:sz="4" w:space="0" w:color="auto"/>
              <w:right w:val="single" w:sz="4" w:space="0" w:color="auto"/>
            </w:tcBorders>
          </w:tcPr>
          <w:p w14:paraId="522BC3BF" w14:textId="77777777" w:rsidR="007162D4" w:rsidRPr="00154970" w:rsidRDefault="007162D4" w:rsidP="00145C0B">
            <w:pPr>
              <w:spacing w:before="0"/>
              <w:jc w:val="right"/>
              <w:rPr>
                <w:sz w:val="14"/>
                <w:szCs w:val="14"/>
              </w:rPr>
            </w:pPr>
            <w:r>
              <w:rPr>
                <w:sz w:val="14"/>
                <w:szCs w:val="14"/>
              </w:rPr>
              <w:t>49</w:t>
            </w:r>
            <w:r w:rsidRPr="00154970">
              <w:rPr>
                <w:sz w:val="14"/>
                <w:szCs w:val="14"/>
              </w:rPr>
              <w:t>,</w:t>
            </w:r>
            <w:r>
              <w:rPr>
                <w:sz w:val="14"/>
                <w:szCs w:val="14"/>
              </w:rPr>
              <w:t>2</w:t>
            </w:r>
            <w:r w:rsidRPr="00154970">
              <w:rPr>
                <w:sz w:val="14"/>
                <w:szCs w:val="14"/>
              </w:rPr>
              <w:t>0</w:t>
            </w:r>
          </w:p>
        </w:tc>
        <w:tc>
          <w:tcPr>
            <w:tcW w:w="709" w:type="dxa"/>
            <w:tcBorders>
              <w:top w:val="single" w:sz="4" w:space="0" w:color="auto"/>
              <w:left w:val="single" w:sz="4" w:space="0" w:color="auto"/>
              <w:bottom w:val="single" w:sz="4" w:space="0" w:color="auto"/>
              <w:right w:val="single" w:sz="4" w:space="0" w:color="auto"/>
            </w:tcBorders>
          </w:tcPr>
          <w:p w14:paraId="7401553E" w14:textId="77777777" w:rsidR="007162D4" w:rsidRPr="00154970" w:rsidRDefault="007162D4" w:rsidP="00145C0B">
            <w:pPr>
              <w:spacing w:before="0"/>
              <w:jc w:val="right"/>
              <w:rPr>
                <w:sz w:val="14"/>
                <w:szCs w:val="14"/>
              </w:rPr>
            </w:pPr>
            <w:r w:rsidRPr="00154970">
              <w:rPr>
                <w:sz w:val="14"/>
                <w:szCs w:val="14"/>
              </w:rPr>
              <w:t>2</w:t>
            </w:r>
          </w:p>
        </w:tc>
        <w:tc>
          <w:tcPr>
            <w:tcW w:w="842" w:type="dxa"/>
            <w:tcBorders>
              <w:top w:val="single" w:sz="4" w:space="0" w:color="auto"/>
              <w:left w:val="single" w:sz="4" w:space="0" w:color="auto"/>
              <w:bottom w:val="single" w:sz="4" w:space="0" w:color="auto"/>
              <w:right w:val="single" w:sz="4" w:space="0" w:color="auto"/>
            </w:tcBorders>
          </w:tcPr>
          <w:p w14:paraId="72302A13" w14:textId="77777777" w:rsidR="007162D4" w:rsidRPr="00154970" w:rsidRDefault="007162D4" w:rsidP="00145C0B">
            <w:pPr>
              <w:spacing w:before="0"/>
              <w:jc w:val="right"/>
              <w:rPr>
                <w:sz w:val="14"/>
                <w:szCs w:val="14"/>
              </w:rPr>
            </w:pPr>
            <w:r>
              <w:rPr>
                <w:sz w:val="14"/>
                <w:szCs w:val="14"/>
              </w:rPr>
              <w:t>94</w:t>
            </w:r>
            <w:r w:rsidRPr="00154970">
              <w:rPr>
                <w:sz w:val="14"/>
                <w:szCs w:val="14"/>
              </w:rPr>
              <w:t>,</w:t>
            </w:r>
            <w:r>
              <w:rPr>
                <w:sz w:val="14"/>
                <w:szCs w:val="14"/>
              </w:rPr>
              <w:t>4</w:t>
            </w:r>
            <w:r w:rsidRPr="00154970">
              <w:rPr>
                <w:sz w:val="14"/>
                <w:szCs w:val="14"/>
              </w:rPr>
              <w:t>0</w:t>
            </w:r>
          </w:p>
        </w:tc>
        <w:tc>
          <w:tcPr>
            <w:tcW w:w="283" w:type="dxa"/>
            <w:tcBorders>
              <w:top w:val="nil"/>
              <w:left w:val="single" w:sz="4" w:space="0" w:color="auto"/>
              <w:bottom w:val="nil"/>
              <w:right w:val="single" w:sz="4" w:space="0" w:color="auto"/>
            </w:tcBorders>
          </w:tcPr>
          <w:p w14:paraId="3CCB132A"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55AAFA43" w14:textId="77777777" w:rsidR="007162D4" w:rsidRPr="00154970" w:rsidRDefault="007162D4" w:rsidP="00145C0B">
            <w:pPr>
              <w:spacing w:before="0"/>
              <w:rPr>
                <w:sz w:val="14"/>
                <w:szCs w:val="14"/>
              </w:rPr>
            </w:pPr>
            <w:r>
              <w:rPr>
                <w:sz w:val="14"/>
                <w:szCs w:val="14"/>
              </w:rPr>
              <w:t>BRUSHF415</w:t>
            </w:r>
          </w:p>
        </w:tc>
        <w:tc>
          <w:tcPr>
            <w:tcW w:w="1730" w:type="dxa"/>
            <w:gridSpan w:val="2"/>
            <w:tcBorders>
              <w:top w:val="single" w:sz="4" w:space="0" w:color="auto"/>
              <w:left w:val="single" w:sz="4" w:space="0" w:color="auto"/>
              <w:bottom w:val="single" w:sz="4" w:space="0" w:color="auto"/>
              <w:right w:val="single" w:sz="4" w:space="0" w:color="auto"/>
            </w:tcBorders>
          </w:tcPr>
          <w:p w14:paraId="1B4FCB89" w14:textId="77777777" w:rsidR="007162D4" w:rsidRPr="00154970" w:rsidRDefault="007162D4" w:rsidP="00145C0B">
            <w:pPr>
              <w:spacing w:before="0"/>
              <w:rPr>
                <w:sz w:val="14"/>
                <w:szCs w:val="14"/>
              </w:rPr>
            </w:pPr>
            <w:r>
              <w:rPr>
                <w:sz w:val="14"/>
                <w:szCs w:val="14"/>
              </w:rPr>
              <w:t>Moteur Brushless F415</w:t>
            </w:r>
          </w:p>
        </w:tc>
        <w:tc>
          <w:tcPr>
            <w:tcW w:w="724" w:type="dxa"/>
            <w:tcBorders>
              <w:top w:val="single" w:sz="4" w:space="0" w:color="auto"/>
              <w:left w:val="single" w:sz="4" w:space="0" w:color="auto"/>
              <w:bottom w:val="single" w:sz="4" w:space="0" w:color="auto"/>
              <w:right w:val="single" w:sz="4" w:space="0" w:color="auto"/>
            </w:tcBorders>
          </w:tcPr>
          <w:p w14:paraId="5F400F86" w14:textId="77777777" w:rsidR="007162D4" w:rsidRPr="00154970" w:rsidRDefault="007162D4" w:rsidP="00145C0B">
            <w:pPr>
              <w:spacing w:before="0"/>
              <w:jc w:val="right"/>
              <w:rPr>
                <w:sz w:val="14"/>
                <w:szCs w:val="14"/>
              </w:rPr>
            </w:pPr>
            <w:r>
              <w:rPr>
                <w:sz w:val="14"/>
                <w:szCs w:val="14"/>
              </w:rPr>
              <w:t>72,00</w:t>
            </w:r>
          </w:p>
        </w:tc>
        <w:tc>
          <w:tcPr>
            <w:tcW w:w="709" w:type="dxa"/>
            <w:tcBorders>
              <w:top w:val="single" w:sz="4" w:space="0" w:color="auto"/>
              <w:left w:val="single" w:sz="4" w:space="0" w:color="auto"/>
              <w:bottom w:val="single" w:sz="4" w:space="0" w:color="auto"/>
              <w:right w:val="single" w:sz="4" w:space="0" w:color="auto"/>
            </w:tcBorders>
          </w:tcPr>
          <w:p w14:paraId="37A06FD5" w14:textId="77777777" w:rsidR="007162D4" w:rsidRPr="00154970" w:rsidRDefault="007162D4" w:rsidP="00145C0B">
            <w:pPr>
              <w:spacing w:before="0"/>
              <w:jc w:val="right"/>
              <w:rPr>
                <w:sz w:val="14"/>
                <w:szCs w:val="14"/>
              </w:rPr>
            </w:pPr>
            <w:r>
              <w:rPr>
                <w:sz w:val="14"/>
                <w:szCs w:val="14"/>
              </w:rPr>
              <w:t>2</w:t>
            </w:r>
          </w:p>
        </w:tc>
        <w:tc>
          <w:tcPr>
            <w:tcW w:w="1008" w:type="dxa"/>
            <w:tcBorders>
              <w:top w:val="single" w:sz="4" w:space="0" w:color="auto"/>
              <w:left w:val="single" w:sz="4" w:space="0" w:color="auto"/>
              <w:bottom w:val="single" w:sz="4" w:space="0" w:color="auto"/>
              <w:right w:val="single" w:sz="4" w:space="0" w:color="auto"/>
            </w:tcBorders>
          </w:tcPr>
          <w:p w14:paraId="20EF044A" w14:textId="77777777" w:rsidR="007162D4" w:rsidRPr="00154970" w:rsidRDefault="007162D4" w:rsidP="00145C0B">
            <w:pPr>
              <w:spacing w:before="0"/>
              <w:jc w:val="right"/>
              <w:rPr>
                <w:sz w:val="14"/>
                <w:szCs w:val="14"/>
              </w:rPr>
            </w:pPr>
            <w:r>
              <w:rPr>
                <w:sz w:val="14"/>
                <w:szCs w:val="14"/>
              </w:rPr>
              <w:t>144,00</w:t>
            </w:r>
          </w:p>
        </w:tc>
      </w:tr>
      <w:tr w:rsidR="007162D4" w:rsidRPr="00154970" w14:paraId="67C70B4A" w14:textId="77777777" w:rsidTr="00145C0B">
        <w:tc>
          <w:tcPr>
            <w:tcW w:w="1093" w:type="dxa"/>
            <w:tcBorders>
              <w:right w:val="single" w:sz="4" w:space="0" w:color="auto"/>
            </w:tcBorders>
          </w:tcPr>
          <w:p w14:paraId="4B0DE1ED" w14:textId="77777777" w:rsidR="007162D4" w:rsidRPr="00154970" w:rsidRDefault="007162D4" w:rsidP="00145C0B">
            <w:pPr>
              <w:spacing w:before="0"/>
              <w:rPr>
                <w:sz w:val="14"/>
                <w:szCs w:val="14"/>
              </w:rPr>
            </w:pPr>
            <w:r>
              <w:rPr>
                <w:sz w:val="14"/>
                <w:szCs w:val="14"/>
              </w:rPr>
              <w:t>REPAR</w:t>
            </w:r>
          </w:p>
        </w:tc>
        <w:tc>
          <w:tcPr>
            <w:tcW w:w="1596" w:type="dxa"/>
            <w:gridSpan w:val="2"/>
            <w:tcBorders>
              <w:top w:val="single" w:sz="4" w:space="0" w:color="auto"/>
              <w:left w:val="single" w:sz="4" w:space="0" w:color="auto"/>
              <w:bottom w:val="single" w:sz="4" w:space="0" w:color="auto"/>
              <w:right w:val="single" w:sz="4" w:space="0" w:color="auto"/>
            </w:tcBorders>
          </w:tcPr>
          <w:p w14:paraId="6EA11EC1" w14:textId="77777777" w:rsidR="007162D4" w:rsidRPr="00154970" w:rsidRDefault="007162D4" w:rsidP="00145C0B">
            <w:pPr>
              <w:spacing w:before="0"/>
              <w:rPr>
                <w:sz w:val="14"/>
                <w:szCs w:val="14"/>
              </w:rPr>
            </w:pPr>
            <w:r>
              <w:rPr>
                <w:sz w:val="14"/>
                <w:szCs w:val="14"/>
              </w:rPr>
              <w:t xml:space="preserve">MO réparation </w:t>
            </w:r>
          </w:p>
        </w:tc>
        <w:tc>
          <w:tcPr>
            <w:tcW w:w="717" w:type="dxa"/>
            <w:tcBorders>
              <w:top w:val="single" w:sz="4" w:space="0" w:color="auto"/>
              <w:left w:val="single" w:sz="4" w:space="0" w:color="auto"/>
              <w:bottom w:val="single" w:sz="4" w:space="0" w:color="auto"/>
              <w:right w:val="single" w:sz="4" w:space="0" w:color="auto"/>
            </w:tcBorders>
          </w:tcPr>
          <w:p w14:paraId="3625D444" w14:textId="77777777" w:rsidR="007162D4" w:rsidRPr="00154970" w:rsidRDefault="007162D4" w:rsidP="00145C0B">
            <w:pPr>
              <w:spacing w:before="0"/>
              <w:jc w:val="right"/>
              <w:rPr>
                <w:sz w:val="14"/>
                <w:szCs w:val="14"/>
              </w:rPr>
            </w:pPr>
            <w:r>
              <w:rPr>
                <w:sz w:val="14"/>
                <w:szCs w:val="14"/>
              </w:rPr>
              <w:t>70,00</w:t>
            </w:r>
          </w:p>
        </w:tc>
        <w:tc>
          <w:tcPr>
            <w:tcW w:w="709" w:type="dxa"/>
            <w:tcBorders>
              <w:top w:val="single" w:sz="4" w:space="0" w:color="auto"/>
              <w:left w:val="single" w:sz="4" w:space="0" w:color="auto"/>
              <w:bottom w:val="single" w:sz="4" w:space="0" w:color="auto"/>
              <w:right w:val="single" w:sz="4" w:space="0" w:color="auto"/>
            </w:tcBorders>
          </w:tcPr>
          <w:p w14:paraId="644CFBCF" w14:textId="77777777" w:rsidR="007162D4" w:rsidRPr="00154970" w:rsidRDefault="007162D4" w:rsidP="00145C0B">
            <w:pPr>
              <w:spacing w:before="0"/>
              <w:jc w:val="right"/>
              <w:rPr>
                <w:sz w:val="14"/>
                <w:szCs w:val="14"/>
              </w:rPr>
            </w:pPr>
            <w:r>
              <w:rPr>
                <w:sz w:val="14"/>
                <w:szCs w:val="14"/>
              </w:rPr>
              <w:t>1</w:t>
            </w:r>
          </w:p>
        </w:tc>
        <w:tc>
          <w:tcPr>
            <w:tcW w:w="842" w:type="dxa"/>
            <w:tcBorders>
              <w:top w:val="single" w:sz="4" w:space="0" w:color="auto"/>
              <w:left w:val="single" w:sz="4" w:space="0" w:color="auto"/>
              <w:bottom w:val="single" w:sz="4" w:space="0" w:color="auto"/>
              <w:right w:val="single" w:sz="4" w:space="0" w:color="auto"/>
            </w:tcBorders>
          </w:tcPr>
          <w:p w14:paraId="78651C7F" w14:textId="77777777" w:rsidR="007162D4" w:rsidRPr="00154970" w:rsidRDefault="007162D4" w:rsidP="00145C0B">
            <w:pPr>
              <w:spacing w:before="0"/>
              <w:jc w:val="right"/>
              <w:rPr>
                <w:sz w:val="14"/>
                <w:szCs w:val="14"/>
              </w:rPr>
            </w:pPr>
            <w:r>
              <w:rPr>
                <w:sz w:val="14"/>
                <w:szCs w:val="14"/>
              </w:rPr>
              <w:t>70,00</w:t>
            </w:r>
          </w:p>
        </w:tc>
        <w:tc>
          <w:tcPr>
            <w:tcW w:w="283" w:type="dxa"/>
            <w:tcBorders>
              <w:top w:val="nil"/>
              <w:left w:val="single" w:sz="4" w:space="0" w:color="auto"/>
              <w:bottom w:val="nil"/>
              <w:right w:val="single" w:sz="4" w:space="0" w:color="auto"/>
            </w:tcBorders>
          </w:tcPr>
          <w:p w14:paraId="5A032E58"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4715C9B3" w14:textId="77777777" w:rsidR="007162D4" w:rsidRPr="00154970" w:rsidRDefault="007162D4" w:rsidP="00145C0B">
            <w:pPr>
              <w:spacing w:before="0"/>
              <w:rPr>
                <w:sz w:val="14"/>
                <w:szCs w:val="14"/>
              </w:rPr>
            </w:pPr>
            <w:r>
              <w:rPr>
                <w:sz w:val="14"/>
                <w:szCs w:val="14"/>
              </w:rPr>
              <w:t>REPAR</w:t>
            </w:r>
          </w:p>
        </w:tc>
        <w:tc>
          <w:tcPr>
            <w:tcW w:w="1730" w:type="dxa"/>
            <w:gridSpan w:val="2"/>
            <w:tcBorders>
              <w:top w:val="single" w:sz="4" w:space="0" w:color="auto"/>
              <w:left w:val="single" w:sz="4" w:space="0" w:color="auto"/>
              <w:bottom w:val="single" w:sz="4" w:space="0" w:color="auto"/>
              <w:right w:val="single" w:sz="4" w:space="0" w:color="auto"/>
            </w:tcBorders>
          </w:tcPr>
          <w:p w14:paraId="29E7A8CD" w14:textId="77777777" w:rsidR="007162D4" w:rsidRPr="00154970" w:rsidRDefault="007162D4" w:rsidP="00145C0B">
            <w:pPr>
              <w:spacing w:before="0"/>
              <w:rPr>
                <w:sz w:val="14"/>
                <w:szCs w:val="14"/>
              </w:rPr>
            </w:pPr>
            <w:r>
              <w:rPr>
                <w:sz w:val="14"/>
                <w:szCs w:val="14"/>
              </w:rPr>
              <w:t xml:space="preserve">MO réparation </w:t>
            </w:r>
          </w:p>
        </w:tc>
        <w:tc>
          <w:tcPr>
            <w:tcW w:w="724" w:type="dxa"/>
            <w:tcBorders>
              <w:top w:val="single" w:sz="4" w:space="0" w:color="auto"/>
              <w:left w:val="single" w:sz="4" w:space="0" w:color="auto"/>
              <w:bottom w:val="single" w:sz="4" w:space="0" w:color="auto"/>
              <w:right w:val="single" w:sz="4" w:space="0" w:color="auto"/>
            </w:tcBorders>
          </w:tcPr>
          <w:p w14:paraId="374392F8" w14:textId="77777777" w:rsidR="007162D4" w:rsidRPr="00154970" w:rsidRDefault="007162D4" w:rsidP="00145C0B">
            <w:pPr>
              <w:spacing w:before="0"/>
              <w:jc w:val="right"/>
              <w:rPr>
                <w:sz w:val="14"/>
                <w:szCs w:val="14"/>
              </w:rPr>
            </w:pPr>
            <w:r>
              <w:rPr>
                <w:sz w:val="14"/>
                <w:szCs w:val="14"/>
              </w:rPr>
              <w:t>70,00</w:t>
            </w:r>
          </w:p>
        </w:tc>
        <w:tc>
          <w:tcPr>
            <w:tcW w:w="709" w:type="dxa"/>
            <w:tcBorders>
              <w:top w:val="single" w:sz="4" w:space="0" w:color="auto"/>
              <w:left w:val="single" w:sz="4" w:space="0" w:color="auto"/>
              <w:bottom w:val="single" w:sz="4" w:space="0" w:color="auto"/>
              <w:right w:val="single" w:sz="4" w:space="0" w:color="auto"/>
            </w:tcBorders>
          </w:tcPr>
          <w:p w14:paraId="366A0D69" w14:textId="77777777" w:rsidR="007162D4" w:rsidRPr="00154970" w:rsidRDefault="007162D4" w:rsidP="00145C0B">
            <w:pPr>
              <w:spacing w:before="0"/>
              <w:jc w:val="right"/>
              <w:rPr>
                <w:sz w:val="14"/>
                <w:szCs w:val="14"/>
              </w:rPr>
            </w:pPr>
            <w:r>
              <w:rPr>
                <w:sz w:val="14"/>
                <w:szCs w:val="14"/>
              </w:rPr>
              <w:t>1,5</w:t>
            </w:r>
          </w:p>
        </w:tc>
        <w:tc>
          <w:tcPr>
            <w:tcW w:w="1008" w:type="dxa"/>
            <w:tcBorders>
              <w:top w:val="single" w:sz="4" w:space="0" w:color="auto"/>
              <w:left w:val="single" w:sz="4" w:space="0" w:color="auto"/>
              <w:bottom w:val="single" w:sz="4" w:space="0" w:color="auto"/>
              <w:right w:val="single" w:sz="4" w:space="0" w:color="auto"/>
            </w:tcBorders>
          </w:tcPr>
          <w:p w14:paraId="1D913C67" w14:textId="77777777" w:rsidR="007162D4" w:rsidRPr="00154970" w:rsidRDefault="007162D4" w:rsidP="00145C0B">
            <w:pPr>
              <w:spacing w:before="0"/>
              <w:jc w:val="right"/>
              <w:rPr>
                <w:sz w:val="14"/>
                <w:szCs w:val="14"/>
              </w:rPr>
            </w:pPr>
            <w:r>
              <w:rPr>
                <w:sz w:val="14"/>
                <w:szCs w:val="14"/>
              </w:rPr>
              <w:t>105,00</w:t>
            </w:r>
          </w:p>
        </w:tc>
      </w:tr>
      <w:tr w:rsidR="007162D4" w:rsidRPr="00154970" w14:paraId="3417356B" w14:textId="77777777" w:rsidTr="00145C0B">
        <w:tc>
          <w:tcPr>
            <w:tcW w:w="1093" w:type="dxa"/>
            <w:tcBorders>
              <w:right w:val="single" w:sz="4" w:space="0" w:color="auto"/>
            </w:tcBorders>
          </w:tcPr>
          <w:p w14:paraId="5A0907D9" w14:textId="77777777" w:rsidR="007162D4" w:rsidRPr="00154970" w:rsidRDefault="007162D4" w:rsidP="00145C0B">
            <w:pPr>
              <w:spacing w:before="0"/>
              <w:rPr>
                <w:sz w:val="14"/>
                <w:szCs w:val="14"/>
              </w:rPr>
            </w:pPr>
            <w:r>
              <w:rPr>
                <w:sz w:val="14"/>
                <w:szCs w:val="14"/>
              </w:rPr>
              <w:t>TEST</w:t>
            </w:r>
          </w:p>
        </w:tc>
        <w:tc>
          <w:tcPr>
            <w:tcW w:w="1596" w:type="dxa"/>
            <w:gridSpan w:val="2"/>
            <w:tcBorders>
              <w:top w:val="single" w:sz="4" w:space="0" w:color="auto"/>
              <w:left w:val="single" w:sz="4" w:space="0" w:color="auto"/>
              <w:bottom w:val="single" w:sz="4" w:space="0" w:color="auto"/>
              <w:right w:val="single" w:sz="4" w:space="0" w:color="auto"/>
            </w:tcBorders>
          </w:tcPr>
          <w:p w14:paraId="277EF43D" w14:textId="77777777" w:rsidR="007162D4" w:rsidRPr="00154970" w:rsidRDefault="007162D4" w:rsidP="00145C0B">
            <w:pPr>
              <w:spacing w:before="0"/>
              <w:rPr>
                <w:sz w:val="14"/>
                <w:szCs w:val="14"/>
              </w:rPr>
            </w:pPr>
            <w:r>
              <w:rPr>
                <w:sz w:val="14"/>
                <w:szCs w:val="14"/>
              </w:rPr>
              <w:t>MO test</w:t>
            </w:r>
          </w:p>
        </w:tc>
        <w:tc>
          <w:tcPr>
            <w:tcW w:w="717" w:type="dxa"/>
            <w:tcBorders>
              <w:top w:val="single" w:sz="4" w:space="0" w:color="auto"/>
              <w:left w:val="single" w:sz="4" w:space="0" w:color="auto"/>
              <w:bottom w:val="single" w:sz="4" w:space="0" w:color="auto"/>
              <w:right w:val="single" w:sz="4" w:space="0" w:color="auto"/>
            </w:tcBorders>
          </w:tcPr>
          <w:p w14:paraId="4C6C8AEC" w14:textId="77777777" w:rsidR="007162D4" w:rsidRPr="00154970" w:rsidRDefault="007162D4" w:rsidP="00145C0B">
            <w:pPr>
              <w:spacing w:before="0"/>
              <w:jc w:val="right"/>
              <w:rPr>
                <w:sz w:val="14"/>
                <w:szCs w:val="14"/>
              </w:rPr>
            </w:pPr>
            <w:r>
              <w:rPr>
                <w:sz w:val="14"/>
                <w:szCs w:val="14"/>
              </w:rPr>
              <w:t>70,00</w:t>
            </w:r>
          </w:p>
        </w:tc>
        <w:tc>
          <w:tcPr>
            <w:tcW w:w="709" w:type="dxa"/>
            <w:tcBorders>
              <w:top w:val="single" w:sz="4" w:space="0" w:color="auto"/>
              <w:left w:val="single" w:sz="4" w:space="0" w:color="auto"/>
              <w:bottom w:val="single" w:sz="4" w:space="0" w:color="auto"/>
              <w:right w:val="single" w:sz="4" w:space="0" w:color="auto"/>
            </w:tcBorders>
          </w:tcPr>
          <w:p w14:paraId="7B1A5380" w14:textId="77777777" w:rsidR="007162D4" w:rsidRPr="00154970" w:rsidRDefault="007162D4" w:rsidP="00145C0B">
            <w:pPr>
              <w:spacing w:before="0"/>
              <w:jc w:val="right"/>
              <w:rPr>
                <w:sz w:val="14"/>
                <w:szCs w:val="14"/>
              </w:rPr>
            </w:pPr>
            <w:r>
              <w:rPr>
                <w:sz w:val="14"/>
                <w:szCs w:val="14"/>
              </w:rPr>
              <w:t>0,5</w:t>
            </w:r>
          </w:p>
        </w:tc>
        <w:tc>
          <w:tcPr>
            <w:tcW w:w="842" w:type="dxa"/>
            <w:tcBorders>
              <w:top w:val="single" w:sz="4" w:space="0" w:color="auto"/>
              <w:left w:val="single" w:sz="4" w:space="0" w:color="auto"/>
              <w:bottom w:val="single" w:sz="4" w:space="0" w:color="auto"/>
              <w:right w:val="single" w:sz="4" w:space="0" w:color="auto"/>
            </w:tcBorders>
          </w:tcPr>
          <w:p w14:paraId="3C02588D" w14:textId="77777777" w:rsidR="007162D4" w:rsidRPr="00154970" w:rsidRDefault="007162D4" w:rsidP="00145C0B">
            <w:pPr>
              <w:spacing w:before="0"/>
              <w:jc w:val="right"/>
              <w:rPr>
                <w:sz w:val="14"/>
                <w:szCs w:val="14"/>
              </w:rPr>
            </w:pPr>
            <w:r>
              <w:rPr>
                <w:sz w:val="14"/>
                <w:szCs w:val="14"/>
              </w:rPr>
              <w:t>35,00</w:t>
            </w:r>
          </w:p>
        </w:tc>
        <w:tc>
          <w:tcPr>
            <w:tcW w:w="283" w:type="dxa"/>
            <w:tcBorders>
              <w:top w:val="nil"/>
              <w:left w:val="single" w:sz="4" w:space="0" w:color="auto"/>
              <w:bottom w:val="nil"/>
              <w:right w:val="single" w:sz="4" w:space="0" w:color="auto"/>
            </w:tcBorders>
          </w:tcPr>
          <w:p w14:paraId="410BE739" w14:textId="77777777" w:rsidR="007162D4" w:rsidRPr="00154970" w:rsidRDefault="007162D4" w:rsidP="00145C0B">
            <w:pPr>
              <w:spacing w:before="0"/>
              <w:rPr>
                <w:sz w:val="14"/>
                <w:szCs w:val="14"/>
              </w:rPr>
            </w:pPr>
          </w:p>
        </w:tc>
        <w:tc>
          <w:tcPr>
            <w:tcW w:w="1092" w:type="dxa"/>
            <w:tcBorders>
              <w:top w:val="single" w:sz="4" w:space="0" w:color="auto"/>
              <w:left w:val="single" w:sz="4" w:space="0" w:color="auto"/>
              <w:bottom w:val="single" w:sz="4" w:space="0" w:color="auto"/>
              <w:right w:val="single" w:sz="4" w:space="0" w:color="auto"/>
            </w:tcBorders>
          </w:tcPr>
          <w:p w14:paraId="00B252EC" w14:textId="77777777" w:rsidR="007162D4" w:rsidRPr="00154970" w:rsidRDefault="007162D4" w:rsidP="00145C0B">
            <w:pPr>
              <w:spacing w:before="0"/>
              <w:rPr>
                <w:sz w:val="14"/>
                <w:szCs w:val="14"/>
              </w:rPr>
            </w:pPr>
            <w:r>
              <w:rPr>
                <w:sz w:val="14"/>
                <w:szCs w:val="14"/>
              </w:rPr>
              <w:t>TEST</w:t>
            </w:r>
          </w:p>
        </w:tc>
        <w:tc>
          <w:tcPr>
            <w:tcW w:w="1730" w:type="dxa"/>
            <w:gridSpan w:val="2"/>
            <w:tcBorders>
              <w:top w:val="single" w:sz="4" w:space="0" w:color="auto"/>
              <w:left w:val="single" w:sz="4" w:space="0" w:color="auto"/>
              <w:bottom w:val="single" w:sz="4" w:space="0" w:color="auto"/>
              <w:right w:val="single" w:sz="4" w:space="0" w:color="auto"/>
            </w:tcBorders>
          </w:tcPr>
          <w:p w14:paraId="5423D9B6" w14:textId="77777777" w:rsidR="007162D4" w:rsidRPr="00154970" w:rsidRDefault="007162D4" w:rsidP="00145C0B">
            <w:pPr>
              <w:spacing w:before="0"/>
              <w:rPr>
                <w:sz w:val="14"/>
                <w:szCs w:val="14"/>
              </w:rPr>
            </w:pPr>
            <w:r>
              <w:rPr>
                <w:sz w:val="14"/>
                <w:szCs w:val="14"/>
              </w:rPr>
              <w:t>MO test</w:t>
            </w:r>
          </w:p>
        </w:tc>
        <w:tc>
          <w:tcPr>
            <w:tcW w:w="724" w:type="dxa"/>
            <w:tcBorders>
              <w:top w:val="single" w:sz="4" w:space="0" w:color="auto"/>
              <w:left w:val="single" w:sz="4" w:space="0" w:color="auto"/>
              <w:bottom w:val="single" w:sz="4" w:space="0" w:color="auto"/>
              <w:right w:val="single" w:sz="4" w:space="0" w:color="auto"/>
            </w:tcBorders>
          </w:tcPr>
          <w:p w14:paraId="7E63FAE0" w14:textId="77777777" w:rsidR="007162D4" w:rsidRPr="00154970" w:rsidRDefault="007162D4" w:rsidP="00145C0B">
            <w:pPr>
              <w:spacing w:before="0"/>
              <w:jc w:val="right"/>
              <w:rPr>
                <w:sz w:val="14"/>
                <w:szCs w:val="14"/>
              </w:rPr>
            </w:pPr>
            <w:r>
              <w:rPr>
                <w:sz w:val="14"/>
                <w:szCs w:val="14"/>
              </w:rPr>
              <w:t>70,00</w:t>
            </w:r>
          </w:p>
        </w:tc>
        <w:tc>
          <w:tcPr>
            <w:tcW w:w="709" w:type="dxa"/>
            <w:tcBorders>
              <w:top w:val="single" w:sz="4" w:space="0" w:color="auto"/>
              <w:left w:val="single" w:sz="4" w:space="0" w:color="auto"/>
              <w:bottom w:val="single" w:sz="4" w:space="0" w:color="auto"/>
              <w:right w:val="single" w:sz="4" w:space="0" w:color="auto"/>
            </w:tcBorders>
          </w:tcPr>
          <w:p w14:paraId="5C9C4DEC" w14:textId="77777777" w:rsidR="007162D4" w:rsidRPr="00154970" w:rsidRDefault="007162D4" w:rsidP="00145C0B">
            <w:pPr>
              <w:spacing w:before="0"/>
              <w:jc w:val="right"/>
              <w:rPr>
                <w:sz w:val="14"/>
                <w:szCs w:val="14"/>
              </w:rPr>
            </w:pPr>
            <w:r>
              <w:rPr>
                <w:sz w:val="14"/>
                <w:szCs w:val="14"/>
              </w:rPr>
              <w:t>1</w:t>
            </w:r>
          </w:p>
        </w:tc>
        <w:tc>
          <w:tcPr>
            <w:tcW w:w="1008" w:type="dxa"/>
            <w:tcBorders>
              <w:top w:val="single" w:sz="4" w:space="0" w:color="auto"/>
              <w:left w:val="single" w:sz="4" w:space="0" w:color="auto"/>
              <w:bottom w:val="single" w:sz="4" w:space="0" w:color="auto"/>
              <w:right w:val="single" w:sz="4" w:space="0" w:color="auto"/>
            </w:tcBorders>
          </w:tcPr>
          <w:p w14:paraId="73663BF6" w14:textId="77777777" w:rsidR="007162D4" w:rsidRPr="00154970" w:rsidRDefault="007162D4" w:rsidP="00145C0B">
            <w:pPr>
              <w:spacing w:before="0"/>
              <w:jc w:val="right"/>
              <w:rPr>
                <w:sz w:val="14"/>
                <w:szCs w:val="14"/>
              </w:rPr>
            </w:pPr>
            <w:r>
              <w:rPr>
                <w:sz w:val="14"/>
                <w:szCs w:val="14"/>
              </w:rPr>
              <w:t>70,00</w:t>
            </w:r>
          </w:p>
        </w:tc>
      </w:tr>
      <w:tr w:rsidR="007162D4" w:rsidRPr="00154970" w14:paraId="578358FE"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796916D2" w14:textId="77777777" w:rsidR="007162D4" w:rsidRPr="00154970" w:rsidRDefault="007162D4" w:rsidP="00145C0B">
            <w:pPr>
              <w:spacing w:before="0"/>
              <w:jc w:val="right"/>
              <w:rPr>
                <w:b/>
                <w:bCs/>
                <w:sz w:val="14"/>
                <w:szCs w:val="14"/>
              </w:rPr>
            </w:pPr>
            <w:r w:rsidRPr="00154970">
              <w:rPr>
                <w:b/>
                <w:bCs/>
                <w:sz w:val="14"/>
                <w:szCs w:val="14"/>
              </w:rPr>
              <w:t>Net HT</w:t>
            </w:r>
          </w:p>
        </w:tc>
        <w:tc>
          <w:tcPr>
            <w:tcW w:w="842" w:type="dxa"/>
            <w:tcBorders>
              <w:top w:val="single" w:sz="4" w:space="0" w:color="auto"/>
              <w:left w:val="single" w:sz="4" w:space="0" w:color="auto"/>
              <w:bottom w:val="single" w:sz="4" w:space="0" w:color="auto"/>
              <w:right w:val="single" w:sz="4" w:space="0" w:color="auto"/>
            </w:tcBorders>
          </w:tcPr>
          <w:p w14:paraId="4F9D6508" w14:textId="77777777" w:rsidR="007162D4" w:rsidRPr="00154970" w:rsidRDefault="007162D4" w:rsidP="00145C0B">
            <w:pPr>
              <w:spacing w:before="0"/>
              <w:jc w:val="right"/>
              <w:rPr>
                <w:sz w:val="14"/>
                <w:szCs w:val="14"/>
              </w:rPr>
            </w:pPr>
            <w:r>
              <w:rPr>
                <w:sz w:val="14"/>
                <w:szCs w:val="14"/>
              </w:rPr>
              <w:t>199,40</w:t>
            </w:r>
          </w:p>
        </w:tc>
        <w:tc>
          <w:tcPr>
            <w:tcW w:w="283" w:type="dxa"/>
            <w:tcBorders>
              <w:top w:val="nil"/>
              <w:left w:val="single" w:sz="4" w:space="0" w:color="auto"/>
              <w:bottom w:val="nil"/>
              <w:right w:val="single" w:sz="4" w:space="0" w:color="auto"/>
            </w:tcBorders>
          </w:tcPr>
          <w:p w14:paraId="6439CFBA"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18E2FB06" w14:textId="77777777" w:rsidR="007162D4" w:rsidRPr="00154970" w:rsidRDefault="007162D4" w:rsidP="00145C0B">
            <w:pPr>
              <w:spacing w:before="0"/>
              <w:jc w:val="right"/>
              <w:rPr>
                <w:sz w:val="14"/>
                <w:szCs w:val="14"/>
              </w:rPr>
            </w:pPr>
            <w:r w:rsidRPr="00154970">
              <w:rPr>
                <w:b/>
                <w:bCs/>
                <w:sz w:val="14"/>
                <w:szCs w:val="14"/>
              </w:rPr>
              <w:t>Net HT</w:t>
            </w:r>
          </w:p>
        </w:tc>
        <w:tc>
          <w:tcPr>
            <w:tcW w:w="1008" w:type="dxa"/>
            <w:tcBorders>
              <w:top w:val="single" w:sz="4" w:space="0" w:color="auto"/>
              <w:left w:val="single" w:sz="4" w:space="0" w:color="auto"/>
              <w:bottom w:val="single" w:sz="4" w:space="0" w:color="auto"/>
              <w:right w:val="single" w:sz="4" w:space="0" w:color="auto"/>
            </w:tcBorders>
          </w:tcPr>
          <w:p w14:paraId="56C4D099" w14:textId="77777777" w:rsidR="007162D4" w:rsidRPr="00154970" w:rsidRDefault="007162D4" w:rsidP="00145C0B">
            <w:pPr>
              <w:spacing w:before="0"/>
              <w:jc w:val="right"/>
              <w:rPr>
                <w:sz w:val="14"/>
                <w:szCs w:val="14"/>
              </w:rPr>
            </w:pPr>
            <w:r>
              <w:rPr>
                <w:sz w:val="14"/>
                <w:szCs w:val="14"/>
              </w:rPr>
              <w:t>319,00</w:t>
            </w:r>
          </w:p>
        </w:tc>
      </w:tr>
      <w:tr w:rsidR="007162D4" w:rsidRPr="00154970" w14:paraId="027E150A"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64F9F930" w14:textId="77777777" w:rsidR="007162D4" w:rsidRPr="00154970" w:rsidRDefault="007162D4" w:rsidP="00145C0B">
            <w:pPr>
              <w:spacing w:before="0"/>
              <w:jc w:val="right"/>
              <w:rPr>
                <w:b/>
                <w:bCs/>
                <w:sz w:val="14"/>
                <w:szCs w:val="14"/>
              </w:rPr>
            </w:pPr>
            <w:r w:rsidRPr="00154970">
              <w:rPr>
                <w:b/>
                <w:bCs/>
                <w:sz w:val="14"/>
                <w:szCs w:val="14"/>
              </w:rPr>
              <w:t>TVA 20 %</w:t>
            </w:r>
          </w:p>
        </w:tc>
        <w:tc>
          <w:tcPr>
            <w:tcW w:w="842" w:type="dxa"/>
            <w:tcBorders>
              <w:top w:val="single" w:sz="4" w:space="0" w:color="auto"/>
              <w:left w:val="single" w:sz="4" w:space="0" w:color="auto"/>
              <w:bottom w:val="single" w:sz="4" w:space="0" w:color="auto"/>
              <w:right w:val="single" w:sz="4" w:space="0" w:color="auto"/>
            </w:tcBorders>
          </w:tcPr>
          <w:p w14:paraId="64D99C5F" w14:textId="77777777" w:rsidR="007162D4" w:rsidRPr="00154970" w:rsidRDefault="007162D4" w:rsidP="00145C0B">
            <w:pPr>
              <w:spacing w:before="0"/>
              <w:jc w:val="right"/>
              <w:rPr>
                <w:sz w:val="14"/>
                <w:szCs w:val="14"/>
              </w:rPr>
            </w:pPr>
            <w:r>
              <w:rPr>
                <w:sz w:val="14"/>
                <w:szCs w:val="14"/>
              </w:rPr>
              <w:t>39,88</w:t>
            </w:r>
          </w:p>
        </w:tc>
        <w:tc>
          <w:tcPr>
            <w:tcW w:w="283" w:type="dxa"/>
            <w:tcBorders>
              <w:top w:val="nil"/>
              <w:left w:val="single" w:sz="4" w:space="0" w:color="auto"/>
              <w:bottom w:val="nil"/>
              <w:right w:val="single" w:sz="4" w:space="0" w:color="auto"/>
            </w:tcBorders>
          </w:tcPr>
          <w:p w14:paraId="0B50E4F9"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396CCC9F" w14:textId="77777777" w:rsidR="007162D4" w:rsidRPr="00154970" w:rsidRDefault="007162D4" w:rsidP="00145C0B">
            <w:pPr>
              <w:spacing w:before="0"/>
              <w:jc w:val="right"/>
              <w:rPr>
                <w:sz w:val="14"/>
                <w:szCs w:val="14"/>
              </w:rPr>
            </w:pPr>
            <w:r w:rsidRPr="00154970">
              <w:rPr>
                <w:b/>
                <w:bCs/>
                <w:sz w:val="14"/>
                <w:szCs w:val="14"/>
              </w:rPr>
              <w:t>TVA 20 %</w:t>
            </w:r>
          </w:p>
        </w:tc>
        <w:tc>
          <w:tcPr>
            <w:tcW w:w="1008" w:type="dxa"/>
            <w:tcBorders>
              <w:top w:val="single" w:sz="4" w:space="0" w:color="auto"/>
              <w:left w:val="single" w:sz="4" w:space="0" w:color="auto"/>
              <w:bottom w:val="single" w:sz="4" w:space="0" w:color="auto"/>
              <w:right w:val="single" w:sz="4" w:space="0" w:color="auto"/>
            </w:tcBorders>
          </w:tcPr>
          <w:p w14:paraId="1DF2B107" w14:textId="77777777" w:rsidR="007162D4" w:rsidRPr="00154970" w:rsidRDefault="007162D4" w:rsidP="00145C0B">
            <w:pPr>
              <w:spacing w:before="0"/>
              <w:jc w:val="right"/>
              <w:rPr>
                <w:sz w:val="14"/>
                <w:szCs w:val="14"/>
              </w:rPr>
            </w:pPr>
            <w:r>
              <w:rPr>
                <w:sz w:val="14"/>
                <w:szCs w:val="14"/>
              </w:rPr>
              <w:t>63,80</w:t>
            </w:r>
          </w:p>
        </w:tc>
      </w:tr>
      <w:tr w:rsidR="007162D4" w:rsidRPr="00154970" w14:paraId="7A7FDC82" w14:textId="77777777" w:rsidTr="00145C0B">
        <w:tc>
          <w:tcPr>
            <w:tcW w:w="4115" w:type="dxa"/>
            <w:gridSpan w:val="5"/>
            <w:tcBorders>
              <w:top w:val="single" w:sz="4" w:space="0" w:color="auto"/>
              <w:left w:val="single" w:sz="4" w:space="0" w:color="auto"/>
              <w:bottom w:val="single" w:sz="4" w:space="0" w:color="auto"/>
              <w:right w:val="single" w:sz="4" w:space="0" w:color="auto"/>
            </w:tcBorders>
          </w:tcPr>
          <w:p w14:paraId="39F9DCA7" w14:textId="77777777" w:rsidR="007162D4" w:rsidRPr="00154970" w:rsidRDefault="007162D4" w:rsidP="00145C0B">
            <w:pPr>
              <w:spacing w:before="0"/>
              <w:jc w:val="right"/>
              <w:rPr>
                <w:b/>
                <w:bCs/>
                <w:sz w:val="14"/>
                <w:szCs w:val="14"/>
              </w:rPr>
            </w:pPr>
            <w:r w:rsidRPr="00154970">
              <w:rPr>
                <w:b/>
                <w:bCs/>
                <w:sz w:val="14"/>
                <w:szCs w:val="14"/>
              </w:rPr>
              <w:t>Net TTC</w:t>
            </w:r>
          </w:p>
        </w:tc>
        <w:tc>
          <w:tcPr>
            <w:tcW w:w="842" w:type="dxa"/>
            <w:tcBorders>
              <w:top w:val="single" w:sz="4" w:space="0" w:color="auto"/>
              <w:left w:val="single" w:sz="4" w:space="0" w:color="auto"/>
              <w:bottom w:val="single" w:sz="4" w:space="0" w:color="auto"/>
              <w:right w:val="single" w:sz="4" w:space="0" w:color="auto"/>
            </w:tcBorders>
          </w:tcPr>
          <w:p w14:paraId="4192B91A" w14:textId="77777777" w:rsidR="007162D4" w:rsidRPr="005604E5" w:rsidRDefault="007162D4" w:rsidP="00145C0B">
            <w:pPr>
              <w:spacing w:before="0"/>
              <w:jc w:val="right"/>
              <w:rPr>
                <w:b/>
                <w:bCs/>
                <w:sz w:val="14"/>
                <w:szCs w:val="14"/>
              </w:rPr>
            </w:pPr>
            <w:r w:rsidRPr="005604E5">
              <w:rPr>
                <w:b/>
                <w:bCs/>
                <w:sz w:val="14"/>
                <w:szCs w:val="14"/>
              </w:rPr>
              <w:t>239,28</w:t>
            </w:r>
          </w:p>
        </w:tc>
        <w:tc>
          <w:tcPr>
            <w:tcW w:w="283" w:type="dxa"/>
            <w:tcBorders>
              <w:top w:val="nil"/>
              <w:left w:val="single" w:sz="4" w:space="0" w:color="auto"/>
              <w:bottom w:val="nil"/>
              <w:right w:val="single" w:sz="4" w:space="0" w:color="auto"/>
            </w:tcBorders>
          </w:tcPr>
          <w:p w14:paraId="34D40166" w14:textId="77777777" w:rsidR="007162D4" w:rsidRPr="00154970" w:rsidRDefault="007162D4" w:rsidP="00145C0B">
            <w:pPr>
              <w:spacing w:before="0"/>
              <w:jc w:val="right"/>
              <w:rPr>
                <w:b/>
                <w:bCs/>
                <w:sz w:val="14"/>
                <w:szCs w:val="14"/>
              </w:rPr>
            </w:pPr>
          </w:p>
        </w:tc>
        <w:tc>
          <w:tcPr>
            <w:tcW w:w="4255" w:type="dxa"/>
            <w:gridSpan w:val="5"/>
            <w:tcBorders>
              <w:top w:val="single" w:sz="4" w:space="0" w:color="auto"/>
              <w:left w:val="single" w:sz="4" w:space="0" w:color="auto"/>
              <w:bottom w:val="single" w:sz="4" w:space="0" w:color="auto"/>
              <w:right w:val="single" w:sz="4" w:space="0" w:color="auto"/>
            </w:tcBorders>
          </w:tcPr>
          <w:p w14:paraId="44466F8F" w14:textId="77777777" w:rsidR="007162D4" w:rsidRPr="00154970" w:rsidRDefault="007162D4" w:rsidP="00145C0B">
            <w:pPr>
              <w:spacing w:before="0"/>
              <w:jc w:val="right"/>
              <w:rPr>
                <w:sz w:val="14"/>
                <w:szCs w:val="14"/>
              </w:rPr>
            </w:pPr>
            <w:r w:rsidRPr="00154970">
              <w:rPr>
                <w:b/>
                <w:bCs/>
                <w:sz w:val="14"/>
                <w:szCs w:val="14"/>
              </w:rPr>
              <w:t>Net TTC</w:t>
            </w:r>
          </w:p>
        </w:tc>
        <w:tc>
          <w:tcPr>
            <w:tcW w:w="1008" w:type="dxa"/>
            <w:tcBorders>
              <w:top w:val="single" w:sz="4" w:space="0" w:color="auto"/>
              <w:left w:val="single" w:sz="4" w:space="0" w:color="auto"/>
              <w:bottom w:val="single" w:sz="4" w:space="0" w:color="auto"/>
              <w:right w:val="single" w:sz="4" w:space="0" w:color="auto"/>
            </w:tcBorders>
          </w:tcPr>
          <w:p w14:paraId="5D32A20E" w14:textId="77777777" w:rsidR="007162D4" w:rsidRPr="005604E5" w:rsidRDefault="007162D4" w:rsidP="00145C0B">
            <w:pPr>
              <w:spacing w:before="0"/>
              <w:jc w:val="right"/>
              <w:rPr>
                <w:b/>
                <w:bCs/>
                <w:sz w:val="14"/>
                <w:szCs w:val="14"/>
              </w:rPr>
            </w:pPr>
            <w:r w:rsidRPr="005604E5">
              <w:rPr>
                <w:b/>
                <w:bCs/>
                <w:sz w:val="14"/>
                <w:szCs w:val="14"/>
              </w:rPr>
              <w:t>382,80</w:t>
            </w:r>
          </w:p>
        </w:tc>
      </w:tr>
    </w:tbl>
    <w:p w14:paraId="163B56DF" w14:textId="77777777" w:rsidR="007162D4" w:rsidRDefault="007162D4" w:rsidP="007162D4">
      <w:pPr>
        <w:rPr>
          <w:lang w:eastAsia="fr-FR"/>
        </w:rPr>
      </w:pPr>
    </w:p>
    <w:p w14:paraId="7D80755C" w14:textId="77777777" w:rsidR="007162D4" w:rsidRDefault="007162D4" w:rsidP="007162D4">
      <w:pPr>
        <w:rPr>
          <w:b/>
          <w:bCs/>
          <w:sz w:val="24"/>
          <w:szCs w:val="28"/>
        </w:rPr>
      </w:pPr>
      <w:r w:rsidRPr="003A5BBD">
        <w:rPr>
          <w:b/>
          <w:bCs/>
          <w:color w:val="FFFFFF" w:themeColor="background1"/>
          <w:sz w:val="24"/>
          <w:szCs w:val="28"/>
          <w:highlight w:val="red"/>
        </w:rPr>
        <w:t>Doc.</w:t>
      </w:r>
      <w:r>
        <w:rPr>
          <w:b/>
          <w:bCs/>
          <w:color w:val="FFFFFF" w:themeColor="background1"/>
          <w:sz w:val="24"/>
          <w:szCs w:val="28"/>
          <w:highlight w:val="red"/>
        </w:rPr>
        <w:t xml:space="preserve"> 2</w:t>
      </w:r>
      <w:r w:rsidRPr="003A5BBD">
        <w:rPr>
          <w:b/>
          <w:bCs/>
          <w:color w:val="FFFFFF" w:themeColor="background1"/>
          <w:sz w:val="24"/>
          <w:szCs w:val="28"/>
          <w:highlight w:val="red"/>
        </w:rPr>
        <w:t> </w:t>
      </w:r>
      <w:r w:rsidRPr="003A5BBD">
        <w:rPr>
          <w:b/>
          <w:bCs/>
          <w:color w:val="FFFFFF" w:themeColor="background1"/>
          <w:sz w:val="24"/>
          <w:szCs w:val="28"/>
        </w:rPr>
        <w:t xml:space="preserve"> </w:t>
      </w:r>
      <w:r>
        <w:rPr>
          <w:b/>
          <w:bCs/>
          <w:sz w:val="24"/>
          <w:szCs w:val="28"/>
        </w:rPr>
        <w:t>Fichier clients : quelles sont les règles à respecter ?</w:t>
      </w:r>
    </w:p>
    <w:p w14:paraId="44234E25" w14:textId="77777777" w:rsidR="007162D4" w:rsidRDefault="007162D4" w:rsidP="007162D4">
      <w:pPr>
        <w:spacing w:after="120"/>
        <w:rPr>
          <w:i/>
          <w:iCs/>
          <w:sz w:val="18"/>
          <w:szCs w:val="20"/>
        </w:rPr>
      </w:pPr>
      <w:r>
        <w:rPr>
          <w:i/>
          <w:iCs/>
          <w:sz w:val="18"/>
          <w:szCs w:val="20"/>
        </w:rPr>
        <w:t xml:space="preserve">Source : </w:t>
      </w:r>
      <w:r w:rsidRPr="001837EE">
        <w:rPr>
          <w:i/>
          <w:iCs/>
          <w:sz w:val="18"/>
          <w:szCs w:val="20"/>
        </w:rPr>
        <w:t>www.lemagdelentreprise.com</w:t>
      </w:r>
    </w:p>
    <w:p w14:paraId="1979C7DF" w14:textId="77777777" w:rsidR="007162D4" w:rsidRDefault="007162D4" w:rsidP="007162D4">
      <w:pPr>
        <w:pStyle w:val="NormalWeb"/>
        <w:shd w:val="clear" w:color="auto" w:fill="FFFFFF"/>
        <w:spacing w:before="120" w:beforeAutospacing="0" w:after="0" w:afterAutospacing="0" w:line="270" w:lineRule="atLeast"/>
        <w:rPr>
          <w:rFonts w:ascii="Arial" w:hAnsi="Arial" w:cs="Arial"/>
          <w:color w:val="2D2D2D"/>
          <w:sz w:val="20"/>
          <w:szCs w:val="20"/>
        </w:rPr>
      </w:pPr>
      <w:r>
        <w:rPr>
          <w:rFonts w:ascii="Arial" w:hAnsi="Arial" w:cs="Arial"/>
          <w:color w:val="2D2D2D"/>
          <w:sz w:val="20"/>
          <w:szCs w:val="20"/>
        </w:rPr>
        <w:lastRenderedPageBreak/>
        <w:t>Un fichier client est un document précieux et indispensable pour une entreprise. Il compose une partie de sa valeur et contribue à son développement. Ce fichier contient toutes les coordonnées de ses prospects et de ses clients et permet d’accéder facilement aux renseignements qui permettent de les joindre rapidement. Un fichier client contient également toute l’historique des relations commerciales ainsi que celles qu’il convient de réaliser. Son analyse permet aussi à une entreprise de connaître exactement les comportements de ses clients et d’agir commercialement en fonction. Cet élément indispensable doit cependant respecter certaines règles et obligations concernant sa forme. Explications.</w:t>
      </w:r>
    </w:p>
    <w:p w14:paraId="6FF57519" w14:textId="77777777" w:rsidR="007162D4" w:rsidRPr="00E74B67" w:rsidRDefault="007162D4" w:rsidP="007162D4">
      <w:pPr>
        <w:rPr>
          <w:b/>
          <w:bCs/>
          <w:sz w:val="22"/>
          <w:szCs w:val="24"/>
        </w:rPr>
      </w:pPr>
      <w:r w:rsidRPr="00E74B67">
        <w:rPr>
          <w:b/>
          <w:bCs/>
          <w:sz w:val="22"/>
          <w:szCs w:val="24"/>
        </w:rPr>
        <w:t>Que contient un fichier client ?</w:t>
      </w:r>
    </w:p>
    <w:p w14:paraId="369A3E0A" w14:textId="77777777" w:rsidR="007162D4" w:rsidRDefault="007162D4" w:rsidP="007162D4">
      <w:pPr>
        <w:pStyle w:val="NormalWeb"/>
        <w:shd w:val="clear" w:color="auto" w:fill="FFFFFF"/>
        <w:spacing w:before="0" w:beforeAutospacing="0" w:after="0" w:afterAutospacing="0" w:line="270" w:lineRule="atLeast"/>
        <w:rPr>
          <w:rFonts w:ascii="Arial" w:hAnsi="Arial" w:cs="Arial"/>
          <w:color w:val="2D2D2D"/>
          <w:sz w:val="20"/>
          <w:szCs w:val="20"/>
        </w:rPr>
      </w:pPr>
      <w:r>
        <w:rPr>
          <w:rFonts w:ascii="Arial" w:hAnsi="Arial" w:cs="Arial"/>
          <w:color w:val="2D2D2D"/>
          <w:sz w:val="20"/>
          <w:szCs w:val="20"/>
        </w:rPr>
        <w:t>En général, un fichier client contient toutes les coordonnées personnelles des clients et prospects d’une entreprise. C’est-à-dire leur nom et prénom, leur adresse, leur date de naissance, leur téléphone et adresse e-mail, et éventuellement leur site internet.</w:t>
      </w:r>
    </w:p>
    <w:p w14:paraId="564AC625"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Un fichier client va plus loin en rassemblant aussi des informations concernant les dates auxquelles des contacts ont été pris avec les clients et les prospects, l’historique des commandes passées, le chiffre d’affaires réalisé avec chacun d’eux et les actions commerciales futures à envisager.</w:t>
      </w:r>
    </w:p>
    <w:p w14:paraId="0DA06258"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Pour être efficace, un fichier client doit être mis à jour le plus régulièrement possible.</w:t>
      </w:r>
    </w:p>
    <w:p w14:paraId="5CE988D5" w14:textId="77777777" w:rsidR="007162D4" w:rsidRPr="00E74B67" w:rsidRDefault="007162D4" w:rsidP="007162D4">
      <w:pPr>
        <w:rPr>
          <w:b/>
          <w:bCs/>
          <w:sz w:val="22"/>
          <w:szCs w:val="24"/>
        </w:rPr>
      </w:pPr>
      <w:r w:rsidRPr="00E74B67">
        <w:rPr>
          <w:b/>
          <w:bCs/>
          <w:sz w:val="22"/>
          <w:szCs w:val="24"/>
        </w:rPr>
        <w:t>Quelles sont les obligations légales en matière de fichier client ?</w:t>
      </w:r>
    </w:p>
    <w:p w14:paraId="06333C6F" w14:textId="77777777" w:rsidR="007162D4" w:rsidRDefault="007162D4" w:rsidP="007162D4">
      <w:pPr>
        <w:pStyle w:val="NormalWeb"/>
        <w:shd w:val="clear" w:color="auto" w:fill="FFFFFF"/>
        <w:spacing w:before="0" w:beforeAutospacing="0" w:after="0" w:afterAutospacing="0" w:line="270" w:lineRule="atLeast"/>
        <w:rPr>
          <w:rFonts w:ascii="Arial" w:hAnsi="Arial" w:cs="Arial"/>
          <w:color w:val="2D2D2D"/>
          <w:sz w:val="20"/>
          <w:szCs w:val="20"/>
        </w:rPr>
      </w:pPr>
      <w:r>
        <w:rPr>
          <w:rFonts w:ascii="Arial" w:hAnsi="Arial" w:cs="Arial"/>
          <w:color w:val="2D2D2D"/>
          <w:sz w:val="20"/>
          <w:szCs w:val="20"/>
        </w:rPr>
        <w:t>En raison des données personnelles qu’il contient, un fichier client doit se conformer à des règles et des obligations légales, et notamment respecter le Règlement européen sur la protection des données (RGPD) en vigueur depuis le 25 mai 2018. Cette réglementation concerne toutes les informations à caractère personnel (nom, prénom, adresse électronique, localisation, numéro de carte d'identité, adresse IP, photo, profil social, etc.) détenues et conservées numériquement ou sur papier par les administrations, les collectivités, les associations, mais aussi les entreprises (quelle que soit leur taille).</w:t>
      </w:r>
    </w:p>
    <w:p w14:paraId="76A214C2"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Le RGPD peut sembler un outil compliqué et difficile à mettre en place pour les petites entreprises, mais comme le souligne la Commission nationale de l'informatique et des libertés (Cnil) : « Pas supplémentaire vers la digitalisation, cette nouvelle réglementation constitue également un levier d’amélioration de la gestion de l’entreprise et son efficacité commerciale ». Afin d’aider les petites structures à mettre en place le RGPD, la Cnil et Bpifrance, partenaire des entreprises, ont édité un guide qui tente de dédramatiser la mise en œuvre de cette règlementation qui touche également les fichiers clients.</w:t>
      </w:r>
    </w:p>
    <w:p w14:paraId="43035DA6"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D’autre part, hormis pour les entreprises du domaine bancaire, de l’assurance, de la santé et de l’éducation, chaque fichier client doit faire l’objet d’une déclaration auprès de la Cnil selon la norme simplifiée n° NS-048.</w:t>
      </w:r>
    </w:p>
    <w:p w14:paraId="732C76DA" w14:textId="77777777" w:rsidR="007162D4" w:rsidRPr="00E74B67" w:rsidRDefault="007162D4" w:rsidP="007162D4">
      <w:pPr>
        <w:rPr>
          <w:b/>
          <w:bCs/>
          <w:sz w:val="22"/>
          <w:szCs w:val="24"/>
        </w:rPr>
      </w:pPr>
      <w:r w:rsidRPr="00E74B67">
        <w:rPr>
          <w:b/>
          <w:bCs/>
          <w:sz w:val="22"/>
          <w:szCs w:val="24"/>
        </w:rPr>
        <w:t>L’obligation d’information et d’accord des personnes présentes dans un fichier client</w:t>
      </w:r>
    </w:p>
    <w:p w14:paraId="0BD88954" w14:textId="77777777" w:rsidR="007162D4" w:rsidRDefault="007162D4" w:rsidP="007162D4">
      <w:pPr>
        <w:pStyle w:val="NormalWeb"/>
        <w:shd w:val="clear" w:color="auto" w:fill="FFFFFF"/>
        <w:spacing w:before="0" w:beforeAutospacing="0" w:after="0" w:afterAutospacing="0" w:line="270" w:lineRule="atLeast"/>
        <w:rPr>
          <w:rFonts w:ascii="Arial" w:hAnsi="Arial" w:cs="Arial"/>
          <w:color w:val="2D2D2D"/>
          <w:sz w:val="20"/>
          <w:szCs w:val="20"/>
        </w:rPr>
      </w:pPr>
      <w:r>
        <w:rPr>
          <w:rFonts w:ascii="Arial" w:hAnsi="Arial" w:cs="Arial"/>
          <w:color w:val="2D2D2D"/>
          <w:sz w:val="20"/>
          <w:szCs w:val="20"/>
        </w:rPr>
        <w:t>Le RGPD a pour premier objectif de faire respecter le droit des personnes. En conséquence, les données personnelles détenues dans un fichier client doivent répondre à une « utilisation loyale et transparente, explicite, pertinente et limitée aux finalités du traitement ». La réglementation stipule aussi que ces informations doivent être tenues à jour et conservées de manière temporaire et sécurisée. Dans une entreprise, l’accès aux données contenues dans un fichier client doit être limité aux personnes qui ont été désignées pour gérer ce support d’informations ou à des tiers qui y ont été autorisés.</w:t>
      </w:r>
    </w:p>
    <w:p w14:paraId="0D190002"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Une entreprise qui détient un fichier client doit obligatoirement en informer les personnes qui y figurent et recueillir leur accord. Elle doit aviser ses clients et prospects concernés, d’une part qu’un tel fichier existe, et, d’autre part, l’entreprise doit fournir l’identité du responsable du fichier client, justifier de la finalité des renseignements détenus et à qui ils peuvent être transmis, et informer des droits d'accès, de rectification ou d'opposition.</w:t>
      </w:r>
    </w:p>
    <w:p w14:paraId="132211D0"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À noter que toutes les entreprises de plus de 250 salariés doivent tenir un registre relatant toutes les activités de traitement réalisées sur leur fichier client.</w:t>
      </w:r>
    </w:p>
    <w:p w14:paraId="1D121E2C" w14:textId="77777777" w:rsidR="007162D4" w:rsidRPr="00E74B67" w:rsidRDefault="007162D4" w:rsidP="007162D4">
      <w:pPr>
        <w:rPr>
          <w:b/>
          <w:bCs/>
          <w:sz w:val="22"/>
          <w:szCs w:val="24"/>
        </w:rPr>
      </w:pPr>
      <w:r w:rsidRPr="00E74B67">
        <w:rPr>
          <w:b/>
          <w:bCs/>
          <w:sz w:val="22"/>
          <w:szCs w:val="24"/>
        </w:rPr>
        <w:t>Comment constituer un fichier client en respectant les règles ?</w:t>
      </w:r>
    </w:p>
    <w:p w14:paraId="5B1C4E02"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Une entreprise qui prospecte de nouveaux clients doit respecter certaines règles pour utiliser leurs coordonnées à des fins commerciales. Il convient par exemple de ne pas reprendre les informations accessibles gratuitement sur Internet (sur un annuaire par exemple) sans prendre un minimum de précautions. Il peut s’agir en effet de personnes inscrites sur des listes spécifiques antidémarchage et donc qui ne sont pas d’accord pour être prospectées.</w:t>
      </w:r>
    </w:p>
    <w:p w14:paraId="67E97C44"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De la même manière, une entreprise doit se méfier des ventes à bas prix de fichiers de données personnelles en vente sur le net. Le plus souvent, il s’agit de données qui n’ont pas été collectées dans des conditions qui respectent les règles et obligations en vigueur.</w:t>
      </w:r>
    </w:p>
    <w:p w14:paraId="035118DE"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lastRenderedPageBreak/>
        <w:t>Les prospects dont les données sont collectées doivent avoir donné leur accord au préalable (ce que l’on appelle le opt-in) ou ne pas avoir exprimé leur refus (le opt-out). Dans tous les cas, ils doivent pouvoir faire part de leur désaccord pour ne pas recevoir d’autres sollicitations commerciales à l’avenir.</w:t>
      </w:r>
    </w:p>
    <w:p w14:paraId="5933C028" w14:textId="77777777" w:rsidR="007162D4" w:rsidRDefault="007162D4" w:rsidP="007162D4">
      <w:pPr>
        <w:pStyle w:val="NormalWeb"/>
        <w:shd w:val="clear" w:color="auto" w:fill="FFFFFF"/>
        <w:spacing w:before="60" w:beforeAutospacing="0" w:after="0" w:afterAutospacing="0" w:line="270" w:lineRule="atLeast"/>
        <w:rPr>
          <w:rFonts w:ascii="Arial" w:hAnsi="Arial" w:cs="Arial"/>
          <w:color w:val="2D2D2D"/>
          <w:sz w:val="20"/>
          <w:szCs w:val="20"/>
        </w:rPr>
      </w:pPr>
      <w:r>
        <w:rPr>
          <w:rFonts w:ascii="Arial" w:hAnsi="Arial" w:cs="Arial"/>
          <w:color w:val="2D2D2D"/>
          <w:sz w:val="20"/>
          <w:szCs w:val="20"/>
        </w:rPr>
        <w:t>Pour un fichier client déjà existant, les règles sont les mêmes que pour les prospects en matière de consentement. Pour se prémunir d’éventuelles plaintes auprès de la Cnil, une entreprise a tout intérêt à fournir un moyen simple à ses clients pour qu’ils puissent exercer leurs droits d’accès, de rectification, d’opposition et même d’effacement, le plus facilement possible. L’image et le sérieux de la société en dépendent.</w:t>
      </w:r>
    </w:p>
    <w:p w14:paraId="315FB1A0" w14:textId="77777777" w:rsidR="007162D4" w:rsidRDefault="007162D4" w:rsidP="007162D4">
      <w:pPr>
        <w:rPr>
          <w:i/>
          <w:iCs/>
          <w:sz w:val="18"/>
          <w:szCs w:val="20"/>
        </w:rPr>
      </w:pPr>
    </w:p>
    <w:p w14:paraId="3F2E119B" w14:textId="77777777" w:rsidR="007162D4" w:rsidRDefault="007162D4" w:rsidP="007162D4">
      <w:pPr>
        <w:spacing w:after="120"/>
        <w:rPr>
          <w:b/>
          <w:bCs/>
          <w:sz w:val="24"/>
          <w:szCs w:val="28"/>
        </w:rPr>
      </w:pPr>
      <w:r w:rsidRPr="002F7B0D">
        <w:rPr>
          <w:b/>
          <w:bCs/>
          <w:color w:val="FFFFFF" w:themeColor="background1"/>
          <w:sz w:val="24"/>
          <w:szCs w:val="28"/>
          <w:highlight w:val="red"/>
        </w:rPr>
        <w:t>Doc 3 </w:t>
      </w:r>
      <w:r w:rsidRPr="002F7B0D">
        <w:rPr>
          <w:b/>
          <w:bCs/>
          <w:color w:val="FFFFFF" w:themeColor="background1"/>
          <w:sz w:val="24"/>
          <w:szCs w:val="28"/>
        </w:rPr>
        <w:t xml:space="preserve"> </w:t>
      </w:r>
      <w:r w:rsidRPr="00A71DB7">
        <w:rPr>
          <w:b/>
          <w:bCs/>
          <w:sz w:val="24"/>
          <w:szCs w:val="28"/>
        </w:rPr>
        <w:t xml:space="preserve">Comment </w:t>
      </w:r>
      <w:r>
        <w:rPr>
          <w:b/>
          <w:bCs/>
          <w:sz w:val="24"/>
          <w:szCs w:val="28"/>
        </w:rPr>
        <w:t>créer un fichier</w:t>
      </w:r>
    </w:p>
    <w:p w14:paraId="65662FEA" w14:textId="77777777" w:rsidR="007162D4" w:rsidRPr="00A71DB7" w:rsidRDefault="007162D4" w:rsidP="007162D4">
      <w:pPr>
        <w:spacing w:after="120"/>
      </w:pPr>
      <w:r>
        <w:t>Voici</w:t>
      </w:r>
      <w:r w:rsidRPr="00A71DB7">
        <w:t xml:space="preserve"> les 5 étapes à respecter pour créer un fichier clients</w:t>
      </w:r>
      <w:r>
        <w:t xml:space="preserve"> conforme à la RGPD</w:t>
      </w:r>
      <w:r w:rsidRPr="00A71DB7">
        <w:t>.</w:t>
      </w:r>
    </w:p>
    <w:p w14:paraId="1C48FE39" w14:textId="77777777" w:rsidR="007162D4" w:rsidRPr="00A37229" w:rsidRDefault="007162D4" w:rsidP="007162D4">
      <w:pPr>
        <w:pStyle w:val="Paragraphedeliste"/>
        <w:numPr>
          <w:ilvl w:val="0"/>
          <w:numId w:val="7"/>
        </w:numPr>
        <w:rPr>
          <w:b/>
          <w:bCs/>
          <w:sz w:val="22"/>
          <w:szCs w:val="24"/>
          <w:lang w:eastAsia="fr-FR"/>
        </w:rPr>
      </w:pPr>
      <w:r w:rsidRPr="00A37229">
        <w:rPr>
          <w:b/>
          <w:bCs/>
          <w:sz w:val="22"/>
          <w:szCs w:val="24"/>
          <w:lang w:eastAsia="fr-FR"/>
        </w:rPr>
        <w:t>Défini</w:t>
      </w:r>
      <w:r>
        <w:rPr>
          <w:b/>
          <w:bCs/>
          <w:sz w:val="22"/>
          <w:szCs w:val="24"/>
          <w:lang w:eastAsia="fr-FR"/>
        </w:rPr>
        <w:t>r l</w:t>
      </w:r>
      <w:r w:rsidRPr="00A37229">
        <w:rPr>
          <w:b/>
          <w:bCs/>
          <w:sz w:val="22"/>
          <w:szCs w:val="24"/>
          <w:lang w:eastAsia="fr-FR"/>
        </w:rPr>
        <w:t>es besoins</w:t>
      </w:r>
    </w:p>
    <w:p w14:paraId="374D9EDC" w14:textId="77777777" w:rsidR="007162D4" w:rsidRPr="00A37229" w:rsidRDefault="007162D4" w:rsidP="007162D4">
      <w:pPr>
        <w:rPr>
          <w:lang w:eastAsia="fr-FR"/>
        </w:rPr>
      </w:pPr>
      <w:r>
        <w:rPr>
          <w:lang w:eastAsia="fr-FR"/>
        </w:rPr>
        <w:t>D</w:t>
      </w:r>
      <w:r w:rsidRPr="00A37229">
        <w:rPr>
          <w:lang w:eastAsia="fr-FR"/>
        </w:rPr>
        <w:t>éfinir les besoins de l'entreprise en matière de collecte et de gestion des fichiers clients. Cela passe par l'identification des données personnelles collectées, de leur finalité et des destinataires des données.</w:t>
      </w:r>
    </w:p>
    <w:p w14:paraId="37D422B5" w14:textId="77777777" w:rsidR="007162D4" w:rsidRPr="00693BA6" w:rsidRDefault="007162D4" w:rsidP="007162D4">
      <w:pPr>
        <w:rPr>
          <w:lang w:eastAsia="fr-FR"/>
        </w:rPr>
      </w:pPr>
      <w:r>
        <w:rPr>
          <w:lang w:eastAsia="fr-FR"/>
        </w:rPr>
        <w:t>Le plus souvent</w:t>
      </w:r>
      <w:r w:rsidRPr="00A37229">
        <w:rPr>
          <w:lang w:eastAsia="fr-FR"/>
        </w:rPr>
        <w:t xml:space="preserve"> les données personnelles collectées sont les suivantes :</w:t>
      </w:r>
      <w:r>
        <w:rPr>
          <w:lang w:eastAsia="fr-FR"/>
        </w:rPr>
        <w:t xml:space="preserve"> </w:t>
      </w:r>
      <w:r>
        <w:rPr>
          <w:szCs w:val="24"/>
          <w:lang w:eastAsia="fr-FR"/>
        </w:rPr>
        <w:t>n</w:t>
      </w:r>
      <w:r w:rsidRPr="00693BA6">
        <w:rPr>
          <w:szCs w:val="24"/>
          <w:lang w:eastAsia="fr-FR"/>
        </w:rPr>
        <w:t xml:space="preserve">om, prénom ; </w:t>
      </w:r>
      <w:r>
        <w:rPr>
          <w:szCs w:val="24"/>
          <w:lang w:eastAsia="fr-FR"/>
        </w:rPr>
        <w:t>a</w:t>
      </w:r>
      <w:r w:rsidRPr="00693BA6">
        <w:rPr>
          <w:szCs w:val="24"/>
          <w:lang w:eastAsia="fr-FR"/>
        </w:rPr>
        <w:t xml:space="preserve">dresse postale ; e-mail ; téléphone ; </w:t>
      </w:r>
      <w:r>
        <w:rPr>
          <w:szCs w:val="24"/>
          <w:lang w:eastAsia="fr-FR"/>
        </w:rPr>
        <w:t>d</w:t>
      </w:r>
      <w:r w:rsidRPr="00693BA6">
        <w:rPr>
          <w:szCs w:val="24"/>
          <w:lang w:eastAsia="fr-FR"/>
        </w:rPr>
        <w:t xml:space="preserve">ate de naissance ; </w:t>
      </w:r>
      <w:r>
        <w:rPr>
          <w:szCs w:val="24"/>
          <w:lang w:eastAsia="fr-FR"/>
        </w:rPr>
        <w:t>i</w:t>
      </w:r>
      <w:r w:rsidRPr="00693BA6">
        <w:rPr>
          <w:szCs w:val="24"/>
          <w:lang w:eastAsia="fr-FR"/>
        </w:rPr>
        <w:t>nformations sur les achats effectués</w:t>
      </w:r>
      <w:r>
        <w:rPr>
          <w:szCs w:val="24"/>
          <w:lang w:eastAsia="fr-FR"/>
        </w:rPr>
        <w:t>.</w:t>
      </w:r>
    </w:p>
    <w:p w14:paraId="604449DA" w14:textId="77777777" w:rsidR="007162D4" w:rsidRPr="00A71DB7" w:rsidRDefault="007162D4" w:rsidP="007162D4">
      <w:pPr>
        <w:rPr>
          <w:szCs w:val="24"/>
          <w:lang w:eastAsia="fr-FR"/>
        </w:rPr>
      </w:pPr>
      <w:r>
        <w:rPr>
          <w:lang w:eastAsia="fr-FR"/>
        </w:rPr>
        <w:t>Ces données sont ensuite utilisées afin d’i</w:t>
      </w:r>
      <w:r w:rsidRPr="00A37229">
        <w:rPr>
          <w:szCs w:val="24"/>
          <w:lang w:eastAsia="fr-FR"/>
        </w:rPr>
        <w:t>nform</w:t>
      </w:r>
      <w:r>
        <w:rPr>
          <w:szCs w:val="24"/>
          <w:lang w:eastAsia="fr-FR"/>
        </w:rPr>
        <w:t>er l</w:t>
      </w:r>
      <w:r w:rsidRPr="00A37229">
        <w:rPr>
          <w:szCs w:val="24"/>
          <w:lang w:eastAsia="fr-FR"/>
        </w:rPr>
        <w:t>es clients sur les produits</w:t>
      </w:r>
      <w:r>
        <w:rPr>
          <w:szCs w:val="24"/>
          <w:lang w:eastAsia="fr-FR"/>
        </w:rPr>
        <w:t>,</w:t>
      </w:r>
      <w:r w:rsidRPr="00A37229">
        <w:rPr>
          <w:szCs w:val="24"/>
          <w:lang w:eastAsia="fr-FR"/>
        </w:rPr>
        <w:t xml:space="preserve"> le</w:t>
      </w:r>
      <w:r>
        <w:rPr>
          <w:szCs w:val="24"/>
          <w:lang w:eastAsia="fr-FR"/>
        </w:rPr>
        <w:t xml:space="preserve">s </w:t>
      </w:r>
      <w:r w:rsidRPr="00A37229">
        <w:rPr>
          <w:szCs w:val="24"/>
          <w:lang w:eastAsia="fr-FR"/>
        </w:rPr>
        <w:t>promotions et les événements</w:t>
      </w:r>
      <w:r>
        <w:rPr>
          <w:szCs w:val="24"/>
          <w:lang w:eastAsia="fr-FR"/>
        </w:rPr>
        <w:t xml:space="preserve"> ; pour des envois de </w:t>
      </w:r>
      <w:r w:rsidRPr="00A37229">
        <w:rPr>
          <w:szCs w:val="24"/>
          <w:lang w:eastAsia="fr-FR"/>
        </w:rPr>
        <w:t>newsletters</w:t>
      </w:r>
      <w:r>
        <w:rPr>
          <w:szCs w:val="24"/>
          <w:lang w:eastAsia="fr-FR"/>
        </w:rPr>
        <w:t xml:space="preserve"> ; et pour </w:t>
      </w:r>
      <w:r w:rsidRPr="00A37229">
        <w:rPr>
          <w:szCs w:val="24"/>
          <w:lang w:eastAsia="fr-FR"/>
        </w:rPr>
        <w:t xml:space="preserve">des </w:t>
      </w:r>
      <w:r>
        <w:rPr>
          <w:szCs w:val="24"/>
          <w:lang w:eastAsia="fr-FR"/>
        </w:rPr>
        <w:t>actions</w:t>
      </w:r>
      <w:r w:rsidRPr="00A37229">
        <w:rPr>
          <w:szCs w:val="24"/>
          <w:lang w:eastAsia="fr-FR"/>
        </w:rPr>
        <w:t xml:space="preserve"> marketing ciblées</w:t>
      </w:r>
      <w:r>
        <w:rPr>
          <w:szCs w:val="24"/>
          <w:lang w:eastAsia="fr-FR"/>
        </w:rPr>
        <w:t>.</w:t>
      </w:r>
    </w:p>
    <w:p w14:paraId="36D210B4" w14:textId="77777777" w:rsidR="007162D4" w:rsidRPr="00A37229" w:rsidRDefault="007162D4" w:rsidP="007162D4">
      <w:pPr>
        <w:pStyle w:val="Paragraphedeliste"/>
        <w:numPr>
          <w:ilvl w:val="0"/>
          <w:numId w:val="7"/>
        </w:numPr>
        <w:rPr>
          <w:b/>
          <w:bCs/>
          <w:sz w:val="22"/>
          <w:szCs w:val="24"/>
          <w:lang w:eastAsia="fr-FR"/>
        </w:rPr>
      </w:pPr>
      <w:r w:rsidRPr="00A37229">
        <w:rPr>
          <w:b/>
          <w:bCs/>
          <w:sz w:val="22"/>
          <w:szCs w:val="24"/>
          <w:lang w:eastAsia="fr-FR"/>
        </w:rPr>
        <w:t>Élabor</w:t>
      </w:r>
      <w:r>
        <w:rPr>
          <w:b/>
          <w:bCs/>
          <w:sz w:val="22"/>
          <w:szCs w:val="24"/>
          <w:lang w:eastAsia="fr-FR"/>
        </w:rPr>
        <w:t xml:space="preserve">er </w:t>
      </w:r>
      <w:r w:rsidRPr="00A37229">
        <w:rPr>
          <w:b/>
          <w:bCs/>
          <w:sz w:val="22"/>
          <w:szCs w:val="24"/>
          <w:lang w:eastAsia="fr-FR"/>
        </w:rPr>
        <w:t>une politique de confidentialité</w:t>
      </w:r>
    </w:p>
    <w:p w14:paraId="33D7A16F" w14:textId="77777777" w:rsidR="007162D4" w:rsidRPr="00A37229" w:rsidRDefault="007162D4" w:rsidP="007162D4">
      <w:pPr>
        <w:rPr>
          <w:lang w:eastAsia="fr-FR"/>
        </w:rPr>
      </w:pPr>
      <w:r>
        <w:rPr>
          <w:lang w:eastAsia="fr-FR"/>
        </w:rPr>
        <w:t>É</w:t>
      </w:r>
      <w:r w:rsidRPr="00A37229">
        <w:rPr>
          <w:lang w:eastAsia="fr-FR"/>
        </w:rPr>
        <w:t>laborer une politique de confidentialité qui précise les modalités de collecte et de traitement des données personnelles des clients. Cette politique doit être accessible aux clients et doit être rédigée de manière claire et concise.</w:t>
      </w:r>
    </w:p>
    <w:p w14:paraId="7258E335" w14:textId="77777777" w:rsidR="007162D4" w:rsidRDefault="007162D4" w:rsidP="007162D4">
      <w:pPr>
        <w:rPr>
          <w:szCs w:val="24"/>
          <w:lang w:eastAsia="fr-FR"/>
        </w:rPr>
      </w:pPr>
      <w:r w:rsidRPr="00A37229">
        <w:rPr>
          <w:lang w:eastAsia="fr-FR"/>
        </w:rPr>
        <w:t>La politique de confidentialité doit notamment mentionner les points suivants :</w:t>
      </w:r>
      <w:r>
        <w:rPr>
          <w:lang w:eastAsia="fr-FR"/>
        </w:rPr>
        <w:t xml:space="preserve"> l</w:t>
      </w:r>
      <w:r w:rsidRPr="00A37229">
        <w:rPr>
          <w:szCs w:val="24"/>
          <w:lang w:eastAsia="fr-FR"/>
        </w:rPr>
        <w:t>es données personnelles collectées</w:t>
      </w:r>
      <w:r>
        <w:rPr>
          <w:szCs w:val="24"/>
          <w:lang w:eastAsia="fr-FR"/>
        </w:rPr>
        <w:t> ; l</w:t>
      </w:r>
      <w:r w:rsidRPr="00A37229">
        <w:rPr>
          <w:szCs w:val="24"/>
          <w:lang w:eastAsia="fr-FR"/>
        </w:rPr>
        <w:t>es finalités de la collecte des données</w:t>
      </w:r>
      <w:r>
        <w:rPr>
          <w:szCs w:val="24"/>
          <w:lang w:eastAsia="fr-FR"/>
        </w:rPr>
        <w:t> ; l</w:t>
      </w:r>
      <w:r w:rsidRPr="00A37229">
        <w:rPr>
          <w:szCs w:val="24"/>
          <w:lang w:eastAsia="fr-FR"/>
        </w:rPr>
        <w:t>es destinataires des données</w:t>
      </w:r>
      <w:r>
        <w:rPr>
          <w:szCs w:val="24"/>
          <w:lang w:eastAsia="fr-FR"/>
        </w:rPr>
        <w:t> ; l</w:t>
      </w:r>
      <w:r w:rsidRPr="00A37229">
        <w:rPr>
          <w:szCs w:val="24"/>
          <w:lang w:eastAsia="fr-FR"/>
        </w:rPr>
        <w:t>es droits des clients</w:t>
      </w:r>
      <w:r>
        <w:rPr>
          <w:szCs w:val="24"/>
          <w:lang w:eastAsia="fr-FR"/>
        </w:rPr>
        <w:t> ; l</w:t>
      </w:r>
      <w:r w:rsidRPr="00A37229">
        <w:rPr>
          <w:szCs w:val="24"/>
          <w:lang w:eastAsia="fr-FR"/>
        </w:rPr>
        <w:t>es mesures de sécurité mises en place pour protéger les données</w:t>
      </w:r>
      <w:r>
        <w:rPr>
          <w:szCs w:val="24"/>
          <w:lang w:eastAsia="fr-FR"/>
        </w:rPr>
        <w:t>.</w:t>
      </w:r>
    </w:p>
    <w:p w14:paraId="571157D2" w14:textId="77777777" w:rsidR="007162D4" w:rsidRPr="00A37229" w:rsidRDefault="007162D4" w:rsidP="007162D4">
      <w:pPr>
        <w:pStyle w:val="Paragraphedeliste"/>
        <w:numPr>
          <w:ilvl w:val="0"/>
          <w:numId w:val="7"/>
        </w:numPr>
        <w:spacing w:before="240"/>
        <w:rPr>
          <w:b/>
          <w:bCs/>
          <w:sz w:val="22"/>
          <w:szCs w:val="24"/>
          <w:lang w:eastAsia="fr-FR"/>
        </w:rPr>
      </w:pPr>
      <w:r w:rsidRPr="00A37229">
        <w:rPr>
          <w:b/>
          <w:bCs/>
          <w:sz w:val="22"/>
          <w:szCs w:val="24"/>
          <w:lang w:eastAsia="fr-FR"/>
        </w:rPr>
        <w:t>Réalis</w:t>
      </w:r>
      <w:r>
        <w:rPr>
          <w:b/>
          <w:bCs/>
          <w:sz w:val="22"/>
          <w:szCs w:val="24"/>
          <w:lang w:eastAsia="fr-FR"/>
        </w:rPr>
        <w:t xml:space="preserve">er </w:t>
      </w:r>
      <w:r w:rsidRPr="00A37229">
        <w:rPr>
          <w:b/>
          <w:bCs/>
          <w:sz w:val="22"/>
          <w:szCs w:val="24"/>
          <w:lang w:eastAsia="fr-FR"/>
        </w:rPr>
        <w:t>une analyse d'impact sur la protection des données (PIA)</w:t>
      </w:r>
    </w:p>
    <w:p w14:paraId="4F62FEF6" w14:textId="77777777" w:rsidR="007162D4" w:rsidRPr="00A37229" w:rsidRDefault="007162D4" w:rsidP="007162D4">
      <w:pPr>
        <w:rPr>
          <w:lang w:eastAsia="fr-FR"/>
        </w:rPr>
      </w:pPr>
      <w:r>
        <w:rPr>
          <w:lang w:eastAsia="fr-FR"/>
        </w:rPr>
        <w:t>Ré</w:t>
      </w:r>
      <w:r w:rsidRPr="00A37229">
        <w:rPr>
          <w:lang w:eastAsia="fr-FR"/>
        </w:rPr>
        <w:t xml:space="preserve">aliser une analyse d'impact sur la protection des données (PIA) afin d'évaluer les risques liés à la collecte et au traitement des données personnelles des clients. </w:t>
      </w:r>
      <w:r>
        <w:rPr>
          <w:lang w:eastAsia="fr-FR"/>
        </w:rPr>
        <w:t xml:space="preserve">Elle peut </w:t>
      </w:r>
      <w:r w:rsidRPr="00A37229">
        <w:rPr>
          <w:lang w:eastAsia="fr-FR"/>
        </w:rPr>
        <w:t>être réalisée par un expert en protection des données.</w:t>
      </w:r>
    </w:p>
    <w:p w14:paraId="23DBFDE2" w14:textId="77777777" w:rsidR="007162D4" w:rsidRDefault="007162D4" w:rsidP="007162D4">
      <w:pPr>
        <w:rPr>
          <w:szCs w:val="24"/>
          <w:lang w:eastAsia="fr-FR"/>
        </w:rPr>
      </w:pPr>
      <w:r w:rsidRPr="00A37229">
        <w:rPr>
          <w:lang w:eastAsia="fr-FR"/>
        </w:rPr>
        <w:t>La PIA doit notamment identifier les risques suivants :</w:t>
      </w:r>
      <w:r>
        <w:rPr>
          <w:lang w:eastAsia="fr-FR"/>
        </w:rPr>
        <w:t xml:space="preserve"> l</w:t>
      </w:r>
      <w:r w:rsidRPr="00A37229">
        <w:rPr>
          <w:szCs w:val="24"/>
          <w:lang w:eastAsia="fr-FR"/>
        </w:rPr>
        <w:t>a perte ou la destruction des données</w:t>
      </w:r>
      <w:r>
        <w:rPr>
          <w:szCs w:val="24"/>
          <w:lang w:eastAsia="fr-FR"/>
        </w:rPr>
        <w:t> ; l</w:t>
      </w:r>
      <w:r w:rsidRPr="00A37229">
        <w:rPr>
          <w:szCs w:val="24"/>
          <w:lang w:eastAsia="fr-FR"/>
        </w:rPr>
        <w:t>a divulgation ou la diffusion non autorisée des données</w:t>
      </w:r>
      <w:r>
        <w:rPr>
          <w:szCs w:val="24"/>
          <w:lang w:eastAsia="fr-FR"/>
        </w:rPr>
        <w:t> ; l</w:t>
      </w:r>
      <w:r w:rsidRPr="00A37229">
        <w:rPr>
          <w:szCs w:val="24"/>
          <w:lang w:eastAsia="fr-FR"/>
        </w:rPr>
        <w:t>a modification ou la corruption des données</w:t>
      </w:r>
    </w:p>
    <w:p w14:paraId="49A78AC3" w14:textId="77777777" w:rsidR="007162D4" w:rsidRPr="00A37229" w:rsidRDefault="007162D4" w:rsidP="007162D4">
      <w:pPr>
        <w:pStyle w:val="Paragraphedeliste"/>
        <w:numPr>
          <w:ilvl w:val="0"/>
          <w:numId w:val="7"/>
        </w:numPr>
        <w:rPr>
          <w:b/>
          <w:bCs/>
          <w:sz w:val="22"/>
          <w:szCs w:val="24"/>
          <w:lang w:eastAsia="fr-FR"/>
        </w:rPr>
      </w:pPr>
      <w:r w:rsidRPr="00A37229">
        <w:rPr>
          <w:b/>
          <w:bCs/>
          <w:sz w:val="22"/>
          <w:szCs w:val="24"/>
          <w:lang w:eastAsia="fr-FR"/>
        </w:rPr>
        <w:t>M</w:t>
      </w:r>
      <w:r>
        <w:rPr>
          <w:b/>
          <w:bCs/>
          <w:sz w:val="22"/>
          <w:szCs w:val="24"/>
          <w:lang w:eastAsia="fr-FR"/>
        </w:rPr>
        <w:t>ettre e</w:t>
      </w:r>
      <w:r w:rsidRPr="00A37229">
        <w:rPr>
          <w:b/>
          <w:bCs/>
          <w:sz w:val="22"/>
          <w:szCs w:val="24"/>
          <w:lang w:eastAsia="fr-FR"/>
        </w:rPr>
        <w:t>n œuvre des mesures de sécurité</w:t>
      </w:r>
    </w:p>
    <w:p w14:paraId="3B833581" w14:textId="77777777" w:rsidR="007162D4" w:rsidRPr="00A37229" w:rsidRDefault="007162D4" w:rsidP="007162D4">
      <w:pPr>
        <w:rPr>
          <w:lang w:eastAsia="fr-FR"/>
        </w:rPr>
      </w:pPr>
      <w:r>
        <w:rPr>
          <w:lang w:eastAsia="fr-FR"/>
        </w:rPr>
        <w:t>M</w:t>
      </w:r>
      <w:r w:rsidRPr="00A37229">
        <w:rPr>
          <w:lang w:eastAsia="fr-FR"/>
        </w:rPr>
        <w:t>ettre en œuvre des mesures de sécurité pour protéger les données personnelles des clients. Ces mesures doivent être adaptées aux risques identifiés dans la PIA.</w:t>
      </w:r>
    </w:p>
    <w:p w14:paraId="33A86776" w14:textId="77777777" w:rsidR="007162D4" w:rsidRPr="00A71DB7" w:rsidRDefault="007162D4" w:rsidP="007162D4">
      <w:pPr>
        <w:rPr>
          <w:szCs w:val="24"/>
          <w:lang w:eastAsia="fr-FR"/>
        </w:rPr>
      </w:pPr>
      <w:r w:rsidRPr="00A37229">
        <w:rPr>
          <w:lang w:eastAsia="fr-FR"/>
        </w:rPr>
        <w:t>Les mesures de sécurité m</w:t>
      </w:r>
      <w:r>
        <w:rPr>
          <w:lang w:eastAsia="fr-FR"/>
        </w:rPr>
        <w:t xml:space="preserve">ise </w:t>
      </w:r>
      <w:r w:rsidRPr="00A37229">
        <w:rPr>
          <w:lang w:eastAsia="fr-FR"/>
        </w:rPr>
        <w:t>en œuvre comprennent notamment les suivantes :</w:t>
      </w:r>
      <w:r>
        <w:rPr>
          <w:lang w:eastAsia="fr-FR"/>
        </w:rPr>
        <w:t xml:space="preserve"> la mise en œuvre de protections (antivirus, firewall) performants ; l</w:t>
      </w:r>
      <w:r w:rsidRPr="00A71DB7">
        <w:rPr>
          <w:szCs w:val="24"/>
          <w:lang w:eastAsia="fr-FR"/>
        </w:rPr>
        <w:t xml:space="preserve">'utilisation de mots de passe forts ; la mise en place d'un système de sauvegarde des données ; </w:t>
      </w:r>
      <w:r>
        <w:rPr>
          <w:szCs w:val="24"/>
          <w:lang w:eastAsia="fr-FR"/>
        </w:rPr>
        <w:t>l</w:t>
      </w:r>
      <w:r w:rsidRPr="00A71DB7">
        <w:rPr>
          <w:szCs w:val="24"/>
          <w:lang w:eastAsia="fr-FR"/>
        </w:rPr>
        <w:t>a limitation de l'accès aux données aux personnes autorisées</w:t>
      </w:r>
    </w:p>
    <w:p w14:paraId="5E95EC49" w14:textId="77777777" w:rsidR="007162D4" w:rsidRPr="00A37229" w:rsidRDefault="007162D4" w:rsidP="007162D4">
      <w:pPr>
        <w:pStyle w:val="Paragraphedeliste"/>
        <w:numPr>
          <w:ilvl w:val="0"/>
          <w:numId w:val="7"/>
        </w:numPr>
        <w:rPr>
          <w:b/>
          <w:bCs/>
          <w:sz w:val="22"/>
          <w:szCs w:val="24"/>
          <w:lang w:eastAsia="fr-FR"/>
        </w:rPr>
      </w:pPr>
      <w:r w:rsidRPr="00A37229">
        <w:rPr>
          <w:b/>
          <w:bCs/>
          <w:sz w:val="22"/>
          <w:szCs w:val="24"/>
          <w:lang w:eastAsia="fr-FR"/>
        </w:rPr>
        <w:t>Inform</w:t>
      </w:r>
      <w:r>
        <w:rPr>
          <w:b/>
          <w:bCs/>
          <w:sz w:val="22"/>
          <w:szCs w:val="24"/>
          <w:lang w:eastAsia="fr-FR"/>
        </w:rPr>
        <w:t>er l</w:t>
      </w:r>
      <w:r w:rsidRPr="00A37229">
        <w:rPr>
          <w:b/>
          <w:bCs/>
          <w:sz w:val="22"/>
          <w:szCs w:val="24"/>
          <w:lang w:eastAsia="fr-FR"/>
        </w:rPr>
        <w:t>es clients</w:t>
      </w:r>
    </w:p>
    <w:p w14:paraId="3896A53B" w14:textId="77777777" w:rsidR="007162D4" w:rsidRPr="00A37229" w:rsidRDefault="007162D4" w:rsidP="007162D4">
      <w:pPr>
        <w:rPr>
          <w:lang w:eastAsia="fr-FR"/>
        </w:rPr>
      </w:pPr>
      <w:r>
        <w:rPr>
          <w:lang w:eastAsia="fr-FR"/>
        </w:rPr>
        <w:t>L</w:t>
      </w:r>
      <w:r w:rsidRPr="00A37229">
        <w:rPr>
          <w:lang w:eastAsia="fr-FR"/>
        </w:rPr>
        <w:t xml:space="preserve">es clients </w:t>
      </w:r>
      <w:r>
        <w:rPr>
          <w:lang w:eastAsia="fr-FR"/>
        </w:rPr>
        <w:t xml:space="preserve">doivent être informé </w:t>
      </w:r>
      <w:r w:rsidRPr="00A37229">
        <w:rPr>
          <w:lang w:eastAsia="fr-FR"/>
        </w:rPr>
        <w:t>des modalités de collecte et de traitement de leurs données personnelles. Cette information doit être réalisée de manière claire et concise, et doit être accessible aux clients.</w:t>
      </w:r>
    </w:p>
    <w:p w14:paraId="064D93D1" w14:textId="77777777" w:rsidR="007162D4" w:rsidRDefault="007162D4" w:rsidP="007162D4">
      <w:pPr>
        <w:rPr>
          <w:szCs w:val="24"/>
          <w:lang w:eastAsia="fr-FR"/>
        </w:rPr>
      </w:pPr>
      <w:r>
        <w:rPr>
          <w:lang w:eastAsia="fr-FR"/>
        </w:rPr>
        <w:t xml:space="preserve">Les informations suivantes doivent être communiquées aux clients : </w:t>
      </w:r>
      <w:r>
        <w:rPr>
          <w:szCs w:val="24"/>
          <w:lang w:eastAsia="fr-FR"/>
        </w:rPr>
        <w:t>l</w:t>
      </w:r>
      <w:r w:rsidRPr="00A37229">
        <w:rPr>
          <w:szCs w:val="24"/>
          <w:lang w:eastAsia="fr-FR"/>
        </w:rPr>
        <w:t>es données personnelles collectées</w:t>
      </w:r>
      <w:r>
        <w:rPr>
          <w:szCs w:val="24"/>
          <w:lang w:eastAsia="fr-FR"/>
        </w:rPr>
        <w:t> ; l</w:t>
      </w:r>
      <w:r w:rsidRPr="00A37229">
        <w:rPr>
          <w:szCs w:val="24"/>
          <w:lang w:eastAsia="fr-FR"/>
        </w:rPr>
        <w:t>es finalités de la collecte des données</w:t>
      </w:r>
      <w:r>
        <w:rPr>
          <w:szCs w:val="24"/>
          <w:lang w:eastAsia="fr-FR"/>
        </w:rPr>
        <w:t> ; l</w:t>
      </w:r>
      <w:r w:rsidRPr="00A37229">
        <w:rPr>
          <w:szCs w:val="24"/>
          <w:lang w:eastAsia="fr-FR"/>
        </w:rPr>
        <w:t>es destinataires des données</w:t>
      </w:r>
      <w:r>
        <w:rPr>
          <w:szCs w:val="24"/>
          <w:lang w:eastAsia="fr-FR"/>
        </w:rPr>
        <w:t> ; l</w:t>
      </w:r>
      <w:r w:rsidRPr="00A37229">
        <w:rPr>
          <w:szCs w:val="24"/>
          <w:lang w:eastAsia="fr-FR"/>
        </w:rPr>
        <w:t>es droits des clients</w:t>
      </w:r>
      <w:r>
        <w:rPr>
          <w:szCs w:val="24"/>
          <w:lang w:eastAsia="fr-FR"/>
        </w:rPr>
        <w:t> ; l</w:t>
      </w:r>
      <w:r w:rsidRPr="00A37229">
        <w:rPr>
          <w:szCs w:val="24"/>
          <w:lang w:eastAsia="fr-FR"/>
        </w:rPr>
        <w:t>es mesures de sécurité mises en place pour protéger les données</w:t>
      </w:r>
      <w:r>
        <w:rPr>
          <w:szCs w:val="24"/>
          <w:lang w:eastAsia="fr-FR"/>
        </w:rPr>
        <w:t>.</w:t>
      </w:r>
    </w:p>
    <w:p w14:paraId="67E1FFD2" w14:textId="77777777" w:rsidR="00F34BFA" w:rsidRDefault="00F34BFA" w:rsidP="007162D4"/>
    <w:p w14:paraId="021E9A1A" w14:textId="77777777" w:rsidR="007162D4" w:rsidRDefault="007162D4" w:rsidP="007162D4"/>
    <w:p w14:paraId="0E74D1EE" w14:textId="77777777" w:rsidR="007162D4" w:rsidRDefault="007162D4" w:rsidP="007162D4"/>
    <w:p w14:paraId="31D13421" w14:textId="77777777" w:rsidR="007162D4" w:rsidRDefault="007162D4" w:rsidP="007162D4"/>
    <w:p w14:paraId="6E436E07" w14:textId="77777777" w:rsidR="007162D4" w:rsidRDefault="007162D4" w:rsidP="007162D4"/>
    <w:p w14:paraId="6D7341C3" w14:textId="77777777" w:rsidR="007162D4" w:rsidRDefault="007162D4" w:rsidP="007162D4"/>
    <w:p w14:paraId="30B26991" w14:textId="77777777" w:rsidR="007162D4" w:rsidRDefault="007162D4" w:rsidP="007162D4"/>
    <w:p w14:paraId="7A867652" w14:textId="67355986" w:rsidR="007162D4" w:rsidRDefault="007162D4" w:rsidP="007162D4">
      <w:pPr>
        <w:pStyle w:val="Titre3"/>
        <w:numPr>
          <w:ilvl w:val="0"/>
          <w:numId w:val="0"/>
        </w:numPr>
        <w:spacing w:before="240"/>
      </w:pPr>
      <w:r>
        <w:lastRenderedPageBreak/>
        <w:t>Réponses</w:t>
      </w:r>
    </w:p>
    <w:p w14:paraId="29512453" w14:textId="760DA917" w:rsidR="007162D4" w:rsidRPr="007162D4" w:rsidRDefault="007162D4" w:rsidP="007162D4">
      <w:pPr>
        <w:pStyle w:val="Paragraphedeliste"/>
        <w:numPr>
          <w:ilvl w:val="0"/>
          <w:numId w:val="9"/>
        </w:numPr>
        <w:spacing w:before="0"/>
        <w:rPr>
          <w:b/>
          <w:bCs/>
          <w:sz w:val="20"/>
          <w:szCs w:val="28"/>
          <w:lang w:eastAsia="fr-FR"/>
        </w:rPr>
      </w:pPr>
      <w:r w:rsidRPr="007162D4">
        <w:rPr>
          <w:b/>
          <w:bCs/>
          <w:sz w:val="20"/>
          <w:szCs w:val="28"/>
          <w:lang w:eastAsia="fr-FR"/>
        </w:rPr>
        <w:t>Il s’interroge sur les obligations juridiques concernant la protection des données personnelles saisie</w:t>
      </w:r>
      <w:r>
        <w:rPr>
          <w:b/>
          <w:bCs/>
          <w:sz w:val="20"/>
          <w:szCs w:val="28"/>
          <w:lang w:eastAsia="fr-FR"/>
        </w:rPr>
        <w:t>s</w:t>
      </w:r>
      <w:r w:rsidRPr="007162D4">
        <w:rPr>
          <w:b/>
          <w:bCs/>
          <w:sz w:val="20"/>
          <w:szCs w:val="28"/>
          <w:lang w:eastAsia="fr-FR"/>
        </w:rPr>
        <w:t xml:space="preserve"> dans des bases informatisées. Expliquez les contraintes liées à ce type de gestion de données en vous aidant des documents 2 et 3.</w:t>
      </w:r>
    </w:p>
    <w:p w14:paraId="62C35450" w14:textId="77777777" w:rsidR="007162D4" w:rsidRPr="007162D4" w:rsidRDefault="007162D4" w:rsidP="007162D4"/>
    <w:sectPr w:rsidR="007162D4" w:rsidRPr="007162D4" w:rsidSect="00E834D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449"/>
    <w:multiLevelType w:val="hybridMultilevel"/>
    <w:tmpl w:val="975C455E"/>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8E2575"/>
    <w:multiLevelType w:val="hybridMultilevel"/>
    <w:tmpl w:val="C03EA63E"/>
    <w:lvl w:ilvl="0" w:tplc="A500799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2F2873"/>
    <w:multiLevelType w:val="hybridMultilevel"/>
    <w:tmpl w:val="F904BEC2"/>
    <w:lvl w:ilvl="0" w:tplc="AFBC51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8D1FD2"/>
    <w:multiLevelType w:val="hybridMultilevel"/>
    <w:tmpl w:val="CADE5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76B50"/>
    <w:multiLevelType w:val="hybridMultilevel"/>
    <w:tmpl w:val="69B0DF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DF8139D"/>
    <w:multiLevelType w:val="hybridMultilevel"/>
    <w:tmpl w:val="31D633CC"/>
    <w:lvl w:ilvl="0" w:tplc="777AEFCC">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8EA5BCB"/>
    <w:multiLevelType w:val="hybridMultilevel"/>
    <w:tmpl w:val="7A629E70"/>
    <w:lvl w:ilvl="0" w:tplc="4210B9B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BC67AF"/>
    <w:multiLevelType w:val="hybridMultilevel"/>
    <w:tmpl w:val="03C4F8C0"/>
    <w:lvl w:ilvl="0" w:tplc="777AEFCC">
      <w:numFmt w:val="bullet"/>
      <w:lvlText w:val="-"/>
      <w:lvlJc w:val="left"/>
      <w:pPr>
        <w:ind w:left="360" w:hanging="360"/>
      </w:pPr>
      <w:rPr>
        <w:rFonts w:ascii="Arial" w:eastAsia="Times New Roman" w:hAnsi="Arial" w:cs="Aria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7AE56D0"/>
    <w:multiLevelType w:val="hybridMultilevel"/>
    <w:tmpl w:val="0E3EB7BC"/>
    <w:lvl w:ilvl="0" w:tplc="C1263F3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60663773">
    <w:abstractNumId w:val="8"/>
  </w:num>
  <w:num w:numId="2" w16cid:durableId="1927032952">
    <w:abstractNumId w:val="5"/>
  </w:num>
  <w:num w:numId="3" w16cid:durableId="957299177">
    <w:abstractNumId w:val="7"/>
  </w:num>
  <w:num w:numId="4" w16cid:durableId="422073262">
    <w:abstractNumId w:val="4"/>
  </w:num>
  <w:num w:numId="5" w16cid:durableId="1021472835">
    <w:abstractNumId w:val="2"/>
  </w:num>
  <w:num w:numId="6" w16cid:durableId="700860494">
    <w:abstractNumId w:val="3"/>
  </w:num>
  <w:num w:numId="7" w16cid:durableId="1021123938">
    <w:abstractNumId w:val="1"/>
  </w:num>
  <w:num w:numId="8" w16cid:durableId="1044721502">
    <w:abstractNumId w:val="6"/>
  </w:num>
  <w:num w:numId="9" w16cid:durableId="167006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DF"/>
    <w:rsid w:val="007162D4"/>
    <w:rsid w:val="00733F34"/>
    <w:rsid w:val="00C30E34"/>
    <w:rsid w:val="00C80C23"/>
    <w:rsid w:val="00E834DF"/>
    <w:rsid w:val="00F34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0D05"/>
  <w15:chartTrackingRefBased/>
  <w15:docId w15:val="{43726C9E-A213-43A1-B13D-577902B7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4DF"/>
    <w:pPr>
      <w:spacing w:before="120" w:after="0" w:line="220" w:lineRule="atLeast"/>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E834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E834DF"/>
    <w:pPr>
      <w:keepNext w:val="0"/>
      <w:keepLines w:val="0"/>
      <w:numPr>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20" w:line="288" w:lineRule="auto"/>
      <w:textAlignment w:val="center"/>
      <w:outlineLvl w:val="2"/>
    </w:pPr>
    <w:rPr>
      <w:rFonts w:ascii="Arial" w:eastAsia="Calibri" w:hAnsi="Arial" w:cs="Arial"/>
      <w:b/>
      <w:bCs/>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834DF"/>
    <w:rPr>
      <w:rFonts w:ascii="Arial" w:eastAsia="Calibri" w:hAnsi="Arial" w:cs="Arial"/>
      <w:b/>
      <w:bCs/>
      <w:noProof/>
      <w:color w:val="000000"/>
      <w:sz w:val="24"/>
      <w:szCs w:val="20"/>
      <w:lang w:eastAsia="fr-FR"/>
    </w:rPr>
  </w:style>
  <w:style w:type="table" w:styleId="Grilledutableau">
    <w:name w:val="Table Grid"/>
    <w:basedOn w:val="TableauNormal"/>
    <w:uiPriority w:val="59"/>
    <w:rsid w:val="00E834DF"/>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E834DF"/>
    <w:pPr>
      <w:spacing w:line="240" w:lineRule="auto"/>
      <w:ind w:left="720" w:hanging="113"/>
      <w:contextualSpacing/>
    </w:pPr>
    <w:rPr>
      <w:sz w:val="18"/>
    </w:rPr>
  </w:style>
  <w:style w:type="character" w:customStyle="1" w:styleId="Titre2Car">
    <w:name w:val="Titre 2 Car"/>
    <w:basedOn w:val="Policepardfaut"/>
    <w:link w:val="Titre2"/>
    <w:uiPriority w:val="9"/>
    <w:semiHidden/>
    <w:rsid w:val="00E834D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7162D4"/>
    <w:pPr>
      <w:spacing w:before="100" w:beforeAutospacing="1" w:after="100" w:afterAutospacing="1" w:line="240" w:lineRule="auto"/>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1804</Words>
  <Characters>9926</Characters>
  <Application>Microsoft Office Word</Application>
  <DocSecurity>0</DocSecurity>
  <Lines>82</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2022-01-02T18:44:00Z</dcterms:created>
  <dcterms:modified xsi:type="dcterms:W3CDTF">2023-12-19T19:58:00Z</dcterms:modified>
</cp:coreProperties>
</file>