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3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2"/>
        <w:gridCol w:w="723"/>
        <w:gridCol w:w="4804"/>
        <w:gridCol w:w="749"/>
      </w:tblGrid>
      <w:tr w:rsidR="0072576D" w:rsidRPr="00572EBE" w14:paraId="6F1E4419" w14:textId="77777777" w:rsidTr="00BD3098">
        <w:tc>
          <w:tcPr>
            <w:tcW w:w="10388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6172100" w14:textId="77777777" w:rsidR="0072576D" w:rsidRPr="001C311A" w:rsidRDefault="0072576D" w:rsidP="00BD3098">
            <w:pPr>
              <w:pStyle w:val="Titre2"/>
              <w:spacing w:before="120"/>
              <w:jc w:val="center"/>
              <w:rPr>
                <w:szCs w:val="22"/>
              </w:rPr>
            </w:pPr>
            <w:r w:rsidRPr="001C311A">
              <w:rPr>
                <w:szCs w:val="22"/>
              </w:rPr>
              <w:t xml:space="preserve">Chapitre </w:t>
            </w:r>
            <w:r>
              <w:rPr>
                <w:szCs w:val="22"/>
              </w:rPr>
              <w:t>5</w:t>
            </w:r>
            <w:r w:rsidRPr="001C311A">
              <w:rPr>
                <w:szCs w:val="22"/>
              </w:rPr>
              <w:t> </w:t>
            </w:r>
            <w:r>
              <w:rPr>
                <w:szCs w:val="22"/>
              </w:rPr>
              <w:t>-</w:t>
            </w:r>
            <w:r w:rsidRPr="001C311A">
              <w:rPr>
                <w:szCs w:val="22"/>
              </w:rPr>
              <w:t xml:space="preserve">  La gestion des risques de trésorerie</w:t>
            </w:r>
          </w:p>
          <w:p w14:paraId="6059C66E" w14:textId="75B2F075" w:rsidR="0072576D" w:rsidRPr="001C311A" w:rsidRDefault="0072576D" w:rsidP="00BD3098">
            <w:pPr>
              <w:pStyle w:val="Titre2"/>
              <w:spacing w:before="120"/>
              <w:jc w:val="center"/>
              <w:rPr>
                <w:szCs w:val="22"/>
              </w:rPr>
            </w:pPr>
            <w:r w:rsidRPr="001C311A">
              <w:rPr>
                <w:szCs w:val="22"/>
              </w:rPr>
              <w:t>QCM</w:t>
            </w:r>
            <w:r w:rsidR="005F11DC">
              <w:rPr>
                <w:szCs w:val="22"/>
              </w:rPr>
              <w:t xml:space="preserve"> </w:t>
            </w:r>
          </w:p>
        </w:tc>
      </w:tr>
      <w:tr w:rsidR="0072576D" w:rsidRPr="00240D66" w14:paraId="2EF95BB7" w14:textId="77777777" w:rsidTr="00BD3098">
        <w:tc>
          <w:tcPr>
            <w:tcW w:w="4112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72760A0" w14:textId="77777777" w:rsidR="0072576D" w:rsidRPr="00240D66" w:rsidRDefault="0072576D" w:rsidP="00BD3098">
            <w:pPr>
              <w:jc w:val="center"/>
              <w:rPr>
                <w:rFonts w:cs="Arial"/>
                <w:b/>
              </w:rPr>
            </w:pPr>
            <w:r w:rsidRPr="00240D66">
              <w:rPr>
                <w:rFonts w:cs="Arial"/>
                <w:b/>
              </w:rPr>
              <w:t>Questions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CB2C98B" w14:textId="77777777" w:rsidR="0072576D" w:rsidRPr="00240D66" w:rsidRDefault="0072576D" w:rsidP="00BD3098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A</w:t>
            </w:r>
            <w:r w:rsidRPr="00240D66">
              <w:rPr>
                <w:rFonts w:cs="Arial"/>
                <w:b/>
                <w:sz w:val="16"/>
              </w:rPr>
              <w:t>vant</w:t>
            </w:r>
          </w:p>
        </w:tc>
        <w:tc>
          <w:tcPr>
            <w:tcW w:w="4804" w:type="dxa"/>
            <w:tcBorders>
              <w:top w:val="single" w:sz="4" w:space="0" w:color="auto"/>
            </w:tcBorders>
            <w:shd w:val="clear" w:color="auto" w:fill="FFFF00"/>
          </w:tcPr>
          <w:p w14:paraId="31EAB73C" w14:textId="77777777" w:rsidR="0072576D" w:rsidRPr="00240D66" w:rsidRDefault="0072576D" w:rsidP="00BD3098">
            <w:pPr>
              <w:jc w:val="center"/>
              <w:rPr>
                <w:rFonts w:cs="Arial"/>
                <w:b/>
                <w:szCs w:val="18"/>
              </w:rPr>
            </w:pPr>
            <w:r w:rsidRPr="00240D66">
              <w:rPr>
                <w:rFonts w:cs="Arial"/>
                <w:b/>
              </w:rPr>
              <w:t>Réponses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00"/>
          </w:tcPr>
          <w:p w14:paraId="14843531" w14:textId="77777777" w:rsidR="0072576D" w:rsidRPr="00240D66" w:rsidRDefault="0072576D" w:rsidP="00BD3098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Après</w:t>
            </w:r>
          </w:p>
        </w:tc>
      </w:tr>
      <w:tr w:rsidR="0072576D" w:rsidRPr="00CE520A" w14:paraId="0FBACB00" w14:textId="77777777" w:rsidTr="00BD3098">
        <w:tc>
          <w:tcPr>
            <w:tcW w:w="4112" w:type="dxa"/>
            <w:vMerge w:val="restart"/>
            <w:tcBorders>
              <w:top w:val="single" w:sz="4" w:space="0" w:color="auto"/>
            </w:tcBorders>
            <w:vAlign w:val="center"/>
          </w:tcPr>
          <w:p w14:paraId="2F4036D3" w14:textId="77777777" w:rsidR="0072576D" w:rsidRDefault="0072576D" w:rsidP="00BD3098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4D841119" w14:textId="77777777" w:rsidR="0072576D" w:rsidRPr="00AE0109" w:rsidRDefault="0072576D" w:rsidP="00BD3098">
            <w:pPr>
              <w:jc w:val="left"/>
            </w:pPr>
            <w:r>
              <w:t>La conséquence d’un découvert bancaire non autorisé est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49174732"/>
          </w:sdtPr>
          <w:sdtContent>
            <w:sdt>
              <w:sdtPr>
                <w:rPr>
                  <w:rFonts w:cstheme="minorHAnsi"/>
                  <w:sz w:val="24"/>
                </w:rPr>
                <w:id w:val="-151714988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5E90BAC1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Yu Gothic UI" w:eastAsia="Yu Gothic UI" w:hAnsi="Yu Gothic UI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04" w:type="dxa"/>
            <w:tcBorders>
              <w:top w:val="single" w:sz="4" w:space="0" w:color="auto"/>
            </w:tcBorders>
            <w:vAlign w:val="center"/>
          </w:tcPr>
          <w:p w14:paraId="715973AC" w14:textId="77777777" w:rsidR="0072576D" w:rsidRPr="006F752C" w:rsidRDefault="0072576D" w:rsidP="00BD309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Une possible déclaration de cessation de paiement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58401269"/>
          </w:sdtPr>
          <w:sdtContent>
            <w:sdt>
              <w:sdtPr>
                <w:rPr>
                  <w:rFonts w:cstheme="minorHAnsi"/>
                  <w:sz w:val="24"/>
                </w:rPr>
                <w:id w:val="155796788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39" w:type="dxa"/>
                    <w:tcBorders>
                      <w:top w:val="single" w:sz="4" w:space="0" w:color="auto"/>
                    </w:tcBorders>
                  </w:tcPr>
                  <w:p w14:paraId="0FB78D77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576D" w:rsidRPr="009F3014" w14:paraId="43109DF8" w14:textId="77777777" w:rsidTr="00BD3098">
        <w:tc>
          <w:tcPr>
            <w:tcW w:w="4112" w:type="dxa"/>
            <w:vMerge/>
            <w:vAlign w:val="center"/>
          </w:tcPr>
          <w:p w14:paraId="0C0A7E65" w14:textId="77777777" w:rsidR="0072576D" w:rsidRPr="002F22DC" w:rsidRDefault="0072576D" w:rsidP="00BD309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7513048"/>
          </w:sdtPr>
          <w:sdtContent>
            <w:sdt>
              <w:sdtPr>
                <w:rPr>
                  <w:rFonts w:cstheme="minorHAnsi"/>
                  <w:sz w:val="24"/>
                </w:rPr>
                <w:id w:val="163089327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099F8F6F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04" w:type="dxa"/>
            <w:tcBorders>
              <w:top w:val="single" w:sz="4" w:space="0" w:color="auto"/>
            </w:tcBorders>
            <w:vAlign w:val="center"/>
          </w:tcPr>
          <w:p w14:paraId="494E4547" w14:textId="77777777" w:rsidR="0072576D" w:rsidRPr="006F752C" w:rsidRDefault="0072576D" w:rsidP="00BD309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agios à payer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1180424"/>
          </w:sdtPr>
          <w:sdtContent>
            <w:sdt>
              <w:sdtPr>
                <w:rPr>
                  <w:rFonts w:cstheme="minorHAnsi"/>
                  <w:sz w:val="24"/>
                </w:rPr>
                <w:id w:val="-17952759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39" w:type="dxa"/>
                    <w:tcBorders>
                      <w:top w:val="single" w:sz="4" w:space="0" w:color="auto"/>
                    </w:tcBorders>
                  </w:tcPr>
                  <w:p w14:paraId="5AC49839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576D" w:rsidRPr="009F3014" w14:paraId="797589C7" w14:textId="77777777" w:rsidTr="00BD3098">
        <w:tc>
          <w:tcPr>
            <w:tcW w:w="4112" w:type="dxa"/>
            <w:vMerge/>
            <w:vAlign w:val="center"/>
          </w:tcPr>
          <w:p w14:paraId="6F891612" w14:textId="77777777" w:rsidR="0072576D" w:rsidRPr="002F22DC" w:rsidRDefault="0072576D" w:rsidP="00BD309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5951836"/>
          </w:sdtPr>
          <w:sdtContent>
            <w:sdt>
              <w:sdtPr>
                <w:rPr>
                  <w:rFonts w:cstheme="minorHAnsi"/>
                  <w:sz w:val="24"/>
                </w:rPr>
                <w:id w:val="-173530271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7920AEB7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B9E2F" w14:textId="77777777" w:rsidR="0072576D" w:rsidRPr="006F752C" w:rsidRDefault="0072576D" w:rsidP="00BD309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Une perte de confiance des fournisseurs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41075679"/>
          </w:sdtPr>
          <w:sdtContent>
            <w:sdt>
              <w:sdtPr>
                <w:rPr>
                  <w:rFonts w:cstheme="minorHAnsi"/>
                  <w:sz w:val="24"/>
                </w:rPr>
                <w:id w:val="86425064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39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05506D16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576D" w:rsidRPr="009F3014" w14:paraId="5D0FA2D7" w14:textId="77777777" w:rsidTr="00BD3098">
        <w:tc>
          <w:tcPr>
            <w:tcW w:w="4112" w:type="dxa"/>
            <w:vMerge/>
            <w:vAlign w:val="center"/>
          </w:tcPr>
          <w:p w14:paraId="2D339E9D" w14:textId="77777777" w:rsidR="0072576D" w:rsidRPr="002F22DC" w:rsidRDefault="0072576D" w:rsidP="00BD309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03988441"/>
          </w:sdtPr>
          <w:sdtContent>
            <w:sdt>
              <w:sdtPr>
                <w:rPr>
                  <w:rFonts w:cstheme="minorHAnsi"/>
                  <w:sz w:val="24"/>
                </w:rPr>
                <w:id w:val="-164303623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3058C8AC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74DF1" w14:textId="77777777" w:rsidR="0072576D" w:rsidRPr="006F752C" w:rsidRDefault="0072576D" w:rsidP="00BD309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dépôt de bilan possible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69645248"/>
          </w:sdtPr>
          <w:sdtContent>
            <w:sdt>
              <w:sdtPr>
                <w:rPr>
                  <w:rFonts w:cstheme="minorHAnsi"/>
                  <w:sz w:val="24"/>
                </w:rPr>
                <w:id w:val="17184895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39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6E16001F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576D" w:rsidRPr="009F3014" w14:paraId="6FC79B75" w14:textId="77777777" w:rsidTr="00BD3098">
        <w:tc>
          <w:tcPr>
            <w:tcW w:w="4112" w:type="dxa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3BE6FC6E" w14:textId="77777777" w:rsidR="0072576D" w:rsidRDefault="0072576D" w:rsidP="00BD3098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</w:t>
            </w:r>
          </w:p>
          <w:p w14:paraId="276ED823" w14:textId="77777777" w:rsidR="0072576D" w:rsidRPr="004D2B89" w:rsidRDefault="0072576D" w:rsidP="00BD3098">
            <w:pPr>
              <w:ind w:right="34"/>
              <w:jc w:val="left"/>
            </w:pPr>
            <w:r>
              <w:t>Les besoins financiers liés à l’activité de l’entreprise résultent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5559010"/>
          </w:sdtPr>
          <w:sdtContent>
            <w:sdt>
              <w:sdtPr>
                <w:rPr>
                  <w:rFonts w:cstheme="minorHAnsi"/>
                  <w:sz w:val="24"/>
                </w:rPr>
                <w:id w:val="-186844341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626677D3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04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100FD3F0" w14:textId="77777777" w:rsidR="0072576D" w:rsidRPr="00CE520A" w:rsidRDefault="0072576D" w:rsidP="00BD3098">
            <w:pPr>
              <w:jc w:val="left"/>
              <w:rPr>
                <w:szCs w:val="18"/>
              </w:rPr>
            </w:pPr>
            <w:r>
              <w:rPr>
                <w:rFonts w:cstheme="minorHAnsi"/>
                <w:szCs w:val="18"/>
              </w:rPr>
              <w:t>Du cycle d’investissement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39835055"/>
          </w:sdtPr>
          <w:sdtContent>
            <w:sdt>
              <w:sdtPr>
                <w:rPr>
                  <w:rFonts w:cstheme="minorHAnsi"/>
                  <w:sz w:val="24"/>
                </w:rPr>
                <w:id w:val="-98400217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39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4A426272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576D" w14:paraId="696D94A5" w14:textId="77777777" w:rsidTr="00BD3098">
        <w:tc>
          <w:tcPr>
            <w:tcW w:w="4112" w:type="dxa"/>
            <w:vMerge/>
            <w:shd w:val="clear" w:color="auto" w:fill="DEEAF6" w:themeFill="accent1" w:themeFillTint="33"/>
            <w:vAlign w:val="center"/>
          </w:tcPr>
          <w:p w14:paraId="57A3D4DC" w14:textId="77777777" w:rsidR="0072576D" w:rsidRPr="002F22DC" w:rsidRDefault="0072576D" w:rsidP="00BD309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912658"/>
          </w:sdtPr>
          <w:sdtContent>
            <w:sdt>
              <w:sdtPr>
                <w:rPr>
                  <w:rFonts w:cstheme="minorHAnsi"/>
                  <w:sz w:val="24"/>
                </w:rPr>
                <w:id w:val="83202546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4329D16A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04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3653B303" w14:textId="77777777" w:rsidR="0072576D" w:rsidRPr="009F3014" w:rsidRDefault="0072576D" w:rsidP="00BD309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Du cycle d’activité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53907258"/>
          </w:sdtPr>
          <w:sdtContent>
            <w:sdt>
              <w:sdtPr>
                <w:rPr>
                  <w:rFonts w:cstheme="minorHAnsi"/>
                  <w:sz w:val="24"/>
                </w:rPr>
                <w:id w:val="12264148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39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44075C52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576D" w:rsidRPr="009F3014" w14:paraId="6075ABC9" w14:textId="77777777" w:rsidTr="00BD3098">
        <w:tc>
          <w:tcPr>
            <w:tcW w:w="4112" w:type="dxa"/>
            <w:vMerge/>
            <w:shd w:val="clear" w:color="auto" w:fill="DEEAF6" w:themeFill="accent1" w:themeFillTint="33"/>
            <w:vAlign w:val="center"/>
          </w:tcPr>
          <w:p w14:paraId="2BEC7C7F" w14:textId="77777777" w:rsidR="0072576D" w:rsidRPr="002F22DC" w:rsidRDefault="0072576D" w:rsidP="00BD309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51220574"/>
          </w:sdtPr>
          <w:sdtContent>
            <w:sdt>
              <w:sdtPr>
                <w:rPr>
                  <w:rFonts w:cstheme="minorHAnsi"/>
                  <w:sz w:val="24"/>
                </w:rPr>
                <w:id w:val="68987366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2A70E5F6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04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4832CF54" w14:textId="77777777" w:rsidR="0072576D" w:rsidRPr="009F3014" w:rsidRDefault="0072576D" w:rsidP="00BD309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Du cycle d’exploitation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5096514"/>
          </w:sdtPr>
          <w:sdtContent>
            <w:sdt>
              <w:sdtPr>
                <w:rPr>
                  <w:rFonts w:cstheme="minorHAnsi"/>
                  <w:sz w:val="24"/>
                </w:rPr>
                <w:id w:val="19118027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39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6048B5DC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576D" w:rsidRPr="009F3014" w14:paraId="3AF1525C" w14:textId="77777777" w:rsidTr="00BD3098">
        <w:tc>
          <w:tcPr>
            <w:tcW w:w="4112" w:type="dxa"/>
            <w:vMerge/>
            <w:shd w:val="clear" w:color="auto" w:fill="DEEAF6" w:themeFill="accent1" w:themeFillTint="33"/>
            <w:vAlign w:val="center"/>
          </w:tcPr>
          <w:p w14:paraId="1D4C2952" w14:textId="77777777" w:rsidR="0072576D" w:rsidRPr="002F22DC" w:rsidRDefault="0072576D" w:rsidP="00BD309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12168589"/>
          </w:sdtPr>
          <w:sdtContent>
            <w:sdt>
              <w:sdtPr>
                <w:rPr>
                  <w:rFonts w:cstheme="minorHAnsi"/>
                  <w:sz w:val="24"/>
                </w:rPr>
                <w:id w:val="-84609862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0DD9E677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04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7B6B1521" w14:textId="77777777" w:rsidR="0072576D" w:rsidRPr="009F3014" w:rsidRDefault="0072576D" w:rsidP="00BD309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Du cycle naturel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299695"/>
          </w:sdtPr>
          <w:sdtContent>
            <w:sdt>
              <w:sdtPr>
                <w:rPr>
                  <w:rFonts w:cstheme="minorHAnsi"/>
                  <w:sz w:val="24"/>
                </w:rPr>
                <w:id w:val="-179228286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39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56169224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576D" w:rsidRPr="009F3014" w14:paraId="32EFAAA8" w14:textId="77777777" w:rsidTr="00BD3098">
        <w:tc>
          <w:tcPr>
            <w:tcW w:w="4112" w:type="dxa"/>
            <w:vMerge w:val="restart"/>
            <w:vAlign w:val="center"/>
          </w:tcPr>
          <w:p w14:paraId="56F160BF" w14:textId="77777777" w:rsidR="0072576D" w:rsidRDefault="0072576D" w:rsidP="00BD3098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</w:p>
          <w:p w14:paraId="05196A9D" w14:textId="77777777" w:rsidR="0072576D" w:rsidRPr="00DA282F" w:rsidRDefault="0072576D" w:rsidP="00BD3098">
            <w:pPr>
              <w:jc w:val="left"/>
            </w:pPr>
            <w:r>
              <w:t xml:space="preserve">Une traite peut être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27688031"/>
          </w:sdtPr>
          <w:sdtContent>
            <w:sdt>
              <w:sdtPr>
                <w:rPr>
                  <w:rFonts w:cstheme="minorHAnsi"/>
                  <w:sz w:val="24"/>
                </w:rPr>
                <w:id w:val="19797994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3B1BB9BD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04" w:type="dxa"/>
            <w:vAlign w:val="center"/>
          </w:tcPr>
          <w:p w14:paraId="31B1640C" w14:textId="77777777" w:rsidR="0072576D" w:rsidRPr="009F3014" w:rsidRDefault="0072576D" w:rsidP="00BD309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Négociée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21656585"/>
          </w:sdtPr>
          <w:sdtContent>
            <w:sdt>
              <w:sdtPr>
                <w:rPr>
                  <w:rFonts w:cstheme="minorHAnsi"/>
                  <w:sz w:val="24"/>
                </w:rPr>
                <w:id w:val="132293487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39" w:type="dxa"/>
                  </w:tcPr>
                  <w:p w14:paraId="7D57F8C5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576D" w:rsidRPr="009F3014" w14:paraId="69497BA8" w14:textId="77777777" w:rsidTr="00BD3098">
        <w:tc>
          <w:tcPr>
            <w:tcW w:w="4112" w:type="dxa"/>
            <w:vMerge/>
            <w:vAlign w:val="center"/>
          </w:tcPr>
          <w:p w14:paraId="2F72CA12" w14:textId="77777777" w:rsidR="0072576D" w:rsidRPr="002F22DC" w:rsidRDefault="0072576D" w:rsidP="00BD309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4514722"/>
          </w:sdtPr>
          <w:sdtContent>
            <w:sdt>
              <w:sdtPr>
                <w:rPr>
                  <w:rFonts w:cstheme="minorHAnsi"/>
                  <w:sz w:val="24"/>
                </w:rPr>
                <w:id w:val="-61953314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61BEE29D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04" w:type="dxa"/>
            <w:vAlign w:val="center"/>
          </w:tcPr>
          <w:p w14:paraId="73088536" w14:textId="77777777" w:rsidR="0072576D" w:rsidRPr="009F3014" w:rsidRDefault="0072576D" w:rsidP="00BD309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Vendues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5467567"/>
          </w:sdtPr>
          <w:sdtContent>
            <w:sdt>
              <w:sdtPr>
                <w:rPr>
                  <w:rFonts w:cstheme="minorHAnsi"/>
                  <w:sz w:val="24"/>
                </w:rPr>
                <w:id w:val="58527540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39" w:type="dxa"/>
                  </w:tcPr>
                  <w:p w14:paraId="28EB6334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576D" w:rsidRPr="009F3014" w14:paraId="2E00992C" w14:textId="77777777" w:rsidTr="00BD3098">
        <w:tc>
          <w:tcPr>
            <w:tcW w:w="4112" w:type="dxa"/>
            <w:vMerge/>
            <w:vAlign w:val="center"/>
          </w:tcPr>
          <w:p w14:paraId="4319DDF5" w14:textId="77777777" w:rsidR="0072576D" w:rsidRPr="002F22DC" w:rsidRDefault="0072576D" w:rsidP="00BD309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44462687"/>
          </w:sdtPr>
          <w:sdtContent>
            <w:sdt>
              <w:sdtPr>
                <w:rPr>
                  <w:rFonts w:cstheme="minorHAnsi"/>
                  <w:sz w:val="24"/>
                </w:rPr>
                <w:id w:val="-92333508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5264D87E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04" w:type="dxa"/>
            <w:vAlign w:val="center"/>
          </w:tcPr>
          <w:p w14:paraId="01D24779" w14:textId="77777777" w:rsidR="0072576D" w:rsidRPr="009F3014" w:rsidRDefault="0072576D" w:rsidP="00BD309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Donnée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3112620"/>
          </w:sdtPr>
          <w:sdtContent>
            <w:sdt>
              <w:sdtPr>
                <w:rPr>
                  <w:rFonts w:cstheme="minorHAnsi"/>
                  <w:sz w:val="24"/>
                </w:rPr>
                <w:id w:val="56753570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39" w:type="dxa"/>
                  </w:tcPr>
                  <w:p w14:paraId="7B0C9D6F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576D" w:rsidRPr="009F3014" w14:paraId="7E58FAB4" w14:textId="77777777" w:rsidTr="00BD3098">
        <w:tc>
          <w:tcPr>
            <w:tcW w:w="4112" w:type="dxa"/>
            <w:vMerge/>
            <w:vAlign w:val="center"/>
          </w:tcPr>
          <w:p w14:paraId="6801027A" w14:textId="77777777" w:rsidR="0072576D" w:rsidRPr="002F22DC" w:rsidRDefault="0072576D" w:rsidP="00BD309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90125965"/>
          </w:sdtPr>
          <w:sdtContent>
            <w:sdt>
              <w:sdtPr>
                <w:rPr>
                  <w:rFonts w:cstheme="minorHAnsi"/>
                  <w:sz w:val="24"/>
                </w:rPr>
                <w:id w:val="-124055377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09C8E5D4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04" w:type="dxa"/>
            <w:vAlign w:val="center"/>
          </w:tcPr>
          <w:p w14:paraId="7B25B1E1" w14:textId="77777777" w:rsidR="0072576D" w:rsidRPr="009F3014" w:rsidRDefault="0072576D" w:rsidP="00BD309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Rachetée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47059268"/>
          </w:sdtPr>
          <w:sdtContent>
            <w:sdt>
              <w:sdtPr>
                <w:rPr>
                  <w:rFonts w:cstheme="minorHAnsi"/>
                  <w:sz w:val="24"/>
                </w:rPr>
                <w:id w:val="-29014081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39" w:type="dxa"/>
                  </w:tcPr>
                  <w:p w14:paraId="702609F5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576D" w:rsidRPr="009F3014" w14:paraId="445FD09C" w14:textId="77777777" w:rsidTr="00BD3098">
        <w:tc>
          <w:tcPr>
            <w:tcW w:w="4112" w:type="dxa"/>
            <w:vMerge w:val="restart"/>
            <w:shd w:val="clear" w:color="auto" w:fill="DEEAF6" w:themeFill="accent1" w:themeFillTint="33"/>
            <w:vAlign w:val="center"/>
          </w:tcPr>
          <w:p w14:paraId="3696D197" w14:textId="77777777" w:rsidR="0072576D" w:rsidRDefault="0072576D" w:rsidP="00BD3098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52F34D9E" w14:textId="77777777" w:rsidR="0072576D" w:rsidRPr="003E03AB" w:rsidRDefault="0072576D" w:rsidP="00BD309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Le fond de roulement finance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6138614"/>
          </w:sdtPr>
          <w:sdtContent>
            <w:sdt>
              <w:sdtPr>
                <w:rPr>
                  <w:rFonts w:cstheme="minorHAnsi"/>
                  <w:sz w:val="24"/>
                </w:rPr>
                <w:id w:val="8493728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5AF59657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04" w:type="dxa"/>
            <w:shd w:val="clear" w:color="auto" w:fill="DEEAF6" w:themeFill="accent1" w:themeFillTint="33"/>
            <w:vAlign w:val="center"/>
          </w:tcPr>
          <w:p w14:paraId="1A956FAF" w14:textId="77777777" w:rsidR="0072576D" w:rsidRPr="009F3014" w:rsidRDefault="0072576D" w:rsidP="00BD309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immobilisations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52613319"/>
          </w:sdtPr>
          <w:sdtContent>
            <w:sdt>
              <w:sdtPr>
                <w:rPr>
                  <w:rFonts w:cstheme="minorHAnsi"/>
                  <w:sz w:val="24"/>
                </w:rPr>
                <w:id w:val="-129589672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39" w:type="dxa"/>
                    <w:shd w:val="clear" w:color="auto" w:fill="DEEAF6" w:themeFill="accent1" w:themeFillTint="33"/>
                  </w:tcPr>
                  <w:p w14:paraId="71EA4B83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576D" w:rsidRPr="009F3014" w14:paraId="58896863" w14:textId="77777777" w:rsidTr="00BD3098">
        <w:tc>
          <w:tcPr>
            <w:tcW w:w="4112" w:type="dxa"/>
            <w:vMerge/>
            <w:shd w:val="clear" w:color="auto" w:fill="DEEAF6" w:themeFill="accent1" w:themeFillTint="33"/>
            <w:vAlign w:val="center"/>
          </w:tcPr>
          <w:p w14:paraId="2AD2B96E" w14:textId="77777777" w:rsidR="0072576D" w:rsidRPr="002F22DC" w:rsidRDefault="0072576D" w:rsidP="00BD309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21213624"/>
          </w:sdtPr>
          <w:sdtContent>
            <w:sdt>
              <w:sdtPr>
                <w:rPr>
                  <w:rFonts w:cstheme="minorHAnsi"/>
                  <w:sz w:val="24"/>
                </w:rPr>
                <w:id w:val="-153202669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712072BF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04" w:type="dxa"/>
            <w:shd w:val="clear" w:color="auto" w:fill="DEEAF6" w:themeFill="accent1" w:themeFillTint="33"/>
            <w:vAlign w:val="center"/>
          </w:tcPr>
          <w:p w14:paraId="04DEF5A9" w14:textId="77777777" w:rsidR="0072576D" w:rsidRPr="009F3014" w:rsidRDefault="0072576D" w:rsidP="00BD309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achats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32801980"/>
          </w:sdtPr>
          <w:sdtContent>
            <w:sdt>
              <w:sdtPr>
                <w:rPr>
                  <w:rFonts w:cstheme="minorHAnsi"/>
                  <w:sz w:val="24"/>
                </w:rPr>
                <w:id w:val="214693119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39" w:type="dxa"/>
                    <w:shd w:val="clear" w:color="auto" w:fill="DEEAF6" w:themeFill="accent1" w:themeFillTint="33"/>
                  </w:tcPr>
                  <w:p w14:paraId="78831A00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576D" w:rsidRPr="009F3014" w14:paraId="0B7CA268" w14:textId="77777777" w:rsidTr="00BD3098">
        <w:tc>
          <w:tcPr>
            <w:tcW w:w="4112" w:type="dxa"/>
            <w:vMerge/>
            <w:shd w:val="clear" w:color="auto" w:fill="DEEAF6" w:themeFill="accent1" w:themeFillTint="33"/>
            <w:vAlign w:val="center"/>
          </w:tcPr>
          <w:p w14:paraId="2A767781" w14:textId="77777777" w:rsidR="0072576D" w:rsidRPr="002F22DC" w:rsidRDefault="0072576D" w:rsidP="00BD309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04539672"/>
          </w:sdtPr>
          <w:sdtContent>
            <w:sdt>
              <w:sdtPr>
                <w:rPr>
                  <w:rFonts w:cstheme="minorHAnsi"/>
                  <w:sz w:val="24"/>
                </w:rPr>
                <w:id w:val="177583244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1DD36C07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04" w:type="dxa"/>
            <w:shd w:val="clear" w:color="auto" w:fill="DEEAF6" w:themeFill="accent1" w:themeFillTint="33"/>
            <w:vAlign w:val="center"/>
          </w:tcPr>
          <w:p w14:paraId="52E40C0D" w14:textId="131AC535" w:rsidR="0072576D" w:rsidRPr="009F3014" w:rsidRDefault="0072576D" w:rsidP="00BD309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besoins structurels d’exploitation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6120303"/>
          </w:sdtPr>
          <w:sdtContent>
            <w:sdt>
              <w:sdtPr>
                <w:rPr>
                  <w:rFonts w:cstheme="minorHAnsi"/>
                  <w:sz w:val="24"/>
                </w:rPr>
                <w:id w:val="128978074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39" w:type="dxa"/>
                    <w:shd w:val="clear" w:color="auto" w:fill="DEEAF6" w:themeFill="accent1" w:themeFillTint="33"/>
                  </w:tcPr>
                  <w:p w14:paraId="11AF41D1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576D" w:rsidRPr="009F3014" w14:paraId="0275944F" w14:textId="77777777" w:rsidTr="00BD3098">
        <w:tc>
          <w:tcPr>
            <w:tcW w:w="4112" w:type="dxa"/>
            <w:vMerge w:val="restart"/>
            <w:vAlign w:val="center"/>
          </w:tcPr>
          <w:p w14:paraId="476F1B17" w14:textId="77777777" w:rsidR="0072576D" w:rsidRDefault="0072576D" w:rsidP="00BD3098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0C6F1AC0" w14:textId="77777777" w:rsidR="0072576D" w:rsidRPr="00DA282F" w:rsidRDefault="0072576D" w:rsidP="00BD3098">
            <w:pPr>
              <w:jc w:val="left"/>
            </w:pPr>
            <w:r>
              <w:t xml:space="preserve">Le contrôle du compte banque est fait par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6815070"/>
          </w:sdtPr>
          <w:sdtContent>
            <w:sdt>
              <w:sdtPr>
                <w:rPr>
                  <w:rFonts w:cstheme="minorHAnsi"/>
                  <w:sz w:val="24"/>
                </w:rPr>
                <w:id w:val="-17267564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1D61DF9D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04" w:type="dxa"/>
            <w:vAlign w:val="center"/>
          </w:tcPr>
          <w:p w14:paraId="4ECC55C9" w14:textId="77777777" w:rsidR="0072576D" w:rsidRPr="009F3014" w:rsidRDefault="0072576D" w:rsidP="00BD309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certificat de rapprochement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23937282"/>
          </w:sdtPr>
          <w:sdtContent>
            <w:sdt>
              <w:sdtPr>
                <w:rPr>
                  <w:rFonts w:cstheme="minorHAnsi"/>
                  <w:sz w:val="24"/>
                </w:rPr>
                <w:id w:val="16017594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39" w:type="dxa"/>
                  </w:tcPr>
                  <w:p w14:paraId="1003F25D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576D" w:rsidRPr="009F3014" w14:paraId="52747DAC" w14:textId="77777777" w:rsidTr="00BD3098">
        <w:tc>
          <w:tcPr>
            <w:tcW w:w="4112" w:type="dxa"/>
            <w:vMerge/>
            <w:vAlign w:val="center"/>
          </w:tcPr>
          <w:p w14:paraId="73C748DA" w14:textId="77777777" w:rsidR="0072576D" w:rsidRPr="002F22DC" w:rsidRDefault="0072576D" w:rsidP="00BD309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2365179"/>
          </w:sdtPr>
          <w:sdtContent>
            <w:sdt>
              <w:sdtPr>
                <w:rPr>
                  <w:rFonts w:cstheme="minorHAnsi"/>
                  <w:sz w:val="24"/>
                </w:rPr>
                <w:id w:val="-178773073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3F42CF34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04" w:type="dxa"/>
            <w:vAlign w:val="center"/>
          </w:tcPr>
          <w:p w14:paraId="0113DFFA" w14:textId="77777777" w:rsidR="0072576D" w:rsidRPr="009F3014" w:rsidRDefault="0072576D" w:rsidP="00BD309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état de contrôle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43736367"/>
          </w:sdtPr>
          <w:sdtContent>
            <w:sdt>
              <w:sdtPr>
                <w:rPr>
                  <w:rFonts w:cstheme="minorHAnsi"/>
                  <w:sz w:val="24"/>
                </w:rPr>
                <w:id w:val="9628461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39" w:type="dxa"/>
                  </w:tcPr>
                  <w:p w14:paraId="72842460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576D" w:rsidRPr="009F3014" w14:paraId="24C248A2" w14:textId="77777777" w:rsidTr="00BD3098">
        <w:tc>
          <w:tcPr>
            <w:tcW w:w="4112" w:type="dxa"/>
            <w:vMerge/>
            <w:vAlign w:val="center"/>
          </w:tcPr>
          <w:p w14:paraId="5A060C2B" w14:textId="77777777" w:rsidR="0072576D" w:rsidRPr="002F22DC" w:rsidRDefault="0072576D" w:rsidP="00BD309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224458"/>
          </w:sdtPr>
          <w:sdtContent>
            <w:sdt>
              <w:sdtPr>
                <w:rPr>
                  <w:rFonts w:cstheme="minorHAnsi"/>
                  <w:sz w:val="24"/>
                </w:rPr>
                <w:id w:val="143810194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350DC1E9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04" w:type="dxa"/>
            <w:vAlign w:val="center"/>
          </w:tcPr>
          <w:p w14:paraId="6BD4DDE2" w14:textId="77777777" w:rsidR="0072576D" w:rsidRPr="009F3014" w:rsidRDefault="0072576D" w:rsidP="00BD309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état de rapprochement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2095006"/>
          </w:sdtPr>
          <w:sdtContent>
            <w:sdt>
              <w:sdtPr>
                <w:rPr>
                  <w:rFonts w:cstheme="minorHAnsi"/>
                  <w:sz w:val="24"/>
                </w:rPr>
                <w:id w:val="-38603023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39" w:type="dxa"/>
                  </w:tcPr>
                  <w:p w14:paraId="605129ED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576D" w:rsidRPr="009F3014" w14:paraId="2A079D6C" w14:textId="77777777" w:rsidTr="00BD3098">
        <w:tc>
          <w:tcPr>
            <w:tcW w:w="4112" w:type="dxa"/>
            <w:vMerge w:val="restart"/>
            <w:shd w:val="clear" w:color="auto" w:fill="DEEAF6" w:themeFill="accent1" w:themeFillTint="33"/>
            <w:vAlign w:val="center"/>
          </w:tcPr>
          <w:p w14:paraId="4C693908" w14:textId="77777777" w:rsidR="0072576D" w:rsidRDefault="0072576D" w:rsidP="00BD3098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7BBDBB00" w14:textId="30D43870" w:rsidR="0072576D" w:rsidRPr="003E03AB" w:rsidRDefault="0072576D" w:rsidP="00BD309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Le besoin en fonds de roulement</w:t>
            </w:r>
            <w:r w:rsidR="00B86FF3">
              <w:rPr>
                <w:rFonts w:cs="Arial"/>
              </w:rPr>
              <w:t xml:space="preserve"> résulte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599018"/>
          </w:sdtPr>
          <w:sdtContent>
            <w:sdt>
              <w:sdtPr>
                <w:rPr>
                  <w:rFonts w:cstheme="minorHAnsi"/>
                  <w:sz w:val="24"/>
                </w:rPr>
                <w:id w:val="7153275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38BBD9B3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04" w:type="dxa"/>
            <w:shd w:val="clear" w:color="auto" w:fill="DEEAF6" w:themeFill="accent1" w:themeFillTint="33"/>
            <w:vAlign w:val="center"/>
          </w:tcPr>
          <w:p w14:paraId="199B74AF" w14:textId="77777777" w:rsidR="0072576D" w:rsidRPr="009F3014" w:rsidRDefault="0072576D" w:rsidP="00BD309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Du crédit client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93830148"/>
          </w:sdtPr>
          <w:sdtContent>
            <w:sdt>
              <w:sdtPr>
                <w:rPr>
                  <w:rFonts w:cstheme="minorHAnsi"/>
                  <w:sz w:val="24"/>
                </w:rPr>
                <w:id w:val="126835363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39" w:type="dxa"/>
                    <w:shd w:val="clear" w:color="auto" w:fill="DEEAF6" w:themeFill="accent1" w:themeFillTint="33"/>
                  </w:tcPr>
                  <w:p w14:paraId="7BD80A14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576D" w:rsidRPr="009F3014" w14:paraId="5B5859AE" w14:textId="77777777" w:rsidTr="00BD3098">
        <w:tc>
          <w:tcPr>
            <w:tcW w:w="4112" w:type="dxa"/>
            <w:vMerge/>
            <w:shd w:val="clear" w:color="auto" w:fill="DEEAF6" w:themeFill="accent1" w:themeFillTint="33"/>
            <w:vAlign w:val="center"/>
          </w:tcPr>
          <w:p w14:paraId="012F1154" w14:textId="77777777" w:rsidR="0072576D" w:rsidRPr="002F22DC" w:rsidRDefault="0072576D" w:rsidP="00BD309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3872983"/>
          </w:sdtPr>
          <w:sdtContent>
            <w:sdt>
              <w:sdtPr>
                <w:rPr>
                  <w:rFonts w:cstheme="minorHAnsi"/>
                  <w:sz w:val="24"/>
                </w:rPr>
                <w:id w:val="3134547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05B875DF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04" w:type="dxa"/>
            <w:shd w:val="clear" w:color="auto" w:fill="DEEAF6" w:themeFill="accent1" w:themeFillTint="33"/>
            <w:vAlign w:val="center"/>
          </w:tcPr>
          <w:p w14:paraId="108EA1E4" w14:textId="77777777" w:rsidR="0072576D" w:rsidRPr="009F3014" w:rsidRDefault="0072576D" w:rsidP="00BD309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Du montant des stocks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76356775"/>
          </w:sdtPr>
          <w:sdtContent>
            <w:sdt>
              <w:sdtPr>
                <w:rPr>
                  <w:rFonts w:cstheme="minorHAnsi"/>
                  <w:sz w:val="24"/>
                </w:rPr>
                <w:id w:val="173149547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39" w:type="dxa"/>
                    <w:shd w:val="clear" w:color="auto" w:fill="DEEAF6" w:themeFill="accent1" w:themeFillTint="33"/>
                  </w:tcPr>
                  <w:p w14:paraId="4AE55771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576D" w:rsidRPr="009F3014" w14:paraId="19BEF8ED" w14:textId="77777777" w:rsidTr="00BD3098">
        <w:tc>
          <w:tcPr>
            <w:tcW w:w="4112" w:type="dxa"/>
            <w:vMerge/>
            <w:shd w:val="clear" w:color="auto" w:fill="DEEAF6" w:themeFill="accent1" w:themeFillTint="33"/>
            <w:vAlign w:val="center"/>
          </w:tcPr>
          <w:p w14:paraId="67754D23" w14:textId="77777777" w:rsidR="0072576D" w:rsidRPr="002F22DC" w:rsidRDefault="0072576D" w:rsidP="00BD309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24702772"/>
          </w:sdtPr>
          <w:sdtContent>
            <w:sdt>
              <w:sdtPr>
                <w:rPr>
                  <w:rFonts w:cstheme="minorHAnsi"/>
                  <w:sz w:val="24"/>
                </w:rPr>
                <w:id w:val="-121179828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1A1D2B42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04" w:type="dxa"/>
            <w:shd w:val="clear" w:color="auto" w:fill="DEEAF6" w:themeFill="accent1" w:themeFillTint="33"/>
            <w:vAlign w:val="center"/>
          </w:tcPr>
          <w:p w14:paraId="6C1139E6" w14:textId="77777777" w:rsidR="0072576D" w:rsidRDefault="0072576D" w:rsidP="00BD309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investissements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99752671"/>
          </w:sdtPr>
          <w:sdtContent>
            <w:sdt>
              <w:sdtPr>
                <w:rPr>
                  <w:rFonts w:cstheme="minorHAnsi"/>
                  <w:sz w:val="24"/>
                </w:rPr>
                <w:id w:val="-149687577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39" w:type="dxa"/>
                    <w:shd w:val="clear" w:color="auto" w:fill="DEEAF6" w:themeFill="accent1" w:themeFillTint="33"/>
                  </w:tcPr>
                  <w:p w14:paraId="6BE70BDC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576D" w:rsidRPr="009F3014" w14:paraId="58995AC1" w14:textId="77777777" w:rsidTr="00BD3098">
        <w:tc>
          <w:tcPr>
            <w:tcW w:w="4112" w:type="dxa"/>
            <w:vMerge/>
            <w:shd w:val="clear" w:color="auto" w:fill="DEEAF6" w:themeFill="accent1" w:themeFillTint="33"/>
            <w:vAlign w:val="center"/>
          </w:tcPr>
          <w:p w14:paraId="4E605544" w14:textId="77777777" w:rsidR="0072576D" w:rsidRPr="002F22DC" w:rsidRDefault="0072576D" w:rsidP="00BD309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28148380"/>
          </w:sdtPr>
          <w:sdtContent>
            <w:sdt>
              <w:sdtPr>
                <w:rPr>
                  <w:rFonts w:cstheme="minorHAnsi"/>
                  <w:sz w:val="24"/>
                </w:rPr>
                <w:id w:val="-130731093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60B4023E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04" w:type="dxa"/>
            <w:shd w:val="clear" w:color="auto" w:fill="DEEAF6" w:themeFill="accent1" w:themeFillTint="33"/>
            <w:vAlign w:val="center"/>
          </w:tcPr>
          <w:p w14:paraId="74C6FDFB" w14:textId="77777777" w:rsidR="0072576D" w:rsidRDefault="0072576D" w:rsidP="00BD309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Du crédit fournisseur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15323474"/>
          </w:sdtPr>
          <w:sdtContent>
            <w:sdt>
              <w:sdtPr>
                <w:rPr>
                  <w:rFonts w:cstheme="minorHAnsi"/>
                  <w:sz w:val="24"/>
                </w:rPr>
                <w:id w:val="77421859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39" w:type="dxa"/>
                    <w:shd w:val="clear" w:color="auto" w:fill="DEEAF6" w:themeFill="accent1" w:themeFillTint="33"/>
                  </w:tcPr>
                  <w:p w14:paraId="110A70E2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576D" w:rsidRPr="009F3014" w14:paraId="6532E398" w14:textId="77777777" w:rsidTr="00BD3098">
        <w:tc>
          <w:tcPr>
            <w:tcW w:w="4112" w:type="dxa"/>
            <w:vMerge w:val="restart"/>
            <w:vAlign w:val="center"/>
          </w:tcPr>
          <w:p w14:paraId="0E3B70FD" w14:textId="77777777" w:rsidR="0072576D" w:rsidRDefault="0072576D" w:rsidP="00BD3098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196A4958" w14:textId="77777777" w:rsidR="0072576D" w:rsidRPr="00A30591" w:rsidRDefault="0072576D" w:rsidP="00BD3098">
            <w:pPr>
              <w:jc w:val="left"/>
            </w:pPr>
            <w:r>
              <w:t>Un budget de trésorerie prend en compte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01231638"/>
          </w:sdtPr>
          <w:sdtContent>
            <w:sdt>
              <w:sdtPr>
                <w:rPr>
                  <w:rFonts w:cstheme="minorHAnsi"/>
                  <w:sz w:val="24"/>
                </w:rPr>
                <w:id w:val="17153444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1D8C679F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04" w:type="dxa"/>
            <w:vAlign w:val="center"/>
          </w:tcPr>
          <w:p w14:paraId="2E701083" w14:textId="77777777" w:rsidR="0072576D" w:rsidRPr="009F3014" w:rsidRDefault="0072576D" w:rsidP="00BD309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encaissements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8190886"/>
          </w:sdtPr>
          <w:sdtContent>
            <w:sdt>
              <w:sdtPr>
                <w:rPr>
                  <w:rFonts w:cstheme="minorHAnsi"/>
                  <w:sz w:val="24"/>
                </w:rPr>
                <w:id w:val="-79699285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39" w:type="dxa"/>
                  </w:tcPr>
                  <w:p w14:paraId="1C362B96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576D" w:rsidRPr="009F3014" w14:paraId="7B632E61" w14:textId="77777777" w:rsidTr="00BD3098">
        <w:tc>
          <w:tcPr>
            <w:tcW w:w="4112" w:type="dxa"/>
            <w:vMerge/>
          </w:tcPr>
          <w:p w14:paraId="6C5230B5" w14:textId="77777777" w:rsidR="0072576D" w:rsidRPr="002F22DC" w:rsidRDefault="0072576D" w:rsidP="00BD309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18549628"/>
          </w:sdtPr>
          <w:sdtContent>
            <w:sdt>
              <w:sdtPr>
                <w:rPr>
                  <w:rFonts w:cstheme="minorHAnsi"/>
                  <w:sz w:val="24"/>
                </w:rPr>
                <w:id w:val="212704242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28237E93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04" w:type="dxa"/>
            <w:vAlign w:val="center"/>
          </w:tcPr>
          <w:p w14:paraId="74BB99C0" w14:textId="77777777" w:rsidR="0072576D" w:rsidRPr="009F3014" w:rsidRDefault="0072576D" w:rsidP="00BD309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décaissements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80825293"/>
          </w:sdtPr>
          <w:sdtContent>
            <w:sdt>
              <w:sdtPr>
                <w:rPr>
                  <w:rFonts w:cstheme="minorHAnsi"/>
                  <w:sz w:val="24"/>
                </w:rPr>
                <w:id w:val="74962840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39" w:type="dxa"/>
                  </w:tcPr>
                  <w:p w14:paraId="5C065E79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576D" w:rsidRPr="009F3014" w14:paraId="3356574B" w14:textId="77777777" w:rsidTr="00BD3098">
        <w:tc>
          <w:tcPr>
            <w:tcW w:w="4112" w:type="dxa"/>
            <w:vMerge/>
          </w:tcPr>
          <w:p w14:paraId="26F74B0E" w14:textId="77777777" w:rsidR="0072576D" w:rsidRPr="002F22DC" w:rsidRDefault="0072576D" w:rsidP="00BD309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58254711"/>
          </w:sdtPr>
          <w:sdtContent>
            <w:sdt>
              <w:sdtPr>
                <w:rPr>
                  <w:rFonts w:cstheme="minorHAnsi"/>
                  <w:sz w:val="24"/>
                </w:rPr>
                <w:id w:val="13947757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78072FD3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04" w:type="dxa"/>
            <w:vAlign w:val="center"/>
          </w:tcPr>
          <w:p w14:paraId="46C2A664" w14:textId="77777777" w:rsidR="0072576D" w:rsidRPr="009F3014" w:rsidRDefault="0072576D" w:rsidP="00BD309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amortissements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18513277"/>
          </w:sdtPr>
          <w:sdtContent>
            <w:sdt>
              <w:sdtPr>
                <w:rPr>
                  <w:rFonts w:cstheme="minorHAnsi"/>
                  <w:sz w:val="24"/>
                </w:rPr>
                <w:id w:val="18633188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39" w:type="dxa"/>
                  </w:tcPr>
                  <w:p w14:paraId="3476242B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576D" w:rsidRPr="009F3014" w14:paraId="57196050" w14:textId="77777777" w:rsidTr="00BD3098">
        <w:tc>
          <w:tcPr>
            <w:tcW w:w="4112" w:type="dxa"/>
            <w:vMerge/>
          </w:tcPr>
          <w:p w14:paraId="125FB1A3" w14:textId="77777777" w:rsidR="0072576D" w:rsidRPr="002F22DC" w:rsidRDefault="0072576D" w:rsidP="00BD309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48364985"/>
          </w:sdtPr>
          <w:sdtContent>
            <w:sdt>
              <w:sdtPr>
                <w:rPr>
                  <w:rFonts w:cstheme="minorHAnsi"/>
                  <w:sz w:val="24"/>
                </w:rPr>
                <w:id w:val="11024586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7C2E8870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04" w:type="dxa"/>
            <w:vAlign w:val="center"/>
          </w:tcPr>
          <w:p w14:paraId="203522CE" w14:textId="77777777" w:rsidR="0072576D" w:rsidRPr="009F3014" w:rsidRDefault="0072576D" w:rsidP="00BD309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provisions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38033080"/>
          </w:sdtPr>
          <w:sdtContent>
            <w:sdt>
              <w:sdtPr>
                <w:rPr>
                  <w:rFonts w:cstheme="minorHAnsi"/>
                  <w:sz w:val="24"/>
                </w:rPr>
                <w:id w:val="-21165902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39" w:type="dxa"/>
                  </w:tcPr>
                  <w:p w14:paraId="318504E4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576D" w:rsidRPr="009F3014" w14:paraId="12D9CEC0" w14:textId="77777777" w:rsidTr="00BD3098">
        <w:tc>
          <w:tcPr>
            <w:tcW w:w="4112" w:type="dxa"/>
            <w:vMerge w:val="restart"/>
            <w:shd w:val="clear" w:color="auto" w:fill="DEEAF6" w:themeFill="accent1" w:themeFillTint="33"/>
            <w:vAlign w:val="center"/>
          </w:tcPr>
          <w:p w14:paraId="0390D3D4" w14:textId="77777777" w:rsidR="0072576D" w:rsidRDefault="0072576D" w:rsidP="00BD3098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661B1BAB" w14:textId="13304A63" w:rsidR="0072576D" w:rsidRPr="00AE0109" w:rsidRDefault="0072576D" w:rsidP="00BD3098">
            <w:pPr>
              <w:jc w:val="left"/>
            </w:pPr>
            <w:r>
              <w:t xml:space="preserve">Le budget de TVA </w:t>
            </w:r>
            <w:r w:rsidR="00B86FF3">
              <w:t>découle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94859511"/>
          </w:sdtPr>
          <w:sdtContent>
            <w:sdt>
              <w:sdtPr>
                <w:rPr>
                  <w:rFonts w:cstheme="minorHAnsi"/>
                  <w:sz w:val="24"/>
                </w:rPr>
                <w:id w:val="-2787890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39015D0B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04" w:type="dxa"/>
            <w:shd w:val="clear" w:color="auto" w:fill="DEEAF6" w:themeFill="accent1" w:themeFillTint="33"/>
            <w:vAlign w:val="center"/>
          </w:tcPr>
          <w:p w14:paraId="045B3462" w14:textId="77777777" w:rsidR="0072576D" w:rsidRPr="009F3014" w:rsidRDefault="0072576D" w:rsidP="00BD309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Du budget des investissements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86494021"/>
          </w:sdtPr>
          <w:sdtContent>
            <w:sdt>
              <w:sdtPr>
                <w:rPr>
                  <w:rFonts w:cstheme="minorHAnsi"/>
                  <w:sz w:val="24"/>
                </w:rPr>
                <w:id w:val="-160086495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39" w:type="dxa"/>
                    <w:shd w:val="clear" w:color="auto" w:fill="DEEAF6" w:themeFill="accent1" w:themeFillTint="33"/>
                  </w:tcPr>
                  <w:p w14:paraId="39F54EB8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576D" w:rsidRPr="009F3014" w14:paraId="0632A8D4" w14:textId="77777777" w:rsidTr="00BD3098">
        <w:tc>
          <w:tcPr>
            <w:tcW w:w="4112" w:type="dxa"/>
            <w:vMerge/>
            <w:shd w:val="clear" w:color="auto" w:fill="DEEAF6" w:themeFill="accent1" w:themeFillTint="33"/>
            <w:vAlign w:val="center"/>
          </w:tcPr>
          <w:p w14:paraId="48DD506D" w14:textId="77777777" w:rsidR="0072576D" w:rsidRPr="002F22DC" w:rsidRDefault="0072576D" w:rsidP="00BD309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01334309"/>
          </w:sdtPr>
          <w:sdtContent>
            <w:sdt>
              <w:sdtPr>
                <w:rPr>
                  <w:rFonts w:cstheme="minorHAnsi"/>
                  <w:sz w:val="24"/>
                </w:rPr>
                <w:id w:val="-176429974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6D6333AC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04" w:type="dxa"/>
            <w:shd w:val="clear" w:color="auto" w:fill="DEEAF6" w:themeFill="accent1" w:themeFillTint="33"/>
            <w:vAlign w:val="center"/>
          </w:tcPr>
          <w:p w14:paraId="11C231AB" w14:textId="77777777" w:rsidR="0072576D" w:rsidRPr="009F3014" w:rsidRDefault="0072576D" w:rsidP="00BD309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Du budget des décaissement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53605254"/>
          </w:sdtPr>
          <w:sdtContent>
            <w:sdt>
              <w:sdtPr>
                <w:rPr>
                  <w:rFonts w:cstheme="minorHAnsi"/>
                  <w:sz w:val="24"/>
                </w:rPr>
                <w:id w:val="125763613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39" w:type="dxa"/>
                    <w:shd w:val="clear" w:color="auto" w:fill="DEEAF6" w:themeFill="accent1" w:themeFillTint="33"/>
                  </w:tcPr>
                  <w:p w14:paraId="61F81B0D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576D" w:rsidRPr="009F3014" w14:paraId="1F07FBC2" w14:textId="77777777" w:rsidTr="00BD3098">
        <w:tc>
          <w:tcPr>
            <w:tcW w:w="4112" w:type="dxa"/>
            <w:vMerge/>
            <w:shd w:val="clear" w:color="auto" w:fill="DEEAF6" w:themeFill="accent1" w:themeFillTint="33"/>
            <w:vAlign w:val="center"/>
          </w:tcPr>
          <w:p w14:paraId="60837E18" w14:textId="77777777" w:rsidR="0072576D" w:rsidRPr="002F22DC" w:rsidRDefault="0072576D" w:rsidP="00BD309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53276787"/>
          </w:sdtPr>
          <w:sdtContent>
            <w:sdt>
              <w:sdtPr>
                <w:rPr>
                  <w:rFonts w:cstheme="minorHAnsi"/>
                  <w:sz w:val="24"/>
                </w:rPr>
                <w:id w:val="-105416202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2F893796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04" w:type="dxa"/>
            <w:shd w:val="clear" w:color="auto" w:fill="DEEAF6" w:themeFill="accent1" w:themeFillTint="33"/>
            <w:vAlign w:val="center"/>
          </w:tcPr>
          <w:p w14:paraId="3E26394D" w14:textId="77777777" w:rsidR="0072576D" w:rsidRPr="009F3014" w:rsidRDefault="0072576D" w:rsidP="00BD309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Du budget des ventes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30658185"/>
          </w:sdtPr>
          <w:sdtContent>
            <w:sdt>
              <w:sdtPr>
                <w:rPr>
                  <w:rFonts w:cstheme="minorHAnsi"/>
                  <w:sz w:val="24"/>
                </w:rPr>
                <w:id w:val="-18657408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39" w:type="dxa"/>
                    <w:shd w:val="clear" w:color="auto" w:fill="DEEAF6" w:themeFill="accent1" w:themeFillTint="33"/>
                  </w:tcPr>
                  <w:p w14:paraId="5B712792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576D" w:rsidRPr="009F3014" w14:paraId="590F52FC" w14:textId="77777777" w:rsidTr="00BD3098">
        <w:tc>
          <w:tcPr>
            <w:tcW w:w="4112" w:type="dxa"/>
            <w:vMerge/>
            <w:shd w:val="clear" w:color="auto" w:fill="DEEAF6" w:themeFill="accent1" w:themeFillTint="33"/>
            <w:vAlign w:val="center"/>
          </w:tcPr>
          <w:p w14:paraId="105214A6" w14:textId="77777777" w:rsidR="0072576D" w:rsidRPr="002F22DC" w:rsidRDefault="0072576D" w:rsidP="00BD309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82496017"/>
          </w:sdtPr>
          <w:sdtContent>
            <w:sdt>
              <w:sdtPr>
                <w:rPr>
                  <w:rFonts w:cstheme="minorHAnsi"/>
                  <w:sz w:val="24"/>
                </w:rPr>
                <w:id w:val="138907543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37EEEF9C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04" w:type="dxa"/>
            <w:shd w:val="clear" w:color="auto" w:fill="DEEAF6" w:themeFill="accent1" w:themeFillTint="33"/>
            <w:vAlign w:val="center"/>
          </w:tcPr>
          <w:p w14:paraId="646AFC33" w14:textId="77777777" w:rsidR="0072576D" w:rsidRPr="009F3014" w:rsidRDefault="0072576D" w:rsidP="00BD309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Du budget des achats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71282897"/>
          </w:sdtPr>
          <w:sdtContent>
            <w:sdt>
              <w:sdtPr>
                <w:rPr>
                  <w:rFonts w:cstheme="minorHAnsi"/>
                  <w:sz w:val="24"/>
                </w:rPr>
                <w:id w:val="200292824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39" w:type="dxa"/>
                    <w:shd w:val="clear" w:color="auto" w:fill="DEEAF6" w:themeFill="accent1" w:themeFillTint="33"/>
                  </w:tcPr>
                  <w:p w14:paraId="775A2A22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576D" w:rsidRPr="009F3014" w14:paraId="7B924015" w14:textId="77777777" w:rsidTr="00BD3098">
        <w:tc>
          <w:tcPr>
            <w:tcW w:w="4112" w:type="dxa"/>
            <w:vMerge w:val="restart"/>
            <w:vAlign w:val="center"/>
          </w:tcPr>
          <w:p w14:paraId="3BEF7878" w14:textId="77777777" w:rsidR="0072576D" w:rsidRDefault="0072576D" w:rsidP="00BD3098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6CED7526" w14:textId="26B5990F" w:rsidR="0072576D" w:rsidRPr="00FD0BBA" w:rsidRDefault="0072576D" w:rsidP="00BD3098">
            <w:pPr>
              <w:jc w:val="left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Dans un budget des entrées et sortie</w:t>
            </w:r>
            <w:r w:rsidR="00795ED0">
              <w:rPr>
                <w:rFonts w:eastAsia="Times New Roman" w:cs="Arial"/>
                <w:color w:val="000000"/>
              </w:rPr>
              <w:t>s</w:t>
            </w:r>
            <w:r>
              <w:rPr>
                <w:rFonts w:eastAsia="Times New Roman" w:cs="Arial"/>
                <w:color w:val="000000"/>
              </w:rPr>
              <w:t xml:space="preserve"> de liquidité</w:t>
            </w:r>
            <w:r w:rsidR="00795ED0">
              <w:rPr>
                <w:rFonts w:eastAsia="Times New Roman" w:cs="Arial"/>
                <w:color w:val="000000"/>
              </w:rPr>
              <w:t>s</w:t>
            </w:r>
            <w:r>
              <w:rPr>
                <w:rFonts w:eastAsia="Times New Roman" w:cs="Arial"/>
                <w:color w:val="000000"/>
              </w:rPr>
              <w:t xml:space="preserve"> doivent être pris</w:t>
            </w:r>
            <w:r w:rsidR="00795ED0">
              <w:rPr>
                <w:rFonts w:eastAsia="Times New Roman" w:cs="Arial"/>
                <w:color w:val="000000"/>
              </w:rPr>
              <w:t>es</w:t>
            </w:r>
            <w:r>
              <w:rPr>
                <w:rFonts w:eastAsia="Times New Roman" w:cs="Arial"/>
                <w:color w:val="000000"/>
              </w:rPr>
              <w:t xml:space="preserve"> en compte pour leur valeur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90545265"/>
          </w:sdtPr>
          <w:sdtContent>
            <w:sdt>
              <w:sdtPr>
                <w:rPr>
                  <w:rFonts w:cstheme="minorHAnsi"/>
                  <w:sz w:val="24"/>
                </w:rPr>
                <w:id w:val="-6754959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6CB41FAC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04" w:type="dxa"/>
            <w:vAlign w:val="center"/>
          </w:tcPr>
          <w:p w14:paraId="553006D7" w14:textId="77777777" w:rsidR="0072576D" w:rsidRPr="009F3014" w:rsidRDefault="0072576D" w:rsidP="00BD309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Net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10064733"/>
          </w:sdtPr>
          <w:sdtContent>
            <w:sdt>
              <w:sdtPr>
                <w:rPr>
                  <w:rFonts w:cstheme="minorHAnsi"/>
                  <w:sz w:val="24"/>
                </w:rPr>
                <w:id w:val="-135125870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39" w:type="dxa"/>
                  </w:tcPr>
                  <w:p w14:paraId="2E833B9A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576D" w:rsidRPr="009F3014" w14:paraId="0BEBAE20" w14:textId="77777777" w:rsidTr="00BD3098">
        <w:tc>
          <w:tcPr>
            <w:tcW w:w="4112" w:type="dxa"/>
            <w:vMerge/>
            <w:vAlign w:val="center"/>
          </w:tcPr>
          <w:p w14:paraId="34B16E39" w14:textId="77777777" w:rsidR="0072576D" w:rsidRPr="002F22DC" w:rsidRDefault="0072576D" w:rsidP="00BD309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84135492"/>
          </w:sdtPr>
          <w:sdtContent>
            <w:sdt>
              <w:sdtPr>
                <w:rPr>
                  <w:rFonts w:cstheme="minorHAnsi"/>
                  <w:sz w:val="24"/>
                </w:rPr>
                <w:id w:val="108094819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15DE5FA5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04" w:type="dxa"/>
            <w:vAlign w:val="center"/>
          </w:tcPr>
          <w:p w14:paraId="0F07F5BE" w14:textId="77777777" w:rsidR="0072576D" w:rsidRPr="009F3014" w:rsidRDefault="0072576D" w:rsidP="00BD309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Brut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4280627"/>
          </w:sdtPr>
          <w:sdtContent>
            <w:sdt>
              <w:sdtPr>
                <w:rPr>
                  <w:rFonts w:cstheme="minorHAnsi"/>
                  <w:sz w:val="24"/>
                </w:rPr>
                <w:id w:val="-129984108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39" w:type="dxa"/>
                  </w:tcPr>
                  <w:p w14:paraId="3F6B215C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576D" w:rsidRPr="009F3014" w14:paraId="0F2DB482" w14:textId="77777777" w:rsidTr="00BD3098">
        <w:tc>
          <w:tcPr>
            <w:tcW w:w="4112" w:type="dxa"/>
            <w:vMerge/>
            <w:vAlign w:val="center"/>
          </w:tcPr>
          <w:p w14:paraId="6B83C416" w14:textId="77777777" w:rsidR="0072576D" w:rsidRPr="002F22DC" w:rsidRDefault="0072576D" w:rsidP="00BD309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41103879"/>
          </w:sdtPr>
          <w:sdtContent>
            <w:sdt>
              <w:sdtPr>
                <w:rPr>
                  <w:rFonts w:cstheme="minorHAnsi"/>
                  <w:sz w:val="24"/>
                </w:rPr>
                <w:id w:val="-17010786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39065E41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04" w:type="dxa"/>
            <w:vAlign w:val="center"/>
          </w:tcPr>
          <w:p w14:paraId="445AAA92" w14:textId="77777777" w:rsidR="0072576D" w:rsidRPr="009F3014" w:rsidRDefault="0072576D" w:rsidP="00BD309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HT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29744080"/>
          </w:sdtPr>
          <w:sdtContent>
            <w:sdt>
              <w:sdtPr>
                <w:rPr>
                  <w:rFonts w:cstheme="minorHAnsi"/>
                  <w:sz w:val="24"/>
                </w:rPr>
                <w:id w:val="54032905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39" w:type="dxa"/>
                  </w:tcPr>
                  <w:p w14:paraId="654E7D67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576D" w14:paraId="606A4B4C" w14:textId="77777777" w:rsidTr="00BD3098">
        <w:tc>
          <w:tcPr>
            <w:tcW w:w="4112" w:type="dxa"/>
            <w:vMerge/>
            <w:vAlign w:val="center"/>
          </w:tcPr>
          <w:p w14:paraId="67729BC4" w14:textId="77777777" w:rsidR="0072576D" w:rsidRPr="002F22DC" w:rsidRDefault="0072576D" w:rsidP="00BD309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78613830"/>
          </w:sdtPr>
          <w:sdtContent>
            <w:sdt>
              <w:sdtPr>
                <w:rPr>
                  <w:rFonts w:cstheme="minorHAnsi"/>
                  <w:sz w:val="24"/>
                </w:rPr>
                <w:id w:val="-13258195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32CEA56A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04" w:type="dxa"/>
            <w:vAlign w:val="center"/>
          </w:tcPr>
          <w:p w14:paraId="3CACACF9" w14:textId="77777777" w:rsidR="0072576D" w:rsidRDefault="0072576D" w:rsidP="00BD309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TTC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50228851"/>
          </w:sdtPr>
          <w:sdtContent>
            <w:sdt>
              <w:sdtPr>
                <w:rPr>
                  <w:rFonts w:cstheme="minorHAnsi"/>
                  <w:sz w:val="24"/>
                </w:rPr>
                <w:id w:val="181637052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39" w:type="dxa"/>
                  </w:tcPr>
                  <w:p w14:paraId="4774A1A6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576D" w:rsidRPr="00CD184B" w14:paraId="5A07647B" w14:textId="77777777" w:rsidTr="00BD3098">
        <w:tc>
          <w:tcPr>
            <w:tcW w:w="4112" w:type="dxa"/>
            <w:vMerge w:val="restart"/>
            <w:shd w:val="clear" w:color="auto" w:fill="DEEAF6" w:themeFill="accent1" w:themeFillTint="33"/>
            <w:vAlign w:val="center"/>
          </w:tcPr>
          <w:p w14:paraId="68D79553" w14:textId="77777777" w:rsidR="0072576D" w:rsidRDefault="0072576D" w:rsidP="00BD3098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10</w:t>
            </w:r>
          </w:p>
          <w:p w14:paraId="31886E84" w14:textId="77777777" w:rsidR="0072576D" w:rsidRPr="00BB2B3F" w:rsidRDefault="0072576D" w:rsidP="00BD309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Le budget prend en compte les sommes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94579963"/>
          </w:sdtPr>
          <w:sdtContent>
            <w:sdt>
              <w:sdtPr>
                <w:rPr>
                  <w:rFonts w:cstheme="minorHAnsi"/>
                  <w:sz w:val="24"/>
                </w:rPr>
                <w:id w:val="189908357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5A047DDE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04" w:type="dxa"/>
            <w:shd w:val="clear" w:color="auto" w:fill="DEEAF6" w:themeFill="accent1" w:themeFillTint="33"/>
            <w:vAlign w:val="center"/>
          </w:tcPr>
          <w:p w14:paraId="795D8529" w14:textId="77777777" w:rsidR="0072576D" w:rsidRPr="009F3014" w:rsidRDefault="0072576D" w:rsidP="00BD309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jours de leur engagement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0619711"/>
          </w:sdtPr>
          <w:sdtContent>
            <w:sdt>
              <w:sdtPr>
                <w:rPr>
                  <w:rFonts w:cstheme="minorHAnsi"/>
                  <w:sz w:val="24"/>
                </w:rPr>
                <w:id w:val="-107597515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39" w:type="dxa"/>
                    <w:shd w:val="clear" w:color="auto" w:fill="DEEAF6" w:themeFill="accent1" w:themeFillTint="33"/>
                  </w:tcPr>
                  <w:p w14:paraId="13CA7C18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576D" w:rsidRPr="00CD184B" w14:paraId="206C3007" w14:textId="77777777" w:rsidTr="00BD3098">
        <w:tc>
          <w:tcPr>
            <w:tcW w:w="4112" w:type="dxa"/>
            <w:vMerge/>
            <w:shd w:val="clear" w:color="auto" w:fill="DEEAF6" w:themeFill="accent1" w:themeFillTint="33"/>
            <w:vAlign w:val="center"/>
          </w:tcPr>
          <w:p w14:paraId="68A6B2A0" w14:textId="77777777" w:rsidR="0072576D" w:rsidRPr="002F22DC" w:rsidRDefault="0072576D" w:rsidP="00BD309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73102956"/>
          </w:sdtPr>
          <w:sdtContent>
            <w:sdt>
              <w:sdtPr>
                <w:rPr>
                  <w:rFonts w:cstheme="minorHAnsi"/>
                  <w:sz w:val="24"/>
                </w:rPr>
                <w:id w:val="17514653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5E1F8C33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04" w:type="dxa"/>
            <w:shd w:val="clear" w:color="auto" w:fill="DEEAF6" w:themeFill="accent1" w:themeFillTint="33"/>
            <w:vAlign w:val="center"/>
          </w:tcPr>
          <w:p w14:paraId="7B5265D4" w14:textId="77777777" w:rsidR="0072576D" w:rsidRPr="009F3014" w:rsidRDefault="0072576D" w:rsidP="00BD309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jour de leur facturation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0951326"/>
          </w:sdtPr>
          <w:sdtContent>
            <w:sdt>
              <w:sdtPr>
                <w:rPr>
                  <w:rFonts w:cstheme="minorHAnsi"/>
                  <w:sz w:val="24"/>
                </w:rPr>
                <w:id w:val="146084390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39" w:type="dxa"/>
                    <w:shd w:val="clear" w:color="auto" w:fill="DEEAF6" w:themeFill="accent1" w:themeFillTint="33"/>
                  </w:tcPr>
                  <w:p w14:paraId="23196609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576D" w:rsidRPr="00CD184B" w14:paraId="319F9F26" w14:textId="77777777" w:rsidTr="00BD3098">
        <w:tc>
          <w:tcPr>
            <w:tcW w:w="4112" w:type="dxa"/>
            <w:vMerge/>
            <w:shd w:val="clear" w:color="auto" w:fill="DEEAF6" w:themeFill="accent1" w:themeFillTint="33"/>
            <w:vAlign w:val="center"/>
          </w:tcPr>
          <w:p w14:paraId="717B3E54" w14:textId="77777777" w:rsidR="0072576D" w:rsidRPr="002F22DC" w:rsidRDefault="0072576D" w:rsidP="00BD309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06476488"/>
          </w:sdtPr>
          <w:sdtContent>
            <w:sdt>
              <w:sdtPr>
                <w:rPr>
                  <w:rFonts w:cstheme="minorHAnsi"/>
                  <w:sz w:val="24"/>
                </w:rPr>
                <w:id w:val="24832199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201308CA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04" w:type="dxa"/>
            <w:shd w:val="clear" w:color="auto" w:fill="DEEAF6" w:themeFill="accent1" w:themeFillTint="33"/>
            <w:vAlign w:val="center"/>
          </w:tcPr>
          <w:p w14:paraId="1544F2FE" w14:textId="77777777" w:rsidR="0072576D" w:rsidRPr="009F3014" w:rsidRDefault="0072576D" w:rsidP="00BD309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jour de leur règlement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10443679"/>
          </w:sdtPr>
          <w:sdtContent>
            <w:sdt>
              <w:sdtPr>
                <w:rPr>
                  <w:rFonts w:cstheme="minorHAnsi"/>
                  <w:sz w:val="24"/>
                </w:rPr>
                <w:id w:val="-182272276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39" w:type="dxa"/>
                    <w:shd w:val="clear" w:color="auto" w:fill="DEEAF6" w:themeFill="accent1" w:themeFillTint="33"/>
                  </w:tcPr>
                  <w:p w14:paraId="112ACA4D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576D" w:rsidRPr="00CD184B" w14:paraId="446309DC" w14:textId="77777777" w:rsidTr="00BD3098">
        <w:tc>
          <w:tcPr>
            <w:tcW w:w="4112" w:type="dxa"/>
            <w:vMerge w:val="restart"/>
            <w:vAlign w:val="center"/>
          </w:tcPr>
          <w:p w14:paraId="53A950F7" w14:textId="77777777" w:rsidR="0072576D" w:rsidRDefault="0072576D" w:rsidP="00BD3098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11</w:t>
            </w:r>
          </w:p>
          <w:p w14:paraId="2193FD9B" w14:textId="77777777" w:rsidR="0072576D" w:rsidRPr="002F22DC" w:rsidRDefault="0072576D" w:rsidP="00BD3098">
            <w:pPr>
              <w:jc w:val="left"/>
              <w:rPr>
                <w:rFonts w:ascii="Arial Black" w:hAnsi="Arial Black"/>
              </w:rPr>
            </w:pPr>
            <w:r w:rsidRPr="003C6C66">
              <w:rPr>
                <w:rFonts w:cs="Arial"/>
              </w:rPr>
              <w:t>Les agios bancaires</w:t>
            </w:r>
            <w:r>
              <w:rPr>
                <w:rFonts w:ascii="Arial Black" w:hAnsi="Arial Black"/>
              </w:rPr>
              <w:t xml:space="preserve"> </w:t>
            </w:r>
            <w:r w:rsidRPr="003C6C66">
              <w:rPr>
                <w:rFonts w:cs="Arial"/>
              </w:rPr>
              <w:t>correspondent</w:t>
            </w:r>
            <w:r>
              <w:rPr>
                <w:rFonts w:cs="Arial"/>
              </w:rPr>
              <w:t xml:space="preserve"> à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1136993"/>
          </w:sdtPr>
          <w:sdtContent>
            <w:sdt>
              <w:sdtPr>
                <w:rPr>
                  <w:rFonts w:cstheme="minorHAnsi"/>
                  <w:sz w:val="24"/>
                </w:rPr>
                <w:id w:val="-213493890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4574F009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04" w:type="dxa"/>
            <w:vAlign w:val="center"/>
          </w:tcPr>
          <w:p w14:paraId="3229631C" w14:textId="77777777" w:rsidR="0072576D" w:rsidRDefault="0072576D" w:rsidP="00BD309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frais fixes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86581688"/>
          </w:sdtPr>
          <w:sdtContent>
            <w:sdt>
              <w:sdtPr>
                <w:rPr>
                  <w:rFonts w:cstheme="minorHAnsi"/>
                  <w:sz w:val="24"/>
                </w:rPr>
                <w:id w:val="-176653454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39" w:type="dxa"/>
                  </w:tcPr>
                  <w:p w14:paraId="78CBFAD7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576D" w:rsidRPr="00CD184B" w14:paraId="4D8BCA12" w14:textId="77777777" w:rsidTr="00BD3098">
        <w:tc>
          <w:tcPr>
            <w:tcW w:w="4112" w:type="dxa"/>
            <w:vMerge/>
            <w:vAlign w:val="center"/>
          </w:tcPr>
          <w:p w14:paraId="267E0B39" w14:textId="77777777" w:rsidR="0072576D" w:rsidRPr="002F22DC" w:rsidRDefault="0072576D" w:rsidP="00BD309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57910582"/>
          </w:sdtPr>
          <w:sdtContent>
            <w:sdt>
              <w:sdtPr>
                <w:rPr>
                  <w:rFonts w:cstheme="minorHAnsi"/>
                  <w:sz w:val="24"/>
                </w:rPr>
                <w:id w:val="182076034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4C815C6D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04" w:type="dxa"/>
            <w:vAlign w:val="center"/>
          </w:tcPr>
          <w:p w14:paraId="19C3AFD2" w14:textId="77777777" w:rsidR="0072576D" w:rsidRDefault="0072576D" w:rsidP="00BD309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commissions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03548216"/>
          </w:sdtPr>
          <w:sdtContent>
            <w:sdt>
              <w:sdtPr>
                <w:rPr>
                  <w:rFonts w:cstheme="minorHAnsi"/>
                  <w:sz w:val="24"/>
                </w:rPr>
                <w:id w:val="144387988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39" w:type="dxa"/>
                  </w:tcPr>
                  <w:p w14:paraId="033CC630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576D" w:rsidRPr="00CD184B" w14:paraId="311F66EE" w14:textId="77777777" w:rsidTr="00BD3098">
        <w:tc>
          <w:tcPr>
            <w:tcW w:w="4112" w:type="dxa"/>
            <w:vMerge/>
            <w:vAlign w:val="center"/>
          </w:tcPr>
          <w:p w14:paraId="06D3FBF2" w14:textId="77777777" w:rsidR="0072576D" w:rsidRPr="002F22DC" w:rsidRDefault="0072576D" w:rsidP="00BD309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45182927"/>
          </w:sdtPr>
          <w:sdtContent>
            <w:sdt>
              <w:sdtPr>
                <w:rPr>
                  <w:rFonts w:cstheme="minorHAnsi"/>
                  <w:sz w:val="24"/>
                </w:rPr>
                <w:id w:val="20083508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0D753082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04" w:type="dxa"/>
            <w:vAlign w:val="center"/>
          </w:tcPr>
          <w:p w14:paraId="63D2AA8A" w14:textId="77777777" w:rsidR="0072576D" w:rsidRDefault="0072576D" w:rsidP="00BD309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intérêts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69012877"/>
          </w:sdtPr>
          <w:sdtContent>
            <w:sdt>
              <w:sdtPr>
                <w:rPr>
                  <w:rFonts w:cstheme="minorHAnsi"/>
                  <w:sz w:val="24"/>
                </w:rPr>
                <w:id w:val="-62531773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39" w:type="dxa"/>
                  </w:tcPr>
                  <w:p w14:paraId="23E55CA2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576D" w:rsidRPr="00CD184B" w14:paraId="0ADD7806" w14:textId="77777777" w:rsidTr="00BD3098">
        <w:tc>
          <w:tcPr>
            <w:tcW w:w="4112" w:type="dxa"/>
            <w:vMerge/>
            <w:vAlign w:val="center"/>
          </w:tcPr>
          <w:p w14:paraId="1CBC7528" w14:textId="77777777" w:rsidR="0072576D" w:rsidRPr="002F22DC" w:rsidRDefault="0072576D" w:rsidP="00BD309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41474357"/>
          </w:sdtPr>
          <w:sdtContent>
            <w:sdt>
              <w:sdtPr>
                <w:rPr>
                  <w:rFonts w:cstheme="minorHAnsi"/>
                  <w:sz w:val="24"/>
                </w:rPr>
                <w:id w:val="136031459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04E737F5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04" w:type="dxa"/>
            <w:vAlign w:val="center"/>
          </w:tcPr>
          <w:p w14:paraId="355A5CDD" w14:textId="77777777" w:rsidR="0072576D" w:rsidRDefault="0072576D" w:rsidP="00BD3098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frais d’adhésion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77649092"/>
          </w:sdtPr>
          <w:sdtContent>
            <w:sdt>
              <w:sdtPr>
                <w:rPr>
                  <w:rFonts w:cstheme="minorHAnsi"/>
                  <w:sz w:val="24"/>
                </w:rPr>
                <w:id w:val="171377326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39" w:type="dxa"/>
                  </w:tcPr>
                  <w:p w14:paraId="66A9603A" w14:textId="77777777" w:rsidR="0072576D" w:rsidRDefault="0072576D" w:rsidP="00BD309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5AF421F4" w14:textId="77777777" w:rsidR="008216FC" w:rsidRDefault="008216FC"/>
    <w:sectPr w:rsidR="008216FC" w:rsidSect="00B20D8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B"/>
    <w:rsid w:val="00265F5B"/>
    <w:rsid w:val="00327FD3"/>
    <w:rsid w:val="003C6C66"/>
    <w:rsid w:val="005F11DC"/>
    <w:rsid w:val="0072576D"/>
    <w:rsid w:val="00795ED0"/>
    <w:rsid w:val="008216FC"/>
    <w:rsid w:val="008671B7"/>
    <w:rsid w:val="009E10B0"/>
    <w:rsid w:val="00B20D8E"/>
    <w:rsid w:val="00B86FF3"/>
    <w:rsid w:val="00BE60BE"/>
    <w:rsid w:val="00E9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758F"/>
  <w15:chartTrackingRefBased/>
  <w15:docId w15:val="{21B5A24E-F005-40BC-AAA8-DCAC1002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F5B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265F5B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65F5B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265F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11</cp:revision>
  <dcterms:created xsi:type="dcterms:W3CDTF">2015-12-11T13:47:00Z</dcterms:created>
  <dcterms:modified xsi:type="dcterms:W3CDTF">2023-10-19T18:34:00Z</dcterms:modified>
</cp:coreProperties>
</file>