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276"/>
      </w:tblGrid>
      <w:tr w:rsidR="009F6B1D" w:rsidRPr="006D456D" w14:paraId="173F9B8B" w14:textId="77777777" w:rsidTr="00120A56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1C70321F" w14:textId="77777777" w:rsidR="009F6B1D" w:rsidRPr="006D456D" w:rsidRDefault="009F6B1D" w:rsidP="00120A56">
            <w:pPr>
              <w:pStyle w:val="Titre2"/>
              <w:tabs>
                <w:tab w:val="left" w:pos="6970"/>
              </w:tabs>
              <w:spacing w:before="120"/>
              <w:jc w:val="center"/>
              <w:rPr>
                <w:szCs w:val="22"/>
              </w:rPr>
            </w:pPr>
            <w:r w:rsidRPr="006D456D">
              <w:rPr>
                <w:szCs w:val="22"/>
              </w:rPr>
              <w:t xml:space="preserve">Réflexion </w:t>
            </w:r>
            <w:r>
              <w:rPr>
                <w:szCs w:val="22"/>
              </w:rPr>
              <w:t xml:space="preserve">1 </w:t>
            </w:r>
            <w:r w:rsidRPr="006D456D">
              <w:rPr>
                <w:szCs w:val="22"/>
              </w:rPr>
              <w:t>- Identifier les conséquences des accidents</w:t>
            </w:r>
          </w:p>
        </w:tc>
      </w:tr>
      <w:tr w:rsidR="009F6B1D" w:rsidRPr="00173A63" w14:paraId="28DE8D23" w14:textId="77777777" w:rsidTr="00120A56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7E3ED386" w14:textId="77777777" w:rsidR="009F6B1D" w:rsidRPr="00173A63" w:rsidRDefault="009F6B1D" w:rsidP="00120A56">
            <w:pPr>
              <w:jc w:val="center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15’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4B45A614" w14:textId="375B4F96" w:rsidR="009F6B1D" w:rsidRPr="00173A63" w:rsidRDefault="00BE4961" w:rsidP="00120A56">
            <w:pPr>
              <w:jc w:val="center"/>
              <w:rPr>
                <w:i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450910B2" wp14:editId="07D26964">
                  <wp:extent cx="324000" cy="324000"/>
                  <wp:effectExtent l="0" t="0" r="0" b="0"/>
                  <wp:docPr id="836308130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</w:rPr>
              <w:t>ou</w:t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2E21C3F2" wp14:editId="6066F19B">
                  <wp:extent cx="360000" cy="360000"/>
                  <wp:effectExtent l="0" t="0" r="0" b="2540"/>
                  <wp:docPr id="715324227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71532422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A012468" w14:textId="77777777" w:rsidR="009F6B1D" w:rsidRPr="006D456D" w:rsidRDefault="009F6B1D" w:rsidP="00120A56">
            <w:pPr>
              <w:jc w:val="center"/>
              <w:rPr>
                <w:b/>
                <w:bCs/>
                <w:iCs/>
              </w:rPr>
            </w:pPr>
            <w:r w:rsidRPr="006D456D">
              <w:rPr>
                <w:b/>
                <w:bCs/>
                <w:iCs/>
              </w:rPr>
              <w:t>Source</w:t>
            </w:r>
          </w:p>
        </w:tc>
      </w:tr>
    </w:tbl>
    <w:p w14:paraId="0748BDBB" w14:textId="77777777" w:rsidR="00274CF8" w:rsidRPr="009F6B1D" w:rsidRDefault="00274CF8" w:rsidP="00274CF8">
      <w:pPr>
        <w:spacing w:before="240"/>
        <w:rPr>
          <w:b/>
          <w:sz w:val="24"/>
          <w:szCs w:val="28"/>
        </w:rPr>
      </w:pPr>
      <w:r w:rsidRPr="009F6B1D">
        <w:rPr>
          <w:b/>
          <w:sz w:val="24"/>
          <w:szCs w:val="28"/>
        </w:rPr>
        <w:t xml:space="preserve">Travail à faire </w:t>
      </w:r>
    </w:p>
    <w:p w14:paraId="0CA37166" w14:textId="77777777" w:rsidR="00274CF8" w:rsidRPr="00274CF8" w:rsidRDefault="00274CF8" w:rsidP="00274CF8">
      <w:pPr>
        <w:spacing w:before="120"/>
        <w:rPr>
          <w:bCs/>
          <w:sz w:val="20"/>
          <w:szCs w:val="20"/>
        </w:rPr>
      </w:pPr>
      <w:r w:rsidRPr="00274CF8">
        <w:rPr>
          <w:rFonts w:cs="Arial"/>
          <w:bCs/>
          <w:sz w:val="20"/>
          <w:szCs w:val="20"/>
        </w:rPr>
        <w:t>À</w:t>
      </w:r>
      <w:r w:rsidRPr="00274CF8">
        <w:rPr>
          <w:bCs/>
          <w:sz w:val="20"/>
          <w:szCs w:val="20"/>
        </w:rPr>
        <w:t xml:space="preserve"> l’aide des </w:t>
      </w:r>
      <w:r w:rsidRPr="00274CF8">
        <w:rPr>
          <w:b/>
          <w:sz w:val="20"/>
          <w:szCs w:val="20"/>
        </w:rPr>
        <w:t>documents 1</w:t>
      </w:r>
      <w:r w:rsidRPr="00274CF8">
        <w:rPr>
          <w:bCs/>
          <w:sz w:val="20"/>
          <w:szCs w:val="20"/>
        </w:rPr>
        <w:t xml:space="preserve"> et </w:t>
      </w:r>
      <w:r w:rsidRPr="00274CF8">
        <w:rPr>
          <w:b/>
          <w:sz w:val="20"/>
          <w:szCs w:val="20"/>
        </w:rPr>
        <w:t>2</w:t>
      </w:r>
      <w:r w:rsidRPr="00274CF8">
        <w:rPr>
          <w:bCs/>
          <w:sz w:val="20"/>
          <w:szCs w:val="20"/>
        </w:rPr>
        <w:t xml:space="preserve"> répondez aux questions suivantes :</w:t>
      </w:r>
    </w:p>
    <w:p w14:paraId="75420DF3" w14:textId="77777777" w:rsidR="00274CF8" w:rsidRPr="00274CF8" w:rsidRDefault="00274CF8" w:rsidP="00274CF8">
      <w:pPr>
        <w:pStyle w:val="Paragraphedeliste"/>
        <w:numPr>
          <w:ilvl w:val="0"/>
          <w:numId w:val="1"/>
        </w:numPr>
        <w:spacing w:before="120"/>
        <w:ind w:left="360"/>
        <w:rPr>
          <w:bCs/>
          <w:sz w:val="20"/>
          <w:szCs w:val="20"/>
        </w:rPr>
      </w:pPr>
      <w:r w:rsidRPr="00274CF8">
        <w:rPr>
          <w:bCs/>
          <w:sz w:val="20"/>
          <w:szCs w:val="20"/>
        </w:rPr>
        <w:t>Quelle est la nature de l’accident évoqué dans le document 1 ?</w:t>
      </w:r>
    </w:p>
    <w:p w14:paraId="233EDBE5" w14:textId="77777777" w:rsidR="00274CF8" w:rsidRPr="00274CF8" w:rsidRDefault="00274CF8" w:rsidP="00274CF8">
      <w:pPr>
        <w:pStyle w:val="Paragraphedeliste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274CF8">
        <w:rPr>
          <w:bCs/>
          <w:sz w:val="20"/>
          <w:szCs w:val="20"/>
        </w:rPr>
        <w:t>Quelle en est la conséquence écologique ?</w:t>
      </w:r>
    </w:p>
    <w:p w14:paraId="3F9FE3F0" w14:textId="77777777" w:rsidR="00274CF8" w:rsidRPr="00274CF8" w:rsidRDefault="00274CF8" w:rsidP="00274CF8">
      <w:pPr>
        <w:pStyle w:val="Paragraphedeliste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274CF8">
        <w:rPr>
          <w:bCs/>
          <w:sz w:val="20"/>
          <w:szCs w:val="20"/>
        </w:rPr>
        <w:t>Quelle en est la conséquence économique est sociale ?</w:t>
      </w:r>
    </w:p>
    <w:p w14:paraId="56B1120E" w14:textId="77777777" w:rsidR="00274CF8" w:rsidRPr="00274CF8" w:rsidRDefault="00274CF8" w:rsidP="00274CF8">
      <w:pPr>
        <w:pStyle w:val="Paragraphedeliste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274CF8">
        <w:rPr>
          <w:bCs/>
          <w:sz w:val="20"/>
          <w:szCs w:val="20"/>
        </w:rPr>
        <w:t>Quelle est la répartition des conséquences des accidents ?</w:t>
      </w:r>
    </w:p>
    <w:p w14:paraId="6901FFCC" w14:textId="77777777" w:rsidR="00274CF8" w:rsidRPr="00274CF8" w:rsidRDefault="00274CF8" w:rsidP="00274CF8">
      <w:pPr>
        <w:pStyle w:val="Paragraphedeliste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274CF8">
        <w:rPr>
          <w:bCs/>
          <w:sz w:val="20"/>
          <w:szCs w:val="20"/>
        </w:rPr>
        <w:t>Que constatez-vous ?</w:t>
      </w:r>
    </w:p>
    <w:p w14:paraId="1E2EDFB4" w14:textId="77777777" w:rsidR="00274CF8" w:rsidRPr="00274CF8" w:rsidRDefault="00274CF8" w:rsidP="009F6B1D">
      <w:pPr>
        <w:tabs>
          <w:tab w:val="left" w:pos="7338"/>
          <w:tab w:val="left" w:pos="8347"/>
        </w:tabs>
        <w:ind w:left="113"/>
        <w:rPr>
          <w:bCs/>
          <w:sz w:val="20"/>
          <w:szCs w:val="20"/>
        </w:rPr>
      </w:pPr>
    </w:p>
    <w:p w14:paraId="5456C1E4" w14:textId="77777777" w:rsidR="009F6B1D" w:rsidRPr="000418F1" w:rsidRDefault="009F6B1D" w:rsidP="009F6B1D">
      <w:pPr>
        <w:autoSpaceDE w:val="0"/>
        <w:autoSpaceDN w:val="0"/>
        <w:adjustRightInd w:val="0"/>
        <w:spacing w:before="120"/>
        <w:jc w:val="left"/>
        <w:rPr>
          <w:rFonts w:cs="Arial"/>
          <w:b/>
          <w:bCs/>
          <w:color w:val="000000" w:themeColor="text1"/>
          <w:sz w:val="24"/>
          <w:szCs w:val="28"/>
          <w:lang w:eastAsia="fr-FR"/>
        </w:rPr>
      </w:pPr>
      <w:r w:rsidRPr="003948D2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 xml:space="preserve">Doc. 1 </w:t>
      </w:r>
      <w:r w:rsidRPr="003948D2">
        <w:rPr>
          <w:rFonts w:cs="Arial"/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 w:rsidRPr="000418F1">
        <w:rPr>
          <w:rFonts w:cs="Arial"/>
          <w:b/>
          <w:bCs/>
          <w:color w:val="000000" w:themeColor="text1"/>
          <w:sz w:val="24"/>
          <w:szCs w:val="28"/>
          <w:lang w:eastAsia="fr-FR"/>
        </w:rPr>
        <w:t>Un incendie détru</w:t>
      </w:r>
      <w:r>
        <w:rPr>
          <w:rFonts w:cs="Arial"/>
          <w:b/>
          <w:bCs/>
          <w:color w:val="000000" w:themeColor="text1"/>
          <w:sz w:val="24"/>
          <w:szCs w:val="28"/>
          <w:lang w:eastAsia="fr-FR"/>
        </w:rPr>
        <w:t xml:space="preserve">it une usine de contreplaqué et </w:t>
      </w:r>
      <w:r w:rsidRPr="000418F1">
        <w:rPr>
          <w:rFonts w:cs="Arial"/>
          <w:b/>
          <w:bCs/>
          <w:color w:val="000000" w:themeColor="text1"/>
          <w:sz w:val="24"/>
          <w:szCs w:val="28"/>
          <w:lang w:eastAsia="fr-FR"/>
        </w:rPr>
        <w:t xml:space="preserve">entraîne sa fermeture </w:t>
      </w:r>
    </w:p>
    <w:p w14:paraId="1F593334" w14:textId="77777777" w:rsidR="009F6B1D" w:rsidRPr="00503213" w:rsidRDefault="009F6B1D" w:rsidP="009F6B1D">
      <w:pPr>
        <w:autoSpaceDE w:val="0"/>
        <w:autoSpaceDN w:val="0"/>
        <w:adjustRightInd w:val="0"/>
        <w:spacing w:before="120"/>
        <w:jc w:val="left"/>
        <w:rPr>
          <w:rFonts w:cs="Arial"/>
          <w:i/>
          <w:iCs/>
          <w:color w:val="000000" w:themeColor="text1"/>
          <w:sz w:val="16"/>
          <w:szCs w:val="16"/>
          <w:lang w:eastAsia="fr-FR"/>
        </w:rPr>
      </w:pPr>
      <w:r w:rsidRPr="00503213">
        <w:rPr>
          <w:rFonts w:cs="Arial"/>
          <w:i/>
          <w:iCs/>
          <w:color w:val="000000" w:themeColor="text1"/>
          <w:sz w:val="16"/>
          <w:szCs w:val="16"/>
          <w:lang w:eastAsia="fr-FR"/>
        </w:rPr>
        <w:t>Source : Rapport ARIA</w:t>
      </w:r>
    </w:p>
    <w:p w14:paraId="3C0E1088" w14:textId="77777777" w:rsidR="009F6B1D" w:rsidRPr="00274CF8" w:rsidRDefault="009F6B1D" w:rsidP="009F6B1D">
      <w:pPr>
        <w:autoSpaceDE w:val="0"/>
        <w:autoSpaceDN w:val="0"/>
        <w:adjustRightInd w:val="0"/>
        <w:spacing w:before="120"/>
        <w:rPr>
          <w:rFonts w:cs="Arial"/>
          <w:color w:val="000000" w:themeColor="text1"/>
          <w:sz w:val="20"/>
          <w:szCs w:val="18"/>
          <w:lang w:eastAsia="fr-FR"/>
        </w:rPr>
      </w:pPr>
      <w:r w:rsidRPr="00274CF8">
        <w:rPr>
          <w:rFonts w:cs="Arial"/>
          <w:color w:val="000000" w:themeColor="text1"/>
          <w:sz w:val="20"/>
          <w:szCs w:val="18"/>
          <w:lang w:eastAsia="fr-FR"/>
        </w:rPr>
        <w:t xml:space="preserve">Un feu se déclare vers minuit sur une presse dans un atelier de production de 6 000 m² d'une usine de contreplaqué. </w:t>
      </w:r>
      <w:r w:rsidRPr="00274CF8">
        <w:rPr>
          <w:rFonts w:cs="Arial"/>
          <w:b/>
          <w:bCs/>
          <w:color w:val="000000" w:themeColor="text1"/>
          <w:sz w:val="20"/>
          <w:szCs w:val="18"/>
          <w:lang w:eastAsia="fr-FR"/>
        </w:rPr>
        <w:t xml:space="preserve">Le dispositif d'extinction automatique (sprinkler) ne parvient pas à empêcher la propagation de l'incendie </w:t>
      </w:r>
      <w:r w:rsidRPr="00274CF8">
        <w:rPr>
          <w:rFonts w:cs="Arial"/>
          <w:color w:val="000000" w:themeColor="text1"/>
          <w:sz w:val="20"/>
          <w:szCs w:val="18"/>
          <w:lang w:eastAsia="fr-FR"/>
        </w:rPr>
        <w:t xml:space="preserve">par le toit. Le feu est visible à 10 km et émet d'importantes fumées. Une centaine de pompiers déploie plusieurs lances à eau et protège les cuves de colle. Le sinistre se propage à 7 des 8 silos des installations de production. </w:t>
      </w:r>
      <w:r w:rsidRPr="00274CF8">
        <w:rPr>
          <w:rFonts w:cs="Arial"/>
          <w:b/>
          <w:bCs/>
          <w:color w:val="000000" w:themeColor="text1"/>
          <w:sz w:val="20"/>
          <w:szCs w:val="18"/>
          <w:lang w:eastAsia="fr-FR"/>
        </w:rPr>
        <w:t>Des particules enflammées provoquent des départs de feu dans d'autres zones de l'établissement</w:t>
      </w:r>
      <w:r w:rsidRPr="00274CF8">
        <w:rPr>
          <w:rFonts w:cs="Arial"/>
          <w:color w:val="000000" w:themeColor="text1"/>
          <w:sz w:val="20"/>
          <w:szCs w:val="18"/>
          <w:lang w:eastAsia="fr-FR"/>
        </w:rPr>
        <w:t xml:space="preserve">. Après épuisement de la réserve incendie, les pompiers utilisent le réseau public de la commune de Danne-et-Quatre-Vents, conduisant à une rupture d’alimentation d'eau potable pour les habitants. Une noria de camions est organisée avec un point de pompage dans le canal de Lutzelbourg à 4 km. Les silos, refroidis par l'extérieur, menacent de s'effondrer (flux thermiques, poids des eaux d'extinction). Les eaux d'extinction sont contenues sur le site (1 250 m³), sauf une partie qui s'est écoulée dans le milieu naturel à cause de la défaillance d'un obturateur. </w:t>
      </w:r>
    </w:p>
    <w:p w14:paraId="029D058E" w14:textId="5B3A9E12" w:rsidR="009F6B1D" w:rsidRPr="00274CF8" w:rsidRDefault="009F6B1D" w:rsidP="009F6B1D">
      <w:pPr>
        <w:autoSpaceDE w:val="0"/>
        <w:autoSpaceDN w:val="0"/>
        <w:adjustRightInd w:val="0"/>
        <w:spacing w:before="120"/>
        <w:rPr>
          <w:rFonts w:cs="Arial"/>
          <w:color w:val="000000" w:themeColor="text1"/>
          <w:sz w:val="20"/>
          <w:szCs w:val="18"/>
          <w:lang w:eastAsia="fr-FR"/>
        </w:rPr>
      </w:pPr>
      <w:r w:rsidRPr="00274CF8">
        <w:rPr>
          <w:rFonts w:cs="Arial"/>
          <w:color w:val="000000" w:themeColor="text1"/>
          <w:sz w:val="20"/>
          <w:szCs w:val="18"/>
          <w:lang w:eastAsia="fr-FR"/>
        </w:rPr>
        <w:t xml:space="preserve">Les conséquences économiques de l'accident sont importantes pour l'entreprise : </w:t>
      </w:r>
      <w:r w:rsidRPr="00274CF8">
        <w:rPr>
          <w:rFonts w:cs="Arial"/>
          <w:b/>
          <w:bCs/>
          <w:color w:val="000000" w:themeColor="text1"/>
          <w:sz w:val="20"/>
          <w:szCs w:val="18"/>
          <w:lang w:eastAsia="fr-FR"/>
        </w:rPr>
        <w:t>destruction totale des ateliers de production</w:t>
      </w:r>
      <w:r w:rsidRPr="00274CF8">
        <w:rPr>
          <w:rFonts w:cs="Arial"/>
          <w:color w:val="000000" w:themeColor="text1"/>
          <w:sz w:val="20"/>
          <w:szCs w:val="18"/>
          <w:lang w:eastAsia="fr-FR"/>
        </w:rPr>
        <w:t xml:space="preserve">, arrêt de l’activité impactant les sociétés </w:t>
      </w:r>
      <w:r w:rsidR="00E13F3E" w:rsidRPr="00274CF8">
        <w:rPr>
          <w:rFonts w:cs="Arial"/>
          <w:color w:val="000000" w:themeColor="text1"/>
          <w:sz w:val="20"/>
          <w:szCs w:val="18"/>
          <w:lang w:eastAsia="fr-FR"/>
        </w:rPr>
        <w:t>sous-traitantes</w:t>
      </w:r>
      <w:r w:rsidRPr="00274CF8">
        <w:rPr>
          <w:rFonts w:cs="Arial"/>
          <w:color w:val="000000" w:themeColor="text1"/>
          <w:sz w:val="20"/>
          <w:szCs w:val="18"/>
          <w:lang w:eastAsia="fr-FR"/>
        </w:rPr>
        <w:t xml:space="preserve">. Le site étant déficitaire depuis 2007, </w:t>
      </w:r>
      <w:r w:rsidRPr="00274CF8">
        <w:rPr>
          <w:rFonts w:cs="Arial"/>
          <w:b/>
          <w:bCs/>
          <w:color w:val="000000" w:themeColor="text1"/>
          <w:sz w:val="20"/>
          <w:szCs w:val="18"/>
          <w:lang w:eastAsia="fr-FR"/>
        </w:rPr>
        <w:t>le groupe auquel il appartient décide de le fermer définitivement laissant 142 salariés sans activité</w:t>
      </w:r>
      <w:r w:rsidRPr="00274CF8">
        <w:rPr>
          <w:rFonts w:cs="Arial"/>
          <w:color w:val="000000" w:themeColor="text1"/>
          <w:sz w:val="20"/>
          <w:szCs w:val="18"/>
          <w:lang w:eastAsia="fr-FR"/>
        </w:rPr>
        <w:t>.</w:t>
      </w:r>
    </w:p>
    <w:p w14:paraId="5CEACB63" w14:textId="77777777" w:rsidR="009F6B1D" w:rsidRDefault="009F6B1D" w:rsidP="009F6B1D">
      <w:pPr>
        <w:tabs>
          <w:tab w:val="left" w:pos="7338"/>
          <w:tab w:val="left" w:pos="8347"/>
        </w:tabs>
        <w:ind w:left="113"/>
      </w:pPr>
    </w:p>
    <w:p w14:paraId="368974A7" w14:textId="77777777" w:rsidR="009F6B1D" w:rsidRDefault="009F6B1D" w:rsidP="009F6B1D">
      <w:pPr>
        <w:autoSpaceDE w:val="0"/>
        <w:autoSpaceDN w:val="0"/>
        <w:adjustRightInd w:val="0"/>
        <w:spacing w:before="120" w:after="120"/>
        <w:jc w:val="left"/>
        <w:rPr>
          <w:rFonts w:cs="Arial"/>
          <w:b/>
          <w:sz w:val="24"/>
          <w:szCs w:val="24"/>
          <w:lang w:eastAsia="fr-FR"/>
        </w:rPr>
      </w:pPr>
      <w:r w:rsidRPr="003948D2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>Doc. </w:t>
      </w:r>
      <w:r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>2</w:t>
      </w:r>
      <w:r w:rsidRPr="003948D2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 xml:space="preserve"> </w:t>
      </w:r>
      <w:r w:rsidRPr="003948D2">
        <w:rPr>
          <w:rFonts w:cs="Arial"/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>
        <w:rPr>
          <w:b/>
          <w:bCs/>
          <w:sz w:val="24"/>
          <w:szCs w:val="28"/>
        </w:rPr>
        <w:t>C</w:t>
      </w:r>
      <w:r w:rsidRPr="003948D2">
        <w:rPr>
          <w:b/>
          <w:bCs/>
          <w:sz w:val="24"/>
          <w:szCs w:val="28"/>
        </w:rPr>
        <w:t>onséquences des accidents</w:t>
      </w:r>
      <w:r>
        <w:rPr>
          <w:b/>
          <w:bCs/>
          <w:sz w:val="24"/>
          <w:szCs w:val="28"/>
        </w:rPr>
        <w:t xml:space="preserve"> (</w:t>
      </w:r>
      <w:r w:rsidRPr="003948D2">
        <w:rPr>
          <w:b/>
          <w:bCs/>
          <w:sz w:val="24"/>
          <w:szCs w:val="28"/>
        </w:rPr>
        <w:t>comparatif années 2010-2019 et 2020</w:t>
      </w:r>
      <w:r>
        <w:rPr>
          <w:b/>
          <w:bCs/>
          <w:sz w:val="24"/>
          <w:szCs w:val="28"/>
        </w:rPr>
        <w:t>)</w:t>
      </w:r>
    </w:p>
    <w:p w14:paraId="655254C8" w14:textId="16F940EC" w:rsidR="00F849CA" w:rsidRDefault="009F6B1D" w:rsidP="009F6B1D">
      <w:r>
        <w:rPr>
          <w:rFonts w:cs="Arial"/>
          <w:b/>
          <w:noProof/>
          <w:sz w:val="24"/>
          <w:szCs w:val="24"/>
          <w:lang w:eastAsia="fr-FR"/>
        </w:rPr>
        <w:drawing>
          <wp:inline distT="0" distB="0" distL="0" distR="0" wp14:anchorId="733C52EE" wp14:editId="79C1AE07">
            <wp:extent cx="6299835" cy="3924642"/>
            <wp:effectExtent l="0" t="0" r="571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31"/>
                    <a:stretch/>
                  </pic:blipFill>
                  <pic:spPr bwMode="auto">
                    <a:xfrm>
                      <a:off x="0" y="0"/>
                      <a:ext cx="6299835" cy="3924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8FF103" w14:textId="041DE52C" w:rsidR="009F6B1D" w:rsidRDefault="009F6B1D" w:rsidP="009F6B1D"/>
    <w:p w14:paraId="2F2CFB4F" w14:textId="66CE0BB6" w:rsidR="009F6B1D" w:rsidRPr="009F6B1D" w:rsidRDefault="00274CF8" w:rsidP="009F6B1D">
      <w:pPr>
        <w:spacing w:before="240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Réponses</w:t>
      </w:r>
    </w:p>
    <w:p w14:paraId="216C47B9" w14:textId="4843C0E4" w:rsidR="009F6B1D" w:rsidRPr="00274CF8" w:rsidRDefault="009F6B1D" w:rsidP="00274CF8">
      <w:pPr>
        <w:pStyle w:val="Paragraphedeliste"/>
        <w:numPr>
          <w:ilvl w:val="0"/>
          <w:numId w:val="8"/>
        </w:numPr>
        <w:spacing w:before="120"/>
        <w:rPr>
          <w:b/>
        </w:rPr>
      </w:pPr>
      <w:r w:rsidRPr="00274CF8">
        <w:rPr>
          <w:b/>
        </w:rPr>
        <w:t>Quelle est la nature de l’accident évoqué dans le document 1 ?</w:t>
      </w:r>
    </w:p>
    <w:p w14:paraId="6A4BD766" w14:textId="31B46D86" w:rsidR="009F6B1D" w:rsidRDefault="009F6B1D" w:rsidP="009F6B1D">
      <w:pPr>
        <w:spacing w:before="120"/>
        <w:rPr>
          <w:b/>
        </w:rPr>
      </w:pPr>
    </w:p>
    <w:p w14:paraId="71DA84AB" w14:textId="67208FE7" w:rsidR="009F6B1D" w:rsidRDefault="009F6B1D" w:rsidP="009F6B1D">
      <w:pPr>
        <w:spacing w:before="120"/>
        <w:rPr>
          <w:b/>
        </w:rPr>
      </w:pPr>
    </w:p>
    <w:p w14:paraId="673D6D74" w14:textId="3A9CE17E" w:rsidR="009F6B1D" w:rsidRDefault="009F6B1D" w:rsidP="009F6B1D">
      <w:pPr>
        <w:spacing w:before="120"/>
        <w:rPr>
          <w:b/>
        </w:rPr>
      </w:pPr>
    </w:p>
    <w:p w14:paraId="2F837D42" w14:textId="77777777" w:rsidR="009F6B1D" w:rsidRPr="009F6B1D" w:rsidRDefault="009F6B1D" w:rsidP="009F6B1D">
      <w:pPr>
        <w:spacing w:before="120"/>
        <w:rPr>
          <w:b/>
        </w:rPr>
      </w:pPr>
    </w:p>
    <w:p w14:paraId="52083A61" w14:textId="626928B0" w:rsidR="009F6B1D" w:rsidRDefault="009F6B1D" w:rsidP="00274CF8">
      <w:pPr>
        <w:pStyle w:val="Paragraphedeliste"/>
        <w:numPr>
          <w:ilvl w:val="0"/>
          <w:numId w:val="8"/>
        </w:numPr>
        <w:spacing w:before="120"/>
        <w:rPr>
          <w:b/>
        </w:rPr>
      </w:pPr>
      <w:r w:rsidRPr="009F6B1D">
        <w:rPr>
          <w:b/>
        </w:rPr>
        <w:t>Quelle en est la conséquence écologique ?</w:t>
      </w:r>
    </w:p>
    <w:p w14:paraId="774ACE5D" w14:textId="22D46D5E" w:rsidR="009F6B1D" w:rsidRDefault="009F6B1D" w:rsidP="009F6B1D">
      <w:pPr>
        <w:rPr>
          <w:b/>
        </w:rPr>
      </w:pPr>
    </w:p>
    <w:p w14:paraId="4A747CB3" w14:textId="71E0B8CA" w:rsidR="009F6B1D" w:rsidRDefault="009F6B1D" w:rsidP="009F6B1D">
      <w:pPr>
        <w:rPr>
          <w:b/>
        </w:rPr>
      </w:pPr>
    </w:p>
    <w:p w14:paraId="551E0E73" w14:textId="7D1D2F5C" w:rsidR="009F6B1D" w:rsidRDefault="009F6B1D" w:rsidP="009F6B1D">
      <w:pPr>
        <w:rPr>
          <w:b/>
        </w:rPr>
      </w:pPr>
    </w:p>
    <w:p w14:paraId="63AED79A" w14:textId="77777777" w:rsidR="009F6B1D" w:rsidRPr="009F6B1D" w:rsidRDefault="009F6B1D" w:rsidP="009F6B1D">
      <w:pPr>
        <w:rPr>
          <w:b/>
        </w:rPr>
      </w:pPr>
    </w:p>
    <w:p w14:paraId="20B48198" w14:textId="45922076" w:rsidR="009F6B1D" w:rsidRDefault="009F6B1D" w:rsidP="00274CF8">
      <w:pPr>
        <w:pStyle w:val="Paragraphedeliste"/>
        <w:numPr>
          <w:ilvl w:val="0"/>
          <w:numId w:val="8"/>
        </w:numPr>
        <w:spacing w:before="120"/>
        <w:rPr>
          <w:b/>
        </w:rPr>
      </w:pPr>
      <w:r w:rsidRPr="009F6B1D">
        <w:rPr>
          <w:b/>
        </w:rPr>
        <w:t>Quelle en est la conséquence économique est sociale ?</w:t>
      </w:r>
    </w:p>
    <w:p w14:paraId="11F42FD4" w14:textId="5C7A6098" w:rsidR="009F6B1D" w:rsidRDefault="009F6B1D" w:rsidP="009F6B1D">
      <w:pPr>
        <w:rPr>
          <w:b/>
        </w:rPr>
      </w:pPr>
    </w:p>
    <w:p w14:paraId="5DD88AF2" w14:textId="57575D0D" w:rsidR="009F6B1D" w:rsidRDefault="009F6B1D" w:rsidP="009F6B1D">
      <w:pPr>
        <w:rPr>
          <w:b/>
        </w:rPr>
      </w:pPr>
    </w:p>
    <w:p w14:paraId="4D998E38" w14:textId="16F1D3A9" w:rsidR="009F6B1D" w:rsidRDefault="009F6B1D" w:rsidP="009F6B1D">
      <w:pPr>
        <w:rPr>
          <w:b/>
        </w:rPr>
      </w:pPr>
    </w:p>
    <w:p w14:paraId="5651C1A6" w14:textId="77777777" w:rsidR="009F6B1D" w:rsidRPr="009F6B1D" w:rsidRDefault="009F6B1D" w:rsidP="009F6B1D">
      <w:pPr>
        <w:rPr>
          <w:b/>
        </w:rPr>
      </w:pPr>
    </w:p>
    <w:p w14:paraId="47DC5C57" w14:textId="197EF38B" w:rsidR="009F6B1D" w:rsidRDefault="009F6B1D" w:rsidP="00274CF8">
      <w:pPr>
        <w:pStyle w:val="Paragraphedeliste"/>
        <w:numPr>
          <w:ilvl w:val="0"/>
          <w:numId w:val="8"/>
        </w:numPr>
        <w:spacing w:before="120"/>
        <w:rPr>
          <w:b/>
        </w:rPr>
      </w:pPr>
      <w:r w:rsidRPr="009F6B1D">
        <w:rPr>
          <w:b/>
        </w:rPr>
        <w:t>Quelle est la répartition des conséquences des accidents ?</w:t>
      </w:r>
    </w:p>
    <w:p w14:paraId="3651E71A" w14:textId="38BD9093" w:rsidR="009F6B1D" w:rsidRDefault="009F6B1D" w:rsidP="009F6B1D">
      <w:pPr>
        <w:rPr>
          <w:b/>
        </w:rPr>
      </w:pPr>
    </w:p>
    <w:p w14:paraId="5B60374F" w14:textId="1536BEB9" w:rsidR="009F6B1D" w:rsidRDefault="009F6B1D" w:rsidP="009F6B1D">
      <w:pPr>
        <w:rPr>
          <w:b/>
        </w:rPr>
      </w:pPr>
    </w:p>
    <w:p w14:paraId="703F7DB2" w14:textId="4EC6023C" w:rsidR="009F6B1D" w:rsidRDefault="009F6B1D" w:rsidP="009F6B1D">
      <w:pPr>
        <w:rPr>
          <w:b/>
        </w:rPr>
      </w:pPr>
    </w:p>
    <w:p w14:paraId="1D509948" w14:textId="38151EB2" w:rsidR="009F6B1D" w:rsidRDefault="009F6B1D" w:rsidP="009F6B1D">
      <w:pPr>
        <w:rPr>
          <w:b/>
        </w:rPr>
      </w:pPr>
    </w:p>
    <w:p w14:paraId="1D476DB4" w14:textId="77777777" w:rsidR="009F6B1D" w:rsidRPr="009F6B1D" w:rsidRDefault="009F6B1D" w:rsidP="009F6B1D">
      <w:pPr>
        <w:rPr>
          <w:b/>
        </w:rPr>
      </w:pPr>
    </w:p>
    <w:p w14:paraId="6BCF5151" w14:textId="77777777" w:rsidR="009F6B1D" w:rsidRPr="009F6B1D" w:rsidRDefault="009F6B1D" w:rsidP="00274CF8">
      <w:pPr>
        <w:pStyle w:val="Paragraphedeliste"/>
        <w:numPr>
          <w:ilvl w:val="0"/>
          <w:numId w:val="8"/>
        </w:numPr>
        <w:spacing w:before="120"/>
        <w:rPr>
          <w:b/>
        </w:rPr>
      </w:pPr>
      <w:r w:rsidRPr="009F6B1D">
        <w:rPr>
          <w:b/>
        </w:rPr>
        <w:t>Que constatez-vous ?</w:t>
      </w:r>
    </w:p>
    <w:p w14:paraId="12BE7220" w14:textId="77777777" w:rsidR="009F6B1D" w:rsidRPr="009F6B1D" w:rsidRDefault="009F6B1D" w:rsidP="00274CF8">
      <w:pPr>
        <w:pStyle w:val="Paragraphedeliste"/>
        <w:spacing w:before="120"/>
        <w:ind w:left="360"/>
        <w:rPr>
          <w:b/>
        </w:rPr>
      </w:pPr>
    </w:p>
    <w:sectPr w:rsidR="009F6B1D" w:rsidRPr="009F6B1D" w:rsidSect="009F6B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0636DF"/>
    <w:multiLevelType w:val="hybridMultilevel"/>
    <w:tmpl w:val="B1A494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400077">
    <w:abstractNumId w:val="7"/>
  </w:num>
  <w:num w:numId="2" w16cid:durableId="2075543196">
    <w:abstractNumId w:val="2"/>
  </w:num>
  <w:num w:numId="3" w16cid:durableId="1727414555">
    <w:abstractNumId w:val="4"/>
  </w:num>
  <w:num w:numId="4" w16cid:durableId="917859121">
    <w:abstractNumId w:val="5"/>
  </w:num>
  <w:num w:numId="5" w16cid:durableId="1162507169">
    <w:abstractNumId w:val="6"/>
  </w:num>
  <w:num w:numId="6" w16cid:durableId="382750967">
    <w:abstractNumId w:val="1"/>
  </w:num>
  <w:num w:numId="7" w16cid:durableId="2134056910">
    <w:abstractNumId w:val="0"/>
  </w:num>
  <w:num w:numId="8" w16cid:durableId="859970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B6463"/>
    <w:rsid w:val="00274CF8"/>
    <w:rsid w:val="00421EE2"/>
    <w:rsid w:val="0045190D"/>
    <w:rsid w:val="00500D3E"/>
    <w:rsid w:val="00850645"/>
    <w:rsid w:val="009F6B1D"/>
    <w:rsid w:val="00BE4961"/>
    <w:rsid w:val="00E13F3E"/>
    <w:rsid w:val="00E23080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638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2015-10-07T22:25:00Z</dcterms:created>
  <dcterms:modified xsi:type="dcterms:W3CDTF">2023-10-26T18:22:00Z</dcterms:modified>
</cp:coreProperties>
</file>