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76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384"/>
        <w:gridCol w:w="6804"/>
        <w:gridCol w:w="851"/>
        <w:gridCol w:w="1037"/>
      </w:tblGrid>
      <w:tr w:rsidR="00C26D2E" w:rsidRPr="00A1499C" w14:paraId="6E3F9DD1" w14:textId="77777777" w:rsidTr="001D4366">
        <w:trPr>
          <w:trHeight w:val="386"/>
        </w:trPr>
        <w:tc>
          <w:tcPr>
            <w:tcW w:w="10076" w:type="dxa"/>
            <w:gridSpan w:val="4"/>
            <w:shd w:val="clear" w:color="auto" w:fill="FFFF00"/>
          </w:tcPr>
          <w:p w14:paraId="3AE13F21" w14:textId="77777777" w:rsidR="00C26D2E" w:rsidRPr="00887CDB" w:rsidRDefault="00C26D2E" w:rsidP="001D4366">
            <w:pPr>
              <w:pStyle w:val="Titre2"/>
              <w:jc w:val="center"/>
              <w:rPr>
                <w:szCs w:val="22"/>
              </w:rPr>
            </w:pPr>
            <w:r w:rsidRPr="00887CDB">
              <w:rPr>
                <w:szCs w:val="22"/>
              </w:rPr>
              <w:t xml:space="preserve">Réflexion 1 - Identifier les </w:t>
            </w:r>
            <w:r>
              <w:rPr>
                <w:szCs w:val="22"/>
              </w:rPr>
              <w:t>enjeux de l’épreuve</w:t>
            </w:r>
            <w:r w:rsidRPr="00887CDB">
              <w:rPr>
                <w:szCs w:val="22"/>
              </w:rPr>
              <w:t xml:space="preserve"> </w:t>
            </w:r>
          </w:p>
        </w:tc>
      </w:tr>
      <w:tr w:rsidR="00C26D2E" w:rsidRPr="00887CDB" w14:paraId="2B6B7BB6" w14:textId="77777777" w:rsidTr="001D4366">
        <w:trPr>
          <w:trHeight w:val="504"/>
        </w:trPr>
        <w:tc>
          <w:tcPr>
            <w:tcW w:w="1384" w:type="dxa"/>
            <w:shd w:val="clear" w:color="auto" w:fill="FFFF00"/>
            <w:vAlign w:val="center"/>
          </w:tcPr>
          <w:p w14:paraId="19964A0C" w14:textId="77777777" w:rsidR="00C26D2E" w:rsidRPr="00887CDB" w:rsidRDefault="00C26D2E" w:rsidP="001D4366">
            <w:pPr>
              <w:rPr>
                <w:rFonts w:cs="Arial"/>
                <w:szCs w:val="18"/>
              </w:rPr>
            </w:pPr>
            <w:r w:rsidRPr="00887CDB">
              <w:rPr>
                <w:rFonts w:cs="Arial"/>
                <w:b/>
                <w:szCs w:val="18"/>
              </w:rPr>
              <w:t>Durée</w:t>
            </w:r>
            <w:r w:rsidRPr="00887CDB">
              <w:rPr>
                <w:rFonts w:cs="Arial"/>
                <w:szCs w:val="18"/>
              </w:rPr>
              <w:t xml:space="preserve"> : 15’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35A37039" w14:textId="77777777" w:rsidR="00C26D2E" w:rsidRPr="00887CDB" w:rsidRDefault="00C26D2E" w:rsidP="001D43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</w:rPr>
              <w:drawing>
                <wp:inline distT="0" distB="0" distL="0" distR="0" wp14:anchorId="6B64C803" wp14:editId="145A1407">
                  <wp:extent cx="324000" cy="324000"/>
                  <wp:effectExtent l="0" t="0" r="0" b="0"/>
                  <wp:docPr id="522984338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984338" name="Graphique 522984338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5A150795" w14:textId="77777777" w:rsidR="00C26D2E" w:rsidRPr="00887CDB" w:rsidRDefault="00C26D2E" w:rsidP="001D436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5EBF0A9C" wp14:editId="6206FA1B">
                  <wp:extent cx="362711" cy="360000"/>
                  <wp:effectExtent l="0" t="0" r="0" b="2540"/>
                  <wp:docPr id="74446411" name="Image 4" descr="Une image contenant texte, symbol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46411" name="Image 4" descr="Une image contenant texte, symbole, Police, Graphique&#10;&#10;Le contenu généré par l’IA peut êtr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shd w:val="clear" w:color="auto" w:fill="FFFF00"/>
            <w:vAlign w:val="center"/>
          </w:tcPr>
          <w:p w14:paraId="73D0C6E7" w14:textId="77777777" w:rsidR="00C26D2E" w:rsidRPr="00887CDB" w:rsidRDefault="00C26D2E" w:rsidP="001D4366">
            <w:pPr>
              <w:rPr>
                <w:rFonts w:cs="Arial"/>
                <w:szCs w:val="18"/>
              </w:rPr>
            </w:pPr>
            <w:r w:rsidRPr="00887CDB">
              <w:rPr>
                <w:rFonts w:cs="Arial"/>
                <w:szCs w:val="18"/>
              </w:rPr>
              <w:t>Source</w:t>
            </w:r>
          </w:p>
        </w:tc>
      </w:tr>
    </w:tbl>
    <w:p w14:paraId="5575CF41" w14:textId="77777777" w:rsidR="00C26D2E" w:rsidRPr="00C77205" w:rsidRDefault="00C26D2E" w:rsidP="00C26D2E">
      <w:pPr>
        <w:spacing w:before="120"/>
        <w:rPr>
          <w:rFonts w:cs="Arial"/>
          <w:b/>
          <w:sz w:val="24"/>
          <w:szCs w:val="22"/>
        </w:rPr>
      </w:pPr>
      <w:r w:rsidRPr="00C77205">
        <w:rPr>
          <w:rFonts w:cs="Arial"/>
          <w:b/>
          <w:sz w:val="24"/>
          <w:szCs w:val="22"/>
        </w:rPr>
        <w:t>Travail à faire</w:t>
      </w:r>
    </w:p>
    <w:p w14:paraId="239CDE29" w14:textId="77777777" w:rsidR="00C26D2E" w:rsidRPr="00C619CC" w:rsidRDefault="00C26D2E" w:rsidP="00C26D2E">
      <w:p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before="120" w:after="120"/>
        <w:rPr>
          <w:rFonts w:cs="Arial"/>
          <w:bCs/>
          <w:sz w:val="20"/>
          <w:szCs w:val="18"/>
        </w:rPr>
      </w:pPr>
      <w:r w:rsidRPr="00C77205">
        <w:rPr>
          <w:rFonts w:cs="Arial"/>
          <w:bCs/>
          <w:sz w:val="20"/>
          <w:szCs w:val="18"/>
        </w:rPr>
        <w:t xml:space="preserve">Après avoir lu le </w:t>
      </w:r>
      <w:r w:rsidRPr="00522D62">
        <w:rPr>
          <w:rFonts w:cs="Arial"/>
          <w:b/>
          <w:sz w:val="20"/>
          <w:szCs w:val="18"/>
        </w:rPr>
        <w:t>document</w:t>
      </w:r>
      <w:r w:rsidRPr="00E20A38">
        <w:rPr>
          <w:rFonts w:cs="Arial"/>
          <w:bCs/>
          <w:sz w:val="20"/>
          <w:szCs w:val="18"/>
        </w:rPr>
        <w:t>,</w:t>
      </w:r>
      <w:r w:rsidRPr="00C77205">
        <w:rPr>
          <w:rFonts w:cs="Arial"/>
          <w:bCs/>
          <w:sz w:val="20"/>
          <w:szCs w:val="18"/>
        </w:rPr>
        <w:t xml:space="preserve"> répondez</w:t>
      </w:r>
      <w:r>
        <w:rPr>
          <w:rFonts w:cs="Arial"/>
          <w:bCs/>
          <w:sz w:val="20"/>
          <w:szCs w:val="18"/>
        </w:rPr>
        <w:t xml:space="preserve"> aux questions du</w:t>
      </w:r>
      <w:r w:rsidRPr="00C77205">
        <w:rPr>
          <w:rFonts w:cs="Arial"/>
          <w:bCs/>
          <w:sz w:val="20"/>
          <w:szCs w:val="18"/>
        </w:rPr>
        <w:t xml:space="preserve"> </w:t>
      </w:r>
      <w:r>
        <w:rPr>
          <w:rFonts w:cs="Arial"/>
          <w:bCs/>
          <w:sz w:val="20"/>
          <w:szCs w:val="18"/>
        </w:rPr>
        <w:t>QCM qui suit.</w:t>
      </w:r>
    </w:p>
    <w:p w14:paraId="540393CD" w14:textId="77777777" w:rsidR="00C26D2E" w:rsidRPr="00C77205" w:rsidRDefault="00C26D2E" w:rsidP="00C26D2E">
      <w:pPr>
        <w:spacing w:before="240"/>
        <w:rPr>
          <w:rFonts w:cs="Arial"/>
          <w:b/>
          <w:bCs/>
          <w:sz w:val="24"/>
          <w:szCs w:val="22"/>
        </w:rPr>
      </w:pPr>
      <w:r w:rsidRPr="00C77205">
        <w:rPr>
          <w:rFonts w:cs="Arial"/>
          <w:b/>
          <w:bCs/>
          <w:color w:val="FFFFFF" w:themeColor="background1"/>
          <w:sz w:val="24"/>
          <w:szCs w:val="22"/>
          <w:highlight w:val="red"/>
        </w:rPr>
        <w:t>Doc. </w:t>
      </w:r>
      <w:r w:rsidRPr="00C77205">
        <w:rPr>
          <w:rFonts w:cs="Arial"/>
          <w:b/>
          <w:bCs/>
          <w:color w:val="FFFFFF" w:themeColor="background1"/>
          <w:sz w:val="24"/>
          <w:szCs w:val="22"/>
        </w:rPr>
        <w:t xml:space="preserve"> </w:t>
      </w:r>
      <w:r w:rsidRPr="00C77205">
        <w:rPr>
          <w:rFonts w:cs="Arial"/>
          <w:b/>
          <w:bCs/>
          <w:sz w:val="24"/>
          <w:szCs w:val="22"/>
        </w:rPr>
        <w:t>Référentiel du diplôme</w:t>
      </w:r>
    </w:p>
    <w:p w14:paraId="2849EF33" w14:textId="77777777" w:rsidR="00C26D2E" w:rsidRPr="009C4DE9" w:rsidRDefault="00C26D2E" w:rsidP="00C26D2E">
      <w:pPr>
        <w:spacing w:before="120" w:after="120"/>
        <w:rPr>
          <w:rFonts w:cs="Arial"/>
          <w:sz w:val="20"/>
        </w:rPr>
      </w:pPr>
      <w:r w:rsidRPr="009C4DE9">
        <w:rPr>
          <w:rFonts w:cs="Arial"/>
          <w:sz w:val="20"/>
        </w:rPr>
        <w:t>L'épreuve évalue l'acquisition des compétences et des savoirs associés relevant du bloc de compétences 2 «</w:t>
      </w:r>
      <w:r>
        <w:rPr>
          <w:rFonts w:cs="Arial"/>
          <w:sz w:val="20"/>
        </w:rPr>
        <w:t> </w:t>
      </w:r>
      <w:r w:rsidRPr="009C4DE9">
        <w:rPr>
          <w:rFonts w:cs="Arial"/>
          <w:sz w:val="20"/>
        </w:rPr>
        <w:t xml:space="preserve">Participer à la gestion des risques de la PME ». Cette évaluation est conduite à partir des activités suivantes : </w:t>
      </w:r>
    </w:p>
    <w:tbl>
      <w:tblPr>
        <w:tblStyle w:val="Grilledutableau"/>
        <w:tblW w:w="10031" w:type="dxa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4928"/>
        <w:gridCol w:w="5103"/>
      </w:tblGrid>
      <w:tr w:rsidR="00C26D2E" w:rsidRPr="00887CDB" w14:paraId="00878573" w14:textId="77777777" w:rsidTr="001D4366">
        <w:tc>
          <w:tcPr>
            <w:tcW w:w="10031" w:type="dxa"/>
            <w:gridSpan w:val="2"/>
            <w:shd w:val="clear" w:color="auto" w:fill="E2EFD9" w:themeFill="accent6" w:themeFillTint="33"/>
          </w:tcPr>
          <w:p w14:paraId="376A3532" w14:textId="77777777" w:rsidR="00C26D2E" w:rsidRPr="00887CDB" w:rsidRDefault="00C26D2E" w:rsidP="001D4366">
            <w:pPr>
              <w:spacing w:before="60" w:after="60"/>
              <w:jc w:val="center"/>
              <w:rPr>
                <w:b/>
                <w:bCs/>
              </w:rPr>
            </w:pPr>
            <w:r w:rsidRPr="00887CDB">
              <w:rPr>
                <w:rFonts w:cs="Arial"/>
                <w:b/>
                <w:bCs/>
              </w:rPr>
              <w:t>D2 - Participer à la gestion des risques de la PME</w:t>
            </w:r>
          </w:p>
        </w:tc>
      </w:tr>
      <w:tr w:rsidR="00C26D2E" w:rsidRPr="007064A2" w14:paraId="55EC7403" w14:textId="77777777" w:rsidTr="001D4366">
        <w:trPr>
          <w:trHeight w:val="1429"/>
        </w:trPr>
        <w:tc>
          <w:tcPr>
            <w:tcW w:w="4928" w:type="dxa"/>
          </w:tcPr>
          <w:p w14:paraId="6A174EC9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before="120" w:after="60" w:line="259" w:lineRule="auto"/>
              <w:ind w:left="284" w:hanging="284"/>
              <w:rPr>
                <w:rFonts w:cs="Arial"/>
              </w:rPr>
            </w:pPr>
            <w:r w:rsidRPr="007064A2">
              <w:rPr>
                <w:rFonts w:cs="Arial"/>
              </w:rPr>
              <w:t>Activité 2.1. Conduite d’une veille ;</w:t>
            </w:r>
          </w:p>
          <w:p w14:paraId="1B367633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after="60" w:line="259" w:lineRule="auto"/>
              <w:ind w:left="284" w:hanging="284"/>
              <w:rPr>
                <w:rFonts w:cs="Arial"/>
              </w:rPr>
            </w:pPr>
            <w:r w:rsidRPr="007064A2">
              <w:rPr>
                <w:rFonts w:cs="Arial"/>
              </w:rPr>
              <w:t>Activité 2.2. Participation à la mise en place d’un travail en mode projet au sein de la PME ;</w:t>
            </w:r>
          </w:p>
          <w:p w14:paraId="1361472A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after="60" w:line="259" w:lineRule="auto"/>
              <w:ind w:left="284" w:hanging="284"/>
            </w:pPr>
            <w:r w:rsidRPr="007064A2">
              <w:rPr>
                <w:rFonts w:cs="Arial"/>
              </w:rPr>
              <w:t>Activité 2.3. Mise en œuvre d'une démarche de gestion des risques de la PME ;</w:t>
            </w:r>
          </w:p>
        </w:tc>
        <w:tc>
          <w:tcPr>
            <w:tcW w:w="5103" w:type="dxa"/>
          </w:tcPr>
          <w:p w14:paraId="15F3D86C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after="60" w:line="259" w:lineRule="auto"/>
              <w:ind w:left="284" w:hanging="284"/>
              <w:rPr>
                <w:rFonts w:cs="Arial"/>
              </w:rPr>
            </w:pPr>
            <w:r w:rsidRPr="007064A2">
              <w:rPr>
                <w:rFonts w:cs="Arial"/>
              </w:rPr>
              <w:t>Activité 2.4. Participation à la gestion des risques financiers de la PME ;</w:t>
            </w:r>
          </w:p>
          <w:p w14:paraId="46C2699F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after="60" w:line="259" w:lineRule="auto"/>
              <w:ind w:left="284" w:hanging="284"/>
              <w:rPr>
                <w:rFonts w:cs="Arial"/>
              </w:rPr>
            </w:pPr>
            <w:r w:rsidRPr="007064A2">
              <w:rPr>
                <w:rFonts w:cs="Arial"/>
              </w:rPr>
              <w:t xml:space="preserve">Activité 2.5. Participation à la gestion des risques non financiers de la PME ; </w:t>
            </w:r>
          </w:p>
          <w:p w14:paraId="2B5AD00E" w14:textId="77777777" w:rsidR="00C26D2E" w:rsidRPr="007064A2" w:rsidRDefault="00C26D2E" w:rsidP="00C26D2E">
            <w:pPr>
              <w:pStyle w:val="Paragraphedeliste"/>
              <w:numPr>
                <w:ilvl w:val="0"/>
                <w:numId w:val="4"/>
              </w:numPr>
              <w:tabs>
                <w:tab w:val="clear" w:pos="144"/>
                <w:tab w:val="clear" w:pos="864"/>
                <w:tab w:val="clear" w:pos="1584"/>
                <w:tab w:val="clear" w:pos="2304"/>
                <w:tab w:val="clear" w:pos="3024"/>
                <w:tab w:val="clear" w:pos="3744"/>
                <w:tab w:val="clear" w:pos="4464"/>
                <w:tab w:val="clear" w:pos="5184"/>
                <w:tab w:val="clear" w:pos="5904"/>
                <w:tab w:val="clear" w:pos="6624"/>
              </w:tabs>
              <w:spacing w:after="60" w:line="259" w:lineRule="auto"/>
              <w:ind w:left="284" w:hanging="284"/>
              <w:rPr>
                <w:rFonts w:cs="Arial"/>
              </w:rPr>
            </w:pPr>
            <w:r w:rsidRPr="007064A2">
              <w:rPr>
                <w:rFonts w:cs="Arial"/>
              </w:rPr>
              <w:t>Activité 2.6. Mise en place d’une démarche qualité au sein de la PME.</w:t>
            </w:r>
          </w:p>
        </w:tc>
      </w:tr>
    </w:tbl>
    <w:p w14:paraId="6B2B8981" w14:textId="77777777" w:rsidR="00C26D2E" w:rsidRDefault="00C26D2E" w:rsidP="00C26D2E">
      <w:pPr>
        <w:spacing w:before="120" w:after="120"/>
        <w:rPr>
          <w:sz w:val="20"/>
          <w:szCs w:val="18"/>
        </w:rPr>
      </w:pPr>
      <w:r w:rsidRPr="00887CDB">
        <w:rPr>
          <w:sz w:val="20"/>
          <w:szCs w:val="18"/>
        </w:rPr>
        <w:t>Au cours de ses stages ou de son expérience en entreprise, le candidat doit</w:t>
      </w:r>
      <w:r>
        <w:rPr>
          <w:sz w:val="20"/>
          <w:szCs w:val="18"/>
        </w:rPr>
        <w:t xml:space="preserve"> </w:t>
      </w:r>
    </w:p>
    <w:p w14:paraId="004701B8" w14:textId="77777777" w:rsidR="00C26D2E" w:rsidRPr="004E4928" w:rsidRDefault="00C26D2E" w:rsidP="00C26D2E">
      <w:pPr>
        <w:tabs>
          <w:tab w:val="clear" w:pos="144"/>
        </w:tabs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 xml:space="preserve">- </w:t>
      </w:r>
      <w:r w:rsidRPr="004E4928">
        <w:rPr>
          <w:b/>
          <w:bCs/>
          <w:sz w:val="20"/>
          <w:szCs w:val="18"/>
        </w:rPr>
        <w:t>Évaluer</w:t>
      </w:r>
      <w:r>
        <w:rPr>
          <w:b/>
          <w:bCs/>
          <w:sz w:val="20"/>
          <w:szCs w:val="18"/>
        </w:rPr>
        <w:t> :</w:t>
      </w:r>
    </w:p>
    <w:p w14:paraId="3F199A07" w14:textId="77777777" w:rsidR="00C26D2E" w:rsidRDefault="00C26D2E" w:rsidP="00C26D2E">
      <w:pPr>
        <w:pStyle w:val="Paragraphedeliste"/>
        <w:numPr>
          <w:ilvl w:val="0"/>
          <w:numId w:val="7"/>
        </w:numPr>
        <w:tabs>
          <w:tab w:val="clear" w:pos="144"/>
        </w:tabs>
        <w:rPr>
          <w:sz w:val="20"/>
          <w:szCs w:val="18"/>
        </w:rPr>
      </w:pPr>
      <w:proofErr w:type="gramStart"/>
      <w:r w:rsidRPr="007064A2">
        <w:rPr>
          <w:sz w:val="20"/>
          <w:szCs w:val="18"/>
        </w:rPr>
        <w:t>l'ensemble</w:t>
      </w:r>
      <w:proofErr w:type="gramEnd"/>
      <w:r w:rsidRPr="007064A2">
        <w:rPr>
          <w:sz w:val="20"/>
          <w:szCs w:val="18"/>
        </w:rPr>
        <w:t xml:space="preserve"> des risques </w:t>
      </w:r>
      <w:r>
        <w:rPr>
          <w:sz w:val="20"/>
          <w:szCs w:val="18"/>
        </w:rPr>
        <w:t xml:space="preserve">identifiés </w:t>
      </w:r>
      <w:r w:rsidRPr="007064A2">
        <w:rPr>
          <w:sz w:val="20"/>
          <w:szCs w:val="18"/>
        </w:rPr>
        <w:t xml:space="preserve">dans la PME et </w:t>
      </w:r>
      <w:r>
        <w:rPr>
          <w:sz w:val="20"/>
          <w:szCs w:val="18"/>
        </w:rPr>
        <w:t>l</w:t>
      </w:r>
      <w:r w:rsidRPr="007064A2">
        <w:rPr>
          <w:sz w:val="20"/>
          <w:szCs w:val="18"/>
        </w:rPr>
        <w:t xml:space="preserve">es moyens </w:t>
      </w:r>
      <w:r>
        <w:rPr>
          <w:sz w:val="20"/>
          <w:szCs w:val="18"/>
        </w:rPr>
        <w:t>mis en œuvre pour y faire face ;</w:t>
      </w:r>
    </w:p>
    <w:p w14:paraId="5436E27F" w14:textId="77777777" w:rsidR="00C26D2E" w:rsidRDefault="00C26D2E" w:rsidP="00C26D2E">
      <w:pPr>
        <w:pStyle w:val="Paragraphedeliste"/>
        <w:numPr>
          <w:ilvl w:val="0"/>
          <w:numId w:val="7"/>
        </w:numPr>
        <w:tabs>
          <w:tab w:val="clear" w:pos="144"/>
        </w:tabs>
        <w:rPr>
          <w:sz w:val="20"/>
          <w:szCs w:val="18"/>
        </w:rPr>
      </w:pPr>
      <w:proofErr w:type="gramStart"/>
      <w:r w:rsidRPr="007064A2">
        <w:rPr>
          <w:sz w:val="20"/>
          <w:szCs w:val="18"/>
        </w:rPr>
        <w:t>la</w:t>
      </w:r>
      <w:proofErr w:type="gramEnd"/>
      <w:r w:rsidRPr="007064A2">
        <w:rPr>
          <w:sz w:val="20"/>
          <w:szCs w:val="18"/>
        </w:rPr>
        <w:t xml:space="preserve"> démarche qualité mise en œuvre dans l'entreprise</w:t>
      </w:r>
      <w:r>
        <w:rPr>
          <w:sz w:val="20"/>
          <w:szCs w:val="18"/>
        </w:rPr>
        <w:t>.</w:t>
      </w:r>
      <w:r w:rsidRPr="007064A2">
        <w:rPr>
          <w:sz w:val="20"/>
          <w:szCs w:val="18"/>
        </w:rPr>
        <w:t xml:space="preserve"> </w:t>
      </w:r>
    </w:p>
    <w:p w14:paraId="589C1633" w14:textId="77777777" w:rsidR="00C26D2E" w:rsidRDefault="00C26D2E" w:rsidP="00C26D2E">
      <w:pPr>
        <w:tabs>
          <w:tab w:val="clear" w:pos="144"/>
        </w:tabs>
        <w:spacing w:before="120"/>
        <w:ind w:left="142" w:hanging="142"/>
        <w:jc w:val="left"/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- </w:t>
      </w:r>
      <w:r w:rsidRPr="004E4928">
        <w:rPr>
          <w:b/>
          <w:bCs/>
          <w:sz w:val="20"/>
          <w:szCs w:val="18"/>
        </w:rPr>
        <w:t>Mettre en œuvre</w:t>
      </w:r>
      <w:r w:rsidRPr="004E4928">
        <w:rPr>
          <w:sz w:val="20"/>
          <w:szCs w:val="18"/>
        </w:rPr>
        <w:t xml:space="preserve"> </w:t>
      </w:r>
      <w:r w:rsidRPr="004E4928">
        <w:rPr>
          <w:b/>
          <w:bCs/>
          <w:sz w:val="20"/>
          <w:szCs w:val="18"/>
        </w:rPr>
        <w:t>un projet</w:t>
      </w:r>
      <w:r w:rsidRPr="004E4928">
        <w:rPr>
          <w:sz w:val="20"/>
          <w:szCs w:val="18"/>
        </w:rPr>
        <w:t xml:space="preserve"> destiné à améliorer la gestion des risques ou à développer la démarche qualité en y intégrant une veille informationnelle.</w:t>
      </w:r>
    </w:p>
    <w:p w14:paraId="770C8A3A" w14:textId="77777777" w:rsidR="00C26D2E" w:rsidRDefault="00C26D2E" w:rsidP="00C26D2E">
      <w:pPr>
        <w:tabs>
          <w:tab w:val="clear" w:pos="144"/>
        </w:tabs>
        <w:spacing w:before="120"/>
        <w:ind w:left="142" w:hanging="142"/>
        <w:jc w:val="left"/>
        <w:rPr>
          <w:sz w:val="20"/>
          <w:szCs w:val="18"/>
        </w:rPr>
      </w:pPr>
    </w:p>
    <w:p w14:paraId="371FBBE5" w14:textId="77777777" w:rsidR="00C26D2E" w:rsidRPr="00C619CC" w:rsidRDefault="00C26D2E" w:rsidP="00C26D2E">
      <w:pPr>
        <w:shd w:val="clear" w:color="auto" w:fill="E2EFD9" w:themeFill="accent6" w:themeFillTint="33"/>
        <w:tabs>
          <w:tab w:val="clear" w:pos="144"/>
        </w:tabs>
        <w:spacing w:before="360"/>
        <w:ind w:left="142" w:hanging="142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QCM</w:t>
      </w:r>
    </w:p>
    <w:p w14:paraId="57781E86" w14:textId="77777777" w:rsidR="00C26D2E" w:rsidRPr="00C619CC" w:rsidRDefault="00C26D2E" w:rsidP="00C26D2E">
      <w:pPr>
        <w:tabs>
          <w:tab w:val="clear" w:pos="144"/>
        </w:tabs>
        <w:spacing w:before="240" w:after="120"/>
        <w:jc w:val="left"/>
        <w:rPr>
          <w:b/>
          <w:bCs/>
          <w:sz w:val="20"/>
          <w:szCs w:val="18"/>
        </w:rPr>
      </w:pPr>
      <w:r w:rsidRPr="00C619CC">
        <w:rPr>
          <w:b/>
          <w:bCs/>
          <w:sz w:val="20"/>
          <w:szCs w:val="18"/>
        </w:rPr>
        <w:t>Question 1 : Quelles activités relèvent du bloc de compétences D2 « Participer à la gestion des risques de la PME » ?</w:t>
      </w:r>
    </w:p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9498"/>
        <w:gridCol w:w="425"/>
      </w:tblGrid>
      <w:tr w:rsidR="00C26D2E" w:rsidRPr="00436FB9" w14:paraId="7A56C9EB" w14:textId="77777777" w:rsidTr="001D4366">
        <w:trPr>
          <w:trHeight w:val="151"/>
        </w:trPr>
        <w:tc>
          <w:tcPr>
            <w:tcW w:w="9498" w:type="dxa"/>
          </w:tcPr>
          <w:p w14:paraId="3637EED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Gestion de la communication externe de l’entreprise</w:t>
            </w:r>
          </w:p>
        </w:tc>
        <w:tc>
          <w:tcPr>
            <w:tcW w:w="425" w:type="dxa"/>
          </w:tcPr>
          <w:p w14:paraId="1AD1B699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0ABBFC3E" w14:textId="77777777" w:rsidTr="001D4366">
        <w:tc>
          <w:tcPr>
            <w:tcW w:w="9498" w:type="dxa"/>
          </w:tcPr>
          <w:p w14:paraId="6E8D415E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Mise en œuvre d’une démarche de gestion des risques et participation à la démarche qualité</w:t>
            </w:r>
          </w:p>
        </w:tc>
        <w:tc>
          <w:tcPr>
            <w:tcW w:w="425" w:type="dxa"/>
          </w:tcPr>
          <w:p w14:paraId="3C119CDF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1100DEAE" w14:textId="77777777" w:rsidTr="001D4366">
        <w:tc>
          <w:tcPr>
            <w:tcW w:w="9498" w:type="dxa"/>
          </w:tcPr>
          <w:p w14:paraId="68C89935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Élaboration de la stratégie marketing</w:t>
            </w:r>
          </w:p>
        </w:tc>
        <w:tc>
          <w:tcPr>
            <w:tcW w:w="425" w:type="dxa"/>
          </w:tcPr>
          <w:p w14:paraId="72AA796A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5972C503" w14:textId="77777777" w:rsidTr="001D4366">
        <w:tc>
          <w:tcPr>
            <w:tcW w:w="9498" w:type="dxa"/>
          </w:tcPr>
          <w:p w14:paraId="696B86C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Gestion du recrutement du personnel</w:t>
            </w:r>
          </w:p>
        </w:tc>
        <w:tc>
          <w:tcPr>
            <w:tcW w:w="425" w:type="dxa"/>
          </w:tcPr>
          <w:p w14:paraId="5D1DC09A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</w:tbl>
    <w:p w14:paraId="22FCE19A" w14:textId="77777777" w:rsidR="00C26D2E" w:rsidRDefault="00C26D2E" w:rsidP="00C26D2E">
      <w:pPr>
        <w:tabs>
          <w:tab w:val="clear" w:pos="144"/>
        </w:tabs>
        <w:spacing w:before="240" w:after="120"/>
        <w:jc w:val="left"/>
        <w:rPr>
          <w:b/>
          <w:bCs/>
          <w:sz w:val="20"/>
          <w:szCs w:val="18"/>
        </w:rPr>
      </w:pPr>
      <w:r w:rsidRPr="00C619CC">
        <w:rPr>
          <w:b/>
          <w:bCs/>
          <w:sz w:val="20"/>
          <w:szCs w:val="18"/>
        </w:rPr>
        <w:t>Question 2 : Quels types de risques l’étudiant doit-il être capable d’évaluer ?</w:t>
      </w:r>
    </w:p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9498"/>
        <w:gridCol w:w="425"/>
      </w:tblGrid>
      <w:tr w:rsidR="00C26D2E" w:rsidRPr="00436FB9" w14:paraId="4744DB2F" w14:textId="77777777" w:rsidTr="001D4366">
        <w:tc>
          <w:tcPr>
            <w:tcW w:w="9498" w:type="dxa"/>
          </w:tcPr>
          <w:p w14:paraId="5A679ECB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Seulement les risques financiers</w:t>
            </w:r>
          </w:p>
        </w:tc>
        <w:tc>
          <w:tcPr>
            <w:tcW w:w="425" w:type="dxa"/>
          </w:tcPr>
          <w:p w14:paraId="5443C76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0E74DC0F" w14:textId="77777777" w:rsidTr="001D4366">
        <w:tc>
          <w:tcPr>
            <w:tcW w:w="9498" w:type="dxa"/>
          </w:tcPr>
          <w:p w14:paraId="37997916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Uniquement les risques commerciaux</w:t>
            </w:r>
          </w:p>
        </w:tc>
        <w:tc>
          <w:tcPr>
            <w:tcW w:w="425" w:type="dxa"/>
          </w:tcPr>
          <w:p w14:paraId="15C700C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3E28252F" w14:textId="77777777" w:rsidTr="001D4366">
        <w:tc>
          <w:tcPr>
            <w:tcW w:w="9498" w:type="dxa"/>
          </w:tcPr>
          <w:p w14:paraId="342AED2A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Les risques financiers et non financiers, ainsi que la démarche qualité</w:t>
            </w:r>
          </w:p>
        </w:tc>
        <w:tc>
          <w:tcPr>
            <w:tcW w:w="425" w:type="dxa"/>
          </w:tcPr>
          <w:p w14:paraId="6DD9233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01047489" w14:textId="77777777" w:rsidTr="001D4366">
        <w:tc>
          <w:tcPr>
            <w:tcW w:w="9498" w:type="dxa"/>
          </w:tcPr>
          <w:p w14:paraId="252744D5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Les risques liés à la concurrence internationale</w:t>
            </w:r>
          </w:p>
        </w:tc>
        <w:tc>
          <w:tcPr>
            <w:tcW w:w="425" w:type="dxa"/>
          </w:tcPr>
          <w:p w14:paraId="6E88612A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</w:tbl>
    <w:p w14:paraId="22F74B04" w14:textId="77777777" w:rsidR="00C26D2E" w:rsidRDefault="00C26D2E" w:rsidP="00C26D2E">
      <w:pPr>
        <w:tabs>
          <w:tab w:val="clear" w:pos="144"/>
        </w:tabs>
        <w:spacing w:before="240" w:after="120"/>
        <w:jc w:val="left"/>
        <w:rPr>
          <w:b/>
          <w:bCs/>
          <w:sz w:val="20"/>
          <w:szCs w:val="18"/>
        </w:rPr>
      </w:pPr>
      <w:r w:rsidRPr="00C619CC">
        <w:rPr>
          <w:b/>
          <w:bCs/>
          <w:sz w:val="20"/>
          <w:szCs w:val="18"/>
        </w:rPr>
        <w:t>Question 3 : Quel est l’objectif du projet que l’étudiant doit réaliser ?</w:t>
      </w:r>
    </w:p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9498"/>
        <w:gridCol w:w="425"/>
      </w:tblGrid>
      <w:tr w:rsidR="00C26D2E" w:rsidRPr="00436FB9" w14:paraId="4394F53B" w14:textId="77777777" w:rsidTr="001D4366">
        <w:tc>
          <w:tcPr>
            <w:tcW w:w="9498" w:type="dxa"/>
          </w:tcPr>
          <w:p w14:paraId="0405A87B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Développer une nouvelle stratégie commerciale</w:t>
            </w:r>
          </w:p>
        </w:tc>
        <w:tc>
          <w:tcPr>
            <w:tcW w:w="425" w:type="dxa"/>
          </w:tcPr>
          <w:p w14:paraId="681D355C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3584C9E4" w14:textId="77777777" w:rsidTr="001D4366">
        <w:tc>
          <w:tcPr>
            <w:tcW w:w="9498" w:type="dxa"/>
          </w:tcPr>
          <w:p w14:paraId="4490C2AF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Améliorer la gestion des risques ou renforcer la démarche qualité, en intégrant une veille informationnelle</w:t>
            </w:r>
          </w:p>
        </w:tc>
        <w:tc>
          <w:tcPr>
            <w:tcW w:w="425" w:type="dxa"/>
          </w:tcPr>
          <w:p w14:paraId="00897CC9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7D037088" w14:textId="77777777" w:rsidTr="001D4366">
        <w:tc>
          <w:tcPr>
            <w:tcW w:w="9498" w:type="dxa"/>
          </w:tcPr>
          <w:p w14:paraId="42420360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Augmenter le chiffre d’affaires de l’entreprise</w:t>
            </w:r>
          </w:p>
        </w:tc>
        <w:tc>
          <w:tcPr>
            <w:tcW w:w="425" w:type="dxa"/>
          </w:tcPr>
          <w:p w14:paraId="79884D1E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41F4F348" w14:textId="77777777" w:rsidTr="001D4366">
        <w:tc>
          <w:tcPr>
            <w:tcW w:w="9498" w:type="dxa"/>
          </w:tcPr>
          <w:p w14:paraId="0800FC55" w14:textId="77777777" w:rsidR="00C26D2E" w:rsidRPr="00436FB9" w:rsidRDefault="00C26D2E" w:rsidP="001D4366">
            <w:pPr>
              <w:tabs>
                <w:tab w:val="clear" w:pos="144"/>
              </w:tabs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Former les salariés aux outils numériques</w:t>
            </w:r>
          </w:p>
        </w:tc>
        <w:tc>
          <w:tcPr>
            <w:tcW w:w="425" w:type="dxa"/>
          </w:tcPr>
          <w:p w14:paraId="28DD0426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</w:tbl>
    <w:p w14:paraId="6D25E3F3" w14:textId="77777777" w:rsidR="00C26D2E" w:rsidRDefault="00C26D2E" w:rsidP="00C26D2E">
      <w:pPr>
        <w:tabs>
          <w:tab w:val="clear" w:pos="144"/>
        </w:tabs>
        <w:spacing w:before="240" w:after="120"/>
        <w:jc w:val="left"/>
        <w:rPr>
          <w:b/>
          <w:bCs/>
          <w:sz w:val="20"/>
          <w:szCs w:val="18"/>
        </w:rPr>
      </w:pPr>
      <w:r w:rsidRPr="00C619CC">
        <w:rPr>
          <w:b/>
          <w:bCs/>
          <w:sz w:val="20"/>
          <w:szCs w:val="18"/>
        </w:rPr>
        <w:t>Question 4 : Quels éléments principaux sont évalués chez le candidat au cours de l’épreuve E51 ?</w:t>
      </w:r>
    </w:p>
    <w:tbl>
      <w:tblPr>
        <w:tblStyle w:val="Grilledutableau"/>
        <w:tblW w:w="9923" w:type="dxa"/>
        <w:tblInd w:w="108" w:type="dxa"/>
        <w:tblLook w:val="04A0" w:firstRow="1" w:lastRow="0" w:firstColumn="1" w:lastColumn="0" w:noHBand="0" w:noVBand="1"/>
      </w:tblPr>
      <w:tblGrid>
        <w:gridCol w:w="9498"/>
        <w:gridCol w:w="425"/>
      </w:tblGrid>
      <w:tr w:rsidR="00C26D2E" w:rsidRPr="00436FB9" w14:paraId="05A99786" w14:textId="77777777" w:rsidTr="001D4366">
        <w:tc>
          <w:tcPr>
            <w:tcW w:w="9498" w:type="dxa"/>
          </w:tcPr>
          <w:p w14:paraId="61A6D677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Sa créativité et ses qualités relationnelles</w:t>
            </w:r>
          </w:p>
        </w:tc>
        <w:tc>
          <w:tcPr>
            <w:tcW w:w="425" w:type="dxa"/>
          </w:tcPr>
          <w:p w14:paraId="587E705D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3C529CA1" w14:textId="77777777" w:rsidTr="001D4366">
        <w:tc>
          <w:tcPr>
            <w:tcW w:w="9498" w:type="dxa"/>
          </w:tcPr>
          <w:p w14:paraId="5626AD32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Son aptitude à négocier des contrats avec les clients</w:t>
            </w:r>
          </w:p>
        </w:tc>
        <w:tc>
          <w:tcPr>
            <w:tcW w:w="425" w:type="dxa"/>
          </w:tcPr>
          <w:p w14:paraId="24CF35E0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71A9667F" w14:textId="77777777" w:rsidTr="001D4366">
        <w:tc>
          <w:tcPr>
            <w:tcW w:w="9498" w:type="dxa"/>
          </w:tcPr>
          <w:p w14:paraId="484FA68D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Sa capacité à évaluer les risques, analyser la démarche qualité et proposer des solutions adaptées</w:t>
            </w:r>
          </w:p>
        </w:tc>
        <w:tc>
          <w:tcPr>
            <w:tcW w:w="425" w:type="dxa"/>
          </w:tcPr>
          <w:p w14:paraId="32B555CD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  <w:tr w:rsidR="00C26D2E" w:rsidRPr="00436FB9" w14:paraId="078C495D" w14:textId="77777777" w:rsidTr="001D4366">
        <w:tc>
          <w:tcPr>
            <w:tcW w:w="9498" w:type="dxa"/>
          </w:tcPr>
          <w:p w14:paraId="0ACE0BDA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 w:rsidRPr="00436FB9">
              <w:rPr>
                <w:szCs w:val="18"/>
              </w:rPr>
              <w:t>Son autonomie dans l’utilisation des logiciels bureautiques</w:t>
            </w:r>
          </w:p>
        </w:tc>
        <w:tc>
          <w:tcPr>
            <w:tcW w:w="425" w:type="dxa"/>
          </w:tcPr>
          <w:p w14:paraId="1DA96B76" w14:textId="77777777" w:rsidR="00C26D2E" w:rsidRPr="00436FB9" w:rsidRDefault="00C26D2E" w:rsidP="001D4366">
            <w:pPr>
              <w:tabs>
                <w:tab w:val="clear" w:pos="144"/>
              </w:tabs>
              <w:ind w:left="-11"/>
              <w:jc w:val="left"/>
              <w:rPr>
                <w:szCs w:val="18"/>
              </w:rPr>
            </w:pPr>
            <w:r>
              <w:rPr>
                <w:szCs w:val="18"/>
              </w:rPr>
              <w:sym w:font="Wingdings" w:char="F06F"/>
            </w:r>
          </w:p>
        </w:tc>
      </w:tr>
    </w:tbl>
    <w:p w14:paraId="2BE730CE" w14:textId="77777777" w:rsidR="00C26D2E" w:rsidRPr="00C619CC" w:rsidRDefault="00C26D2E" w:rsidP="00C26D2E">
      <w:pPr>
        <w:tabs>
          <w:tab w:val="clear" w:pos="144"/>
        </w:tabs>
        <w:spacing w:before="120"/>
        <w:jc w:val="left"/>
        <w:rPr>
          <w:b/>
          <w:bCs/>
          <w:sz w:val="20"/>
          <w:szCs w:val="18"/>
        </w:rPr>
      </w:pPr>
    </w:p>
    <w:sectPr w:rsidR="00C26D2E" w:rsidRPr="00C619CC" w:rsidSect="00AD256E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38A2"/>
    <w:multiLevelType w:val="hybridMultilevel"/>
    <w:tmpl w:val="96B63D7A"/>
    <w:lvl w:ilvl="0" w:tplc="25A0D6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701C"/>
    <w:multiLevelType w:val="hybridMultilevel"/>
    <w:tmpl w:val="528E846A"/>
    <w:lvl w:ilvl="0" w:tplc="100C000D">
      <w:start w:val="1"/>
      <w:numFmt w:val="bullet"/>
      <w:lvlText w:val=""/>
      <w:lvlJc w:val="left"/>
      <w:pPr>
        <w:ind w:left="5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F2C3D37"/>
    <w:multiLevelType w:val="hybridMultilevel"/>
    <w:tmpl w:val="39C8FE76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D0492"/>
    <w:multiLevelType w:val="hybridMultilevel"/>
    <w:tmpl w:val="E49E017E"/>
    <w:lvl w:ilvl="0" w:tplc="25A0D680">
      <w:start w:val="2"/>
      <w:numFmt w:val="bullet"/>
      <w:lvlText w:val="-"/>
      <w:lvlJc w:val="left"/>
      <w:pPr>
        <w:ind w:left="5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2ACD4395"/>
    <w:multiLevelType w:val="hybridMultilevel"/>
    <w:tmpl w:val="AAEC9388"/>
    <w:lvl w:ilvl="0" w:tplc="040C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402209E0"/>
    <w:multiLevelType w:val="hybridMultilevel"/>
    <w:tmpl w:val="158E2DB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C1869"/>
    <w:multiLevelType w:val="hybridMultilevel"/>
    <w:tmpl w:val="4D004D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3614">
    <w:abstractNumId w:val="2"/>
  </w:num>
  <w:num w:numId="2" w16cid:durableId="450513690">
    <w:abstractNumId w:val="5"/>
  </w:num>
  <w:num w:numId="3" w16cid:durableId="2090271423">
    <w:abstractNumId w:val="6"/>
  </w:num>
  <w:num w:numId="4" w16cid:durableId="1862814597">
    <w:abstractNumId w:val="0"/>
  </w:num>
  <w:num w:numId="5" w16cid:durableId="1689601469">
    <w:abstractNumId w:val="3"/>
  </w:num>
  <w:num w:numId="6" w16cid:durableId="1989430530">
    <w:abstractNumId w:val="1"/>
  </w:num>
  <w:num w:numId="7" w16cid:durableId="1944067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51"/>
    <w:rsid w:val="000E2851"/>
    <w:rsid w:val="001C16DF"/>
    <w:rsid w:val="00223F23"/>
    <w:rsid w:val="0069177F"/>
    <w:rsid w:val="006F3634"/>
    <w:rsid w:val="00990F8A"/>
    <w:rsid w:val="00AD256E"/>
    <w:rsid w:val="00B42765"/>
    <w:rsid w:val="00C26D2E"/>
    <w:rsid w:val="00CC19C1"/>
    <w:rsid w:val="00F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B533"/>
  <w15:chartTrackingRefBased/>
  <w15:docId w15:val="{2CC59F8B-4A71-42A2-A103-5EB66BE9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51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E28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E2851"/>
    <w:pPr>
      <w:keepNext w:val="0"/>
      <w:keepLines w:val="0"/>
      <w:spacing w:before="120" w:after="120"/>
      <w:outlineLvl w:val="1"/>
    </w:pPr>
    <w:rPr>
      <w:rFonts w:ascii="Arial" w:eastAsia="Times New Roman" w:hAnsi="Arial" w:cs="Arial"/>
      <w:b/>
      <w:color w:val="000000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2851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table" w:styleId="Grilledutableau">
    <w:name w:val="Table Grid"/>
    <w:basedOn w:val="TableauNormal"/>
    <w:uiPriority w:val="39"/>
    <w:rsid w:val="000E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E285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E28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9</cp:revision>
  <dcterms:created xsi:type="dcterms:W3CDTF">2015-09-30T22:09:00Z</dcterms:created>
  <dcterms:modified xsi:type="dcterms:W3CDTF">2025-08-19T06:51:00Z</dcterms:modified>
</cp:coreProperties>
</file>