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5" w:themeFillTint="33"/>
        <w:tblLayout w:type="fixed"/>
        <w:tblLook w:val="04A0" w:firstRow="1" w:lastRow="0" w:firstColumn="1" w:lastColumn="0" w:noHBand="0" w:noVBand="1"/>
      </w:tblPr>
      <w:tblGrid>
        <w:gridCol w:w="1555"/>
        <w:gridCol w:w="6237"/>
        <w:gridCol w:w="850"/>
        <w:gridCol w:w="1276"/>
      </w:tblGrid>
      <w:tr w:rsidR="003A04B1" w:rsidRPr="00C22356" w14:paraId="4D2B0878" w14:textId="77777777" w:rsidTr="005B2093">
        <w:trPr>
          <w:trHeight w:val="386"/>
        </w:trPr>
        <w:tc>
          <w:tcPr>
            <w:tcW w:w="7792" w:type="dxa"/>
            <w:gridSpan w:val="2"/>
            <w:shd w:val="clear" w:color="auto" w:fill="D9E2F3" w:themeFill="accent5" w:themeFillTint="33"/>
            <w:vAlign w:val="center"/>
          </w:tcPr>
          <w:p w14:paraId="7AF33BE5" w14:textId="77777777" w:rsidR="003A04B1" w:rsidRPr="003A04B1" w:rsidRDefault="003A04B1" w:rsidP="003A04B1">
            <w:pPr>
              <w:pStyle w:val="Titre2"/>
              <w:spacing w:before="120"/>
              <w:jc w:val="center"/>
              <w:rPr>
                <w:rFonts w:ascii="Arial" w:hAnsi="Arial"/>
                <w:b/>
                <w:bCs/>
                <w:color w:val="000000" w:themeColor="text1"/>
                <w:sz w:val="28"/>
                <w:szCs w:val="22"/>
              </w:rPr>
            </w:pPr>
            <w:r w:rsidRPr="003A04B1">
              <w:rPr>
                <w:rFonts w:ascii="Arial" w:hAnsi="Arial"/>
                <w:b/>
                <w:bCs/>
                <w:color w:val="000000" w:themeColor="text1"/>
                <w:sz w:val="28"/>
                <w:szCs w:val="22"/>
              </w:rPr>
              <w:t xml:space="preserve">Mission 6 – Créer un formulaire de remboursement </w:t>
            </w:r>
          </w:p>
          <w:p w14:paraId="604DA81E" w14:textId="77777777" w:rsidR="003A04B1" w:rsidRPr="003A04B1" w:rsidRDefault="003A04B1" w:rsidP="003A04B1">
            <w:pPr>
              <w:pStyle w:val="Titre2"/>
              <w:spacing w:before="0" w:after="120"/>
              <w:jc w:val="center"/>
              <w:rPr>
                <w:rFonts w:ascii="Arial" w:hAnsi="Arial"/>
                <w:color w:val="000000" w:themeColor="text1"/>
                <w:sz w:val="24"/>
                <w:szCs w:val="24"/>
              </w:rPr>
            </w:pPr>
            <w:r w:rsidRPr="003A04B1">
              <w:rPr>
                <w:rFonts w:ascii="Arial" w:hAnsi="Arial"/>
                <w:color w:val="000000" w:themeColor="text1"/>
                <w:sz w:val="24"/>
                <w:szCs w:val="24"/>
              </w:rPr>
              <w:t>(Entraînement Excel)</w:t>
            </w:r>
          </w:p>
        </w:tc>
        <w:tc>
          <w:tcPr>
            <w:tcW w:w="2126" w:type="dxa"/>
            <w:gridSpan w:val="2"/>
            <w:shd w:val="clear" w:color="auto" w:fill="D9E2F3" w:themeFill="accent5" w:themeFillTint="33"/>
            <w:vAlign w:val="center"/>
          </w:tcPr>
          <w:p w14:paraId="1E375E58" w14:textId="77777777" w:rsidR="003A04B1" w:rsidRPr="00C22356" w:rsidRDefault="003A04B1" w:rsidP="005B2093">
            <w:pPr>
              <w:jc w:val="center"/>
              <w:rPr>
                <w:b/>
              </w:rPr>
            </w:pPr>
            <w:r>
              <w:rPr>
                <w:noProof/>
              </w:rPr>
              <w:drawing>
                <wp:inline distT="0" distB="0" distL="0" distR="0" wp14:anchorId="3D1837E2" wp14:editId="6524AEBE">
                  <wp:extent cx="1299845" cy="488950"/>
                  <wp:effectExtent l="0" t="0" r="0" b="6350"/>
                  <wp:docPr id="1056837633" name="Image 1056837633"/>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9845" cy="488950"/>
                          </a:xfrm>
                          <a:prstGeom prst="rect">
                            <a:avLst/>
                          </a:prstGeom>
                          <a:noFill/>
                          <a:ln>
                            <a:noFill/>
                          </a:ln>
                        </pic:spPr>
                      </pic:pic>
                    </a:graphicData>
                  </a:graphic>
                </wp:inline>
              </w:drawing>
            </w:r>
          </w:p>
        </w:tc>
      </w:tr>
      <w:tr w:rsidR="003A04B1" w:rsidRPr="003A04B1" w14:paraId="196E05EA" w14:textId="77777777" w:rsidTr="005B2093">
        <w:trPr>
          <w:trHeight w:val="386"/>
        </w:trPr>
        <w:tc>
          <w:tcPr>
            <w:tcW w:w="1555" w:type="dxa"/>
            <w:shd w:val="clear" w:color="auto" w:fill="D9E2F3" w:themeFill="accent5" w:themeFillTint="33"/>
            <w:vAlign w:val="center"/>
          </w:tcPr>
          <w:p w14:paraId="06F0CDC5" w14:textId="77777777" w:rsidR="003A04B1" w:rsidRPr="003A04B1" w:rsidRDefault="003A04B1" w:rsidP="005B2093">
            <w:pPr>
              <w:rPr>
                <w:sz w:val="20"/>
                <w:szCs w:val="20"/>
              </w:rPr>
            </w:pPr>
            <w:r w:rsidRPr="003A04B1">
              <w:rPr>
                <w:sz w:val="20"/>
                <w:szCs w:val="20"/>
              </w:rPr>
              <w:t>Durée : 30’</w:t>
            </w:r>
          </w:p>
        </w:tc>
        <w:tc>
          <w:tcPr>
            <w:tcW w:w="6237" w:type="dxa"/>
            <w:shd w:val="clear" w:color="auto" w:fill="D9E2F3" w:themeFill="accent5" w:themeFillTint="33"/>
          </w:tcPr>
          <w:p w14:paraId="5F12C0CD" w14:textId="77777777" w:rsidR="003A04B1" w:rsidRPr="003A04B1" w:rsidRDefault="003A04B1" w:rsidP="005B2093">
            <w:pPr>
              <w:jc w:val="center"/>
              <w:rPr>
                <w:sz w:val="20"/>
                <w:szCs w:val="20"/>
              </w:rPr>
            </w:pPr>
            <w:r w:rsidRPr="003A04B1">
              <w:rPr>
                <w:iCs/>
                <w:noProof/>
                <w:sz w:val="20"/>
                <w:szCs w:val="20"/>
              </w:rPr>
              <w:drawing>
                <wp:inline distT="0" distB="0" distL="0" distR="0" wp14:anchorId="4B50A077" wp14:editId="6F28CF37">
                  <wp:extent cx="324000" cy="324000"/>
                  <wp:effectExtent l="0" t="0" r="0" b="0"/>
                  <wp:docPr id="986871023" name="Graphique 986871023"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que 24" descr="Homme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4000" cy="324000"/>
                          </a:xfrm>
                          <a:prstGeom prst="rect">
                            <a:avLst/>
                          </a:prstGeom>
                        </pic:spPr>
                      </pic:pic>
                    </a:graphicData>
                  </a:graphic>
                </wp:inline>
              </w:drawing>
            </w:r>
            <w:proofErr w:type="gramStart"/>
            <w:r w:rsidRPr="003A04B1">
              <w:rPr>
                <w:iCs/>
                <w:sz w:val="20"/>
                <w:szCs w:val="20"/>
              </w:rPr>
              <w:t>ou</w:t>
            </w:r>
            <w:proofErr w:type="gramEnd"/>
            <w:r w:rsidRPr="003A04B1">
              <w:rPr>
                <w:iCs/>
                <w:sz w:val="20"/>
                <w:szCs w:val="20"/>
              </w:rPr>
              <w:t xml:space="preserve"> </w:t>
            </w:r>
            <w:r w:rsidRPr="003A04B1">
              <w:rPr>
                <w:iCs/>
                <w:noProof/>
                <w:sz w:val="20"/>
                <w:szCs w:val="20"/>
              </w:rPr>
              <w:drawing>
                <wp:inline distT="0" distB="0" distL="0" distR="0" wp14:anchorId="0BA276F5" wp14:editId="72BA3FC9">
                  <wp:extent cx="360000" cy="360000"/>
                  <wp:effectExtent l="0" t="0" r="0" b="2540"/>
                  <wp:docPr id="1509938713" name="Graphique 1509938713"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que 25" descr="Deux hommes avec un remplissage uni"/>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60000" cy="360000"/>
                          </a:xfrm>
                          <a:prstGeom prst="rect">
                            <a:avLst/>
                          </a:prstGeom>
                        </pic:spPr>
                      </pic:pic>
                    </a:graphicData>
                  </a:graphic>
                </wp:inline>
              </w:drawing>
            </w:r>
          </w:p>
        </w:tc>
        <w:tc>
          <w:tcPr>
            <w:tcW w:w="850" w:type="dxa"/>
            <w:shd w:val="clear" w:color="auto" w:fill="D9E2F3" w:themeFill="accent5" w:themeFillTint="33"/>
            <w:vAlign w:val="center"/>
          </w:tcPr>
          <w:p w14:paraId="6D7B6830" w14:textId="77777777" w:rsidR="003A04B1" w:rsidRPr="003A04B1" w:rsidRDefault="003A04B1" w:rsidP="005B2093">
            <w:pPr>
              <w:jc w:val="center"/>
              <w:rPr>
                <w:bCs/>
                <w:sz w:val="20"/>
                <w:szCs w:val="20"/>
              </w:rPr>
            </w:pPr>
            <w:r w:rsidRPr="003A04B1">
              <w:rPr>
                <w:iCs/>
                <w:noProof/>
                <w:sz w:val="20"/>
                <w:szCs w:val="20"/>
              </w:rPr>
              <w:drawing>
                <wp:inline distT="0" distB="0" distL="0" distR="0" wp14:anchorId="6E2DF75B" wp14:editId="74774947">
                  <wp:extent cx="362762" cy="360000"/>
                  <wp:effectExtent l="0" t="0" r="0" b="2540"/>
                  <wp:docPr id="631607978" name="Image 2" descr="Une image contenant symbole, logo,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03480" name="Image 2" descr="Une image contenant symbole, logo, Graphique, Police&#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2762" cy="360000"/>
                          </a:xfrm>
                          <a:prstGeom prst="rect">
                            <a:avLst/>
                          </a:prstGeom>
                        </pic:spPr>
                      </pic:pic>
                    </a:graphicData>
                  </a:graphic>
                </wp:inline>
              </w:drawing>
            </w:r>
          </w:p>
        </w:tc>
        <w:tc>
          <w:tcPr>
            <w:tcW w:w="1276" w:type="dxa"/>
            <w:shd w:val="clear" w:color="auto" w:fill="D9E2F3" w:themeFill="accent5" w:themeFillTint="33"/>
            <w:vAlign w:val="center"/>
          </w:tcPr>
          <w:p w14:paraId="3258F2F9" w14:textId="77777777" w:rsidR="003A04B1" w:rsidRPr="003A04B1" w:rsidRDefault="003A04B1" w:rsidP="005B2093">
            <w:pPr>
              <w:jc w:val="center"/>
              <w:rPr>
                <w:bCs/>
                <w:sz w:val="20"/>
                <w:szCs w:val="20"/>
              </w:rPr>
            </w:pPr>
            <w:r w:rsidRPr="003A04B1">
              <w:rPr>
                <w:bCs/>
                <w:sz w:val="20"/>
                <w:szCs w:val="20"/>
              </w:rPr>
              <w:t>Source</w:t>
            </w:r>
          </w:p>
        </w:tc>
      </w:tr>
    </w:tbl>
    <w:p w14:paraId="2CE5921D" w14:textId="77777777" w:rsidR="003A04B1" w:rsidRPr="00CB4622" w:rsidRDefault="003A04B1" w:rsidP="003A04B1">
      <w:pPr>
        <w:spacing w:before="240"/>
        <w:rPr>
          <w:b/>
          <w:noProof/>
          <w:sz w:val="24"/>
          <w:szCs w:val="24"/>
        </w:rPr>
      </w:pPr>
      <w:r w:rsidRPr="00CB4622">
        <w:rPr>
          <w:b/>
          <w:noProof/>
          <w:sz w:val="24"/>
          <w:szCs w:val="24"/>
        </w:rPr>
        <w:t>Contexte professionnelle</w:t>
      </w:r>
    </w:p>
    <w:p w14:paraId="7E232D89" w14:textId="77777777" w:rsidR="003A04B1" w:rsidRPr="003A04B1" w:rsidRDefault="003A04B1" w:rsidP="003A04B1">
      <w:pPr>
        <w:spacing w:before="120"/>
        <w:rPr>
          <w:rFonts w:cs="Arial"/>
          <w:sz w:val="20"/>
          <w:szCs w:val="18"/>
        </w:rPr>
      </w:pPr>
      <w:r w:rsidRPr="003A04B1">
        <w:rPr>
          <w:rFonts w:cs="Arial"/>
          <w:sz w:val="20"/>
          <w:szCs w:val="18"/>
        </w:rPr>
        <w:t xml:space="preserve">La société </w:t>
      </w:r>
      <w:r w:rsidRPr="003A04B1">
        <w:rPr>
          <w:rFonts w:cs="Arial"/>
          <w:b/>
          <w:bCs/>
          <w:sz w:val="20"/>
          <w:szCs w:val="18"/>
        </w:rPr>
        <w:t>Erbioline</w:t>
      </w:r>
      <w:r w:rsidRPr="003A04B1">
        <w:rPr>
          <w:rFonts w:cs="Arial"/>
          <w:sz w:val="20"/>
          <w:szCs w:val="18"/>
        </w:rPr>
        <w:t xml:space="preserve"> est spécialisée dans la production et la commercialisation de parfums, d’eaux de toilette, de savons, de parfums d’ambiance et de produits cosmétiques. Afin de répondre plus étroitement aux attentes des consommateurs, l’entreprise a engagé un </w:t>
      </w:r>
      <w:r w:rsidRPr="003A04B1">
        <w:rPr>
          <w:rFonts w:cs="Arial"/>
          <w:b/>
          <w:bCs/>
          <w:sz w:val="20"/>
          <w:szCs w:val="18"/>
        </w:rPr>
        <w:t>retour aux matières naturelles</w:t>
      </w:r>
      <w:r w:rsidRPr="003A04B1">
        <w:rPr>
          <w:rFonts w:cs="Arial"/>
          <w:sz w:val="20"/>
          <w:szCs w:val="18"/>
        </w:rPr>
        <w:t xml:space="preserve"> dans la composition de ses parfums et eaux de toilette.</w:t>
      </w:r>
    </w:p>
    <w:p w14:paraId="2696DA28" w14:textId="77777777" w:rsidR="003A04B1" w:rsidRPr="003A04B1" w:rsidRDefault="003A04B1" w:rsidP="003A04B1">
      <w:pPr>
        <w:spacing w:before="120"/>
        <w:rPr>
          <w:rFonts w:cs="Arial"/>
          <w:sz w:val="20"/>
          <w:szCs w:val="18"/>
        </w:rPr>
      </w:pPr>
      <w:r w:rsidRPr="003A04B1">
        <w:rPr>
          <w:rFonts w:cs="Arial"/>
          <w:sz w:val="20"/>
          <w:szCs w:val="18"/>
        </w:rPr>
        <w:t>Les dirigeants ont ainsi décidé d’abandonner les matières synthétiques pour l’ensemble des produits destinés à être en contact avec le corps. Cet engagement a été formalisé dans une nouvelle charte qualité, qui affirme la volonté de l’entreprise de travailler exclusivement avec des matières premières naturelles issues de productions respectueuses de l’environnement, qu’elles soient d’origine végétale ou animale.</w:t>
      </w:r>
    </w:p>
    <w:p w14:paraId="043BEDE7" w14:textId="77777777" w:rsidR="003A04B1" w:rsidRPr="003A04B1" w:rsidRDefault="003A04B1" w:rsidP="003A04B1">
      <w:pPr>
        <w:spacing w:before="120"/>
        <w:rPr>
          <w:sz w:val="20"/>
          <w:szCs w:val="20"/>
        </w:rPr>
      </w:pPr>
    </w:p>
    <w:p w14:paraId="0A226155" w14:textId="77777777" w:rsidR="003A04B1" w:rsidRPr="003A04B1" w:rsidRDefault="003A04B1" w:rsidP="003A04B1">
      <w:pPr>
        <w:spacing w:before="120"/>
        <w:jc w:val="both"/>
        <w:rPr>
          <w:rFonts w:cs="Arial"/>
          <w:sz w:val="20"/>
          <w:szCs w:val="18"/>
        </w:rPr>
      </w:pPr>
      <w:r w:rsidRPr="003A04B1">
        <w:rPr>
          <w:rFonts w:cs="Arial"/>
          <w:sz w:val="20"/>
          <w:szCs w:val="18"/>
        </w:rPr>
        <w:t>Dans le cadre de leurs fonctions, le directeur du service achats ainsi que le responsable du service recherche et développement sont régulièrement amenés à se déplacer afin d’identifier de nouveaux fournisseurs ou de vérifier la conformité des produits, ainsi que le respect de la charte éthique de l’entreprise, notamment en matière de responsabilité sociétale des entreprises (RSE).</w:t>
      </w:r>
    </w:p>
    <w:p w14:paraId="63FCA603" w14:textId="416CAE3C" w:rsidR="003A04B1" w:rsidRPr="003A04B1" w:rsidRDefault="003A04B1" w:rsidP="003A04B1">
      <w:pPr>
        <w:spacing w:before="120"/>
        <w:jc w:val="both"/>
        <w:rPr>
          <w:rFonts w:cs="Arial"/>
          <w:sz w:val="20"/>
          <w:szCs w:val="18"/>
        </w:rPr>
      </w:pPr>
      <w:r w:rsidRPr="003A04B1">
        <w:rPr>
          <w:rFonts w:cs="Arial"/>
          <w:sz w:val="20"/>
          <w:szCs w:val="18"/>
        </w:rPr>
        <w:t>À l’issue de chaque déplacement, ils doivent compléter une note de frais afin d’obtenir le remboursement des dépenses engagées. Actuellement, ces notes de frais sont établies sous format papier. Le service comptabilité a décidé de digitaliser cette procédure afin d’en améliorer l’efficacité et la traçabilité.</w:t>
      </w:r>
    </w:p>
    <w:p w14:paraId="6E799A67" w14:textId="77777777" w:rsidR="003A04B1" w:rsidRPr="003A04B1" w:rsidRDefault="003A04B1" w:rsidP="003A04B1">
      <w:pPr>
        <w:spacing w:before="120"/>
        <w:jc w:val="both"/>
        <w:rPr>
          <w:rFonts w:cs="Arial"/>
          <w:sz w:val="20"/>
          <w:szCs w:val="18"/>
        </w:rPr>
      </w:pPr>
      <w:r w:rsidRPr="003A04B1">
        <w:rPr>
          <w:rFonts w:cs="Arial"/>
          <w:sz w:val="20"/>
          <w:szCs w:val="18"/>
        </w:rPr>
        <w:t>À cet effet, un formulaire de saisie sera mis à disposition sur la plateforme Microsoft Teams. Après chaque déplacement, les collaborateurs concernés devront le compléter et le transmettre au service comptabilité via cette plateforme.</w:t>
      </w:r>
    </w:p>
    <w:p w14:paraId="29CD3114" w14:textId="77777777" w:rsidR="003A04B1" w:rsidRDefault="003A04B1" w:rsidP="003A04B1">
      <w:pPr>
        <w:rPr>
          <w:rFonts w:cs="Arial"/>
          <w:b/>
          <w:bCs/>
          <w:sz w:val="24"/>
          <w:szCs w:val="24"/>
        </w:rPr>
      </w:pPr>
    </w:p>
    <w:p w14:paraId="4A254F0A" w14:textId="7E15EA5F" w:rsidR="003A04B1" w:rsidRPr="008E395A" w:rsidRDefault="003A04B1" w:rsidP="003A04B1">
      <w:pPr>
        <w:rPr>
          <w:rFonts w:cs="Arial"/>
          <w:b/>
          <w:bCs/>
          <w:sz w:val="24"/>
          <w:szCs w:val="24"/>
        </w:rPr>
      </w:pPr>
      <w:r w:rsidRPr="008E395A">
        <w:rPr>
          <w:rFonts w:cs="Arial"/>
          <w:b/>
          <w:bCs/>
          <w:sz w:val="24"/>
          <w:szCs w:val="24"/>
        </w:rPr>
        <w:t>Travail à faire</w:t>
      </w:r>
    </w:p>
    <w:p w14:paraId="14560296" w14:textId="4E4CA4AB" w:rsidR="003A04B1" w:rsidRPr="008E395A" w:rsidRDefault="003A04B1" w:rsidP="003A04B1">
      <w:pPr>
        <w:spacing w:before="120"/>
        <w:jc w:val="both"/>
        <w:rPr>
          <w:rFonts w:cs="Arial"/>
          <w:szCs w:val="20"/>
        </w:rPr>
      </w:pPr>
      <w:r w:rsidRPr="008E395A">
        <w:rPr>
          <w:rFonts w:cs="Arial"/>
          <w:szCs w:val="20"/>
        </w:rPr>
        <w:t>Il vous est demandé de créer ce formulaire de saisie à l’aide du logiciel Microsoft Word</w:t>
      </w:r>
      <w:r>
        <w:rPr>
          <w:rFonts w:cs="Arial"/>
          <w:szCs w:val="20"/>
        </w:rPr>
        <w:t xml:space="preserve"> ou d’un autre texteur de votre choix</w:t>
      </w:r>
      <w:r w:rsidRPr="008E395A">
        <w:rPr>
          <w:rFonts w:cs="Arial"/>
          <w:szCs w:val="20"/>
        </w:rPr>
        <w:t>.</w:t>
      </w:r>
    </w:p>
    <w:p w14:paraId="42ADE0B3" w14:textId="77777777" w:rsidR="003A04B1" w:rsidRDefault="003A04B1" w:rsidP="003A04B1"/>
    <w:p w14:paraId="076663F9" w14:textId="77777777" w:rsidR="003A04B1" w:rsidRDefault="003A04B1" w:rsidP="003A04B1"/>
    <w:p w14:paraId="23921350" w14:textId="77777777" w:rsidR="003A04B1" w:rsidRPr="00AE2F68" w:rsidRDefault="003A04B1" w:rsidP="003A04B1">
      <w:pPr>
        <w:rPr>
          <w:b/>
          <w:bCs/>
          <w:sz w:val="24"/>
          <w:szCs w:val="28"/>
        </w:rPr>
      </w:pPr>
      <w:r w:rsidRPr="00AE2F68">
        <w:rPr>
          <w:b/>
          <w:bCs/>
          <w:color w:val="FFFFFF" w:themeColor="background1"/>
          <w:sz w:val="24"/>
          <w:szCs w:val="28"/>
          <w:highlight w:val="red"/>
        </w:rPr>
        <w:t>Doc. </w:t>
      </w:r>
      <w:r w:rsidRPr="00AE2F68">
        <w:rPr>
          <w:b/>
          <w:bCs/>
          <w:color w:val="FFFFFF" w:themeColor="background1"/>
          <w:sz w:val="24"/>
          <w:szCs w:val="28"/>
        </w:rPr>
        <w:t xml:space="preserve"> </w:t>
      </w:r>
      <w:r w:rsidRPr="00AE2F68">
        <w:rPr>
          <w:b/>
          <w:bCs/>
          <w:sz w:val="24"/>
          <w:szCs w:val="28"/>
        </w:rPr>
        <w:t>Informations suivantes demandées</w:t>
      </w:r>
      <w:r>
        <w:rPr>
          <w:b/>
          <w:bCs/>
          <w:sz w:val="24"/>
          <w:szCs w:val="28"/>
        </w:rPr>
        <w:t xml:space="preserve"> où doivent apparaître dans le formulaire</w:t>
      </w:r>
    </w:p>
    <w:p w14:paraId="35FBA733" w14:textId="77777777" w:rsidR="003A04B1" w:rsidRDefault="003A04B1" w:rsidP="003A04B1">
      <w:pPr>
        <w:pStyle w:val="Paragraphedeliste"/>
        <w:numPr>
          <w:ilvl w:val="0"/>
          <w:numId w:val="7"/>
        </w:numPr>
        <w:spacing w:before="120"/>
        <w:jc w:val="both"/>
      </w:pPr>
      <w:r>
        <w:t>Nom de l’entreprise et titre du document ;</w:t>
      </w:r>
    </w:p>
    <w:p w14:paraId="124A1FC7" w14:textId="77777777" w:rsidR="003A04B1" w:rsidRDefault="003A04B1" w:rsidP="003A04B1">
      <w:pPr>
        <w:pStyle w:val="Paragraphedeliste"/>
        <w:numPr>
          <w:ilvl w:val="0"/>
          <w:numId w:val="7"/>
        </w:numPr>
        <w:spacing w:before="120"/>
        <w:jc w:val="both"/>
      </w:pPr>
      <w:r>
        <w:t>Identification du collaborateur (nom, fonction, service, mél)</w:t>
      </w:r>
    </w:p>
    <w:p w14:paraId="40B1DD60" w14:textId="77777777" w:rsidR="003A04B1" w:rsidRDefault="003A04B1" w:rsidP="003A04B1">
      <w:pPr>
        <w:pStyle w:val="Paragraphedeliste"/>
        <w:numPr>
          <w:ilvl w:val="0"/>
          <w:numId w:val="7"/>
        </w:numPr>
        <w:spacing w:before="120"/>
        <w:jc w:val="both"/>
      </w:pPr>
      <w:r>
        <w:t>Informations relatives aux déplacements (motif, lieu, dates) ;</w:t>
      </w:r>
    </w:p>
    <w:p w14:paraId="02867BAD" w14:textId="77777777" w:rsidR="003A04B1" w:rsidRDefault="003A04B1" w:rsidP="003A04B1">
      <w:pPr>
        <w:pStyle w:val="Paragraphedeliste"/>
        <w:numPr>
          <w:ilvl w:val="0"/>
          <w:numId w:val="7"/>
        </w:numPr>
        <w:spacing w:before="120"/>
        <w:jc w:val="both"/>
      </w:pPr>
      <w:r>
        <w:t xml:space="preserve">Détaille des frais engagés </w:t>
      </w:r>
    </w:p>
    <w:p w14:paraId="7C43607B" w14:textId="77777777" w:rsidR="003A04B1" w:rsidRDefault="003A04B1" w:rsidP="003A04B1">
      <w:pPr>
        <w:pStyle w:val="Paragraphedeliste"/>
        <w:numPr>
          <w:ilvl w:val="1"/>
          <w:numId w:val="7"/>
        </w:numPr>
        <w:spacing w:before="120"/>
        <w:jc w:val="both"/>
      </w:pPr>
      <w:r>
        <w:t xml:space="preserve">Nature de la dépense : transport, hébergement, restauration, autres) </w:t>
      </w:r>
    </w:p>
    <w:p w14:paraId="3FD93736" w14:textId="77777777" w:rsidR="003A04B1" w:rsidRDefault="003A04B1" w:rsidP="003A04B1">
      <w:pPr>
        <w:pStyle w:val="Paragraphedeliste"/>
        <w:numPr>
          <w:ilvl w:val="1"/>
          <w:numId w:val="7"/>
        </w:numPr>
        <w:spacing w:before="120"/>
        <w:jc w:val="both"/>
      </w:pPr>
      <w:r>
        <w:t>Montant ;</w:t>
      </w:r>
    </w:p>
    <w:p w14:paraId="0B27EC03" w14:textId="77777777" w:rsidR="003A04B1" w:rsidRDefault="003A04B1" w:rsidP="003A04B1">
      <w:pPr>
        <w:pStyle w:val="Paragraphedeliste"/>
        <w:numPr>
          <w:ilvl w:val="1"/>
          <w:numId w:val="7"/>
        </w:numPr>
        <w:spacing w:before="120"/>
        <w:jc w:val="both"/>
      </w:pPr>
      <w:r>
        <w:t>Mode de paiement (CB ou espèces) ;</w:t>
      </w:r>
    </w:p>
    <w:p w14:paraId="1595D6F4" w14:textId="77777777" w:rsidR="003A04B1" w:rsidRDefault="003A04B1" w:rsidP="003A04B1">
      <w:pPr>
        <w:pStyle w:val="Paragraphedeliste"/>
        <w:numPr>
          <w:ilvl w:val="0"/>
          <w:numId w:val="7"/>
        </w:numPr>
        <w:spacing w:before="120"/>
        <w:jc w:val="both"/>
      </w:pPr>
      <w:r>
        <w:t>Déclaration sur l’honneur : « </w:t>
      </w:r>
      <w:r w:rsidRPr="00AE2F68">
        <w:t>Je certifie que les informations figurant sur cette note de frais sont exactes et que les dépenses engagées l’ont été exclusivement dans le cadre de mon activité professionnelle.</w:t>
      </w:r>
      <w:r>
        <w:t> ».</w:t>
      </w:r>
    </w:p>
    <w:p w14:paraId="30641A65" w14:textId="77777777" w:rsidR="003A04B1" w:rsidRDefault="003A04B1" w:rsidP="003A04B1">
      <w:pPr>
        <w:pStyle w:val="Paragraphedeliste"/>
        <w:numPr>
          <w:ilvl w:val="0"/>
          <w:numId w:val="7"/>
        </w:numPr>
        <w:spacing w:before="120"/>
        <w:jc w:val="both"/>
      </w:pPr>
      <w:r>
        <w:t>Date et signature.</w:t>
      </w:r>
    </w:p>
    <w:p w14:paraId="0B5560AC" w14:textId="77777777" w:rsidR="003A04B1" w:rsidRDefault="003A04B1" w:rsidP="003A04B1"/>
    <w:p w14:paraId="656A6100" w14:textId="77777777" w:rsidR="003A04B1" w:rsidRDefault="003A04B1" w:rsidP="003A04B1">
      <w:pPr>
        <w:ind w:firstLine="708"/>
      </w:pPr>
    </w:p>
    <w:p w14:paraId="71B875B3" w14:textId="77777777" w:rsidR="00BF37FA" w:rsidRPr="003A04B1" w:rsidRDefault="00BF37FA" w:rsidP="003A04B1"/>
    <w:sectPr w:rsidR="00BF37FA" w:rsidRPr="003A04B1" w:rsidSect="009542CC">
      <w:headerReference w:type="default" r:id="rId13"/>
      <w:pgSz w:w="11906" w:h="16838"/>
      <w:pgMar w:top="851" w:right="851" w:bottom="851" w:left="1134" w:header="425" w:footer="709" w:gutter="0"/>
      <w:pgNumType w:start="2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6506" w14:textId="77777777" w:rsidR="00BD09E7" w:rsidRDefault="00BD09E7">
      <w:r>
        <w:separator/>
      </w:r>
    </w:p>
  </w:endnote>
  <w:endnote w:type="continuationSeparator" w:id="0">
    <w:p w14:paraId="381139DA" w14:textId="77777777" w:rsidR="00BD09E7" w:rsidRDefault="00BD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C270" w14:textId="77777777" w:rsidR="00BD09E7" w:rsidRDefault="00BD09E7">
      <w:r>
        <w:separator/>
      </w:r>
    </w:p>
  </w:footnote>
  <w:footnote w:type="continuationSeparator" w:id="0">
    <w:p w14:paraId="21AC358F" w14:textId="77777777" w:rsidR="00BD09E7" w:rsidRDefault="00BD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EF87" w14:textId="7EB956FD" w:rsidR="004532C1" w:rsidRPr="00C80A43" w:rsidRDefault="00E51034" w:rsidP="0024173E">
    <w:pPr>
      <w:pStyle w:val="En-tte"/>
      <w:tabs>
        <w:tab w:val="clear" w:pos="4536"/>
        <w:tab w:val="clear" w:pos="9072"/>
        <w:tab w:val="center" w:pos="4820"/>
        <w:tab w:val="right" w:pos="10065"/>
      </w:tabs>
      <w:rPr>
        <w:rFonts w:ascii="Arial" w:hAnsi="Arial" w:cs="Arial"/>
        <w:b/>
        <w:sz w:val="16"/>
        <w:szCs w:val="16"/>
      </w:rPr>
    </w:pPr>
    <w:proofErr w:type="gramStart"/>
    <w:r w:rsidRPr="00BA03FF">
      <w:rPr>
        <w:rFonts w:ascii="Arial" w:hAnsi="Arial" w:cs="Arial"/>
        <w:b/>
        <w:sz w:val="16"/>
        <w:szCs w:val="16"/>
      </w:rPr>
      <w:t>cterrier</w:t>
    </w:r>
    <w:proofErr w:type="gramEnd"/>
    <w:r w:rsidRPr="00BA03FF">
      <w:rPr>
        <w:rFonts w:ascii="Arial" w:hAnsi="Arial" w:cs="Arial"/>
        <w:b/>
        <w:sz w:val="16"/>
        <w:szCs w:val="16"/>
      </w:rPr>
      <w:tab/>
    </w:r>
    <w:r w:rsidRPr="00BA03FF">
      <w:rPr>
        <w:rStyle w:val="Numrodepage"/>
        <w:rFonts w:ascii="Arial" w:hAnsi="Arial" w:cs="Arial"/>
        <w:b/>
        <w:sz w:val="16"/>
        <w:szCs w:val="16"/>
      </w:rPr>
      <w:fldChar w:fldCharType="begin"/>
    </w:r>
    <w:r w:rsidRPr="00BA03FF">
      <w:rPr>
        <w:rStyle w:val="Numrodepage"/>
        <w:rFonts w:ascii="Arial" w:hAnsi="Arial" w:cs="Arial"/>
        <w:b/>
        <w:sz w:val="16"/>
        <w:szCs w:val="16"/>
      </w:rPr>
      <w:instrText xml:space="preserve"> PAGE </w:instrText>
    </w:r>
    <w:r w:rsidRPr="00BA03FF">
      <w:rPr>
        <w:rStyle w:val="Numrodepage"/>
        <w:rFonts w:ascii="Arial" w:hAnsi="Arial" w:cs="Arial"/>
        <w:b/>
        <w:sz w:val="16"/>
        <w:szCs w:val="16"/>
      </w:rPr>
      <w:fldChar w:fldCharType="separate"/>
    </w:r>
    <w:r w:rsidR="0026212F">
      <w:rPr>
        <w:rStyle w:val="Numrodepage"/>
        <w:rFonts w:ascii="Arial" w:hAnsi="Arial" w:cs="Arial"/>
        <w:b/>
        <w:noProof/>
        <w:sz w:val="16"/>
        <w:szCs w:val="16"/>
      </w:rPr>
      <w:t>250</w:t>
    </w:r>
    <w:r w:rsidRPr="00BA03FF">
      <w:rPr>
        <w:rStyle w:val="Numrodepage"/>
        <w:rFonts w:ascii="Arial" w:hAnsi="Arial" w:cs="Arial"/>
        <w:b/>
        <w:sz w:val="16"/>
        <w:szCs w:val="16"/>
      </w:rPr>
      <w:fldChar w:fldCharType="end"/>
    </w:r>
    <w:r w:rsidRPr="00BA03FF">
      <w:rPr>
        <w:rStyle w:val="Numrodepage"/>
        <w:rFonts w:ascii="Arial" w:hAnsi="Arial" w:cs="Arial"/>
        <w:b/>
        <w:sz w:val="16"/>
        <w:szCs w:val="16"/>
      </w:rPr>
      <w:tab/>
    </w:r>
    <w:r w:rsidRPr="00BA03FF">
      <w:rPr>
        <w:rStyle w:val="Numrodepage"/>
        <w:rFonts w:ascii="Arial" w:hAnsi="Arial" w:cs="Arial"/>
        <w:b/>
        <w:sz w:val="16"/>
        <w:szCs w:val="16"/>
      </w:rPr>
      <w:fldChar w:fldCharType="begin"/>
    </w:r>
    <w:r w:rsidRPr="00BA03FF">
      <w:rPr>
        <w:rStyle w:val="Numrodepage"/>
        <w:rFonts w:ascii="Arial" w:hAnsi="Arial" w:cs="Arial"/>
        <w:b/>
        <w:sz w:val="16"/>
        <w:szCs w:val="16"/>
      </w:rPr>
      <w:instrText xml:space="preserve"> DATE \@ "dd/MM/yyyy" </w:instrText>
    </w:r>
    <w:r w:rsidRPr="00BA03FF">
      <w:rPr>
        <w:rStyle w:val="Numrodepage"/>
        <w:rFonts w:ascii="Arial" w:hAnsi="Arial" w:cs="Arial"/>
        <w:b/>
        <w:sz w:val="16"/>
        <w:szCs w:val="16"/>
      </w:rPr>
      <w:fldChar w:fldCharType="separate"/>
    </w:r>
    <w:r w:rsidR="003A04B1">
      <w:rPr>
        <w:rStyle w:val="Numrodepage"/>
        <w:rFonts w:ascii="Arial" w:hAnsi="Arial" w:cs="Arial"/>
        <w:b/>
        <w:noProof/>
        <w:sz w:val="16"/>
        <w:szCs w:val="16"/>
      </w:rPr>
      <w:t>16/12/2025</w:t>
    </w:r>
    <w:r w:rsidRPr="00BA03FF">
      <w:rPr>
        <w:rStyle w:val="Numrodepage"/>
        <w:rFonts w:ascii="Arial" w:hAnsi="Arial" w:cs="Arial"/>
        <w:b/>
        <w:sz w:val="16"/>
        <w:szCs w:val="16"/>
      </w:rPr>
      <w:fldChar w:fldCharType="end"/>
    </w:r>
  </w:p>
  <w:p w14:paraId="4813BE85" w14:textId="77777777" w:rsidR="004532C1" w:rsidRDefault="004532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801"/>
    <w:multiLevelType w:val="hybridMultilevel"/>
    <w:tmpl w:val="7550F3DC"/>
    <w:lvl w:ilvl="0" w:tplc="D3CE2D7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9E48CE"/>
    <w:multiLevelType w:val="hybridMultilevel"/>
    <w:tmpl w:val="86609C6E"/>
    <w:lvl w:ilvl="0" w:tplc="928A3104">
      <w:start w:val="1"/>
      <w:numFmt w:val="bullet"/>
      <w:pStyle w:val="Titre3"/>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E8334D"/>
    <w:multiLevelType w:val="hybridMultilevel"/>
    <w:tmpl w:val="A90A99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43353D"/>
    <w:multiLevelType w:val="multilevel"/>
    <w:tmpl w:val="385A6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0C42986"/>
    <w:multiLevelType w:val="hybridMultilevel"/>
    <w:tmpl w:val="4460A6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82842F5"/>
    <w:multiLevelType w:val="hybridMultilevel"/>
    <w:tmpl w:val="0C822378"/>
    <w:lvl w:ilvl="0" w:tplc="D3CE2D7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9403A14"/>
    <w:multiLevelType w:val="hybridMultilevel"/>
    <w:tmpl w:val="94C843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149438055">
    <w:abstractNumId w:val="1"/>
  </w:num>
  <w:num w:numId="2" w16cid:durableId="1640962911">
    <w:abstractNumId w:val="6"/>
  </w:num>
  <w:num w:numId="3" w16cid:durableId="1635721504">
    <w:abstractNumId w:val="4"/>
  </w:num>
  <w:num w:numId="4" w16cid:durableId="178856582">
    <w:abstractNumId w:val="0"/>
  </w:num>
  <w:num w:numId="5" w16cid:durableId="1497459283">
    <w:abstractNumId w:val="5"/>
  </w:num>
  <w:num w:numId="6" w16cid:durableId="471872441">
    <w:abstractNumId w:val="3"/>
  </w:num>
  <w:num w:numId="7" w16cid:durableId="1199705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034"/>
    <w:rsid w:val="001039E5"/>
    <w:rsid w:val="00195DEF"/>
    <w:rsid w:val="0026212F"/>
    <w:rsid w:val="00380F3E"/>
    <w:rsid w:val="003A04B1"/>
    <w:rsid w:val="0040460E"/>
    <w:rsid w:val="004532C1"/>
    <w:rsid w:val="005754E6"/>
    <w:rsid w:val="006B3CFB"/>
    <w:rsid w:val="00822E64"/>
    <w:rsid w:val="00944A38"/>
    <w:rsid w:val="009542CC"/>
    <w:rsid w:val="0095457B"/>
    <w:rsid w:val="00AD2ED1"/>
    <w:rsid w:val="00B315CC"/>
    <w:rsid w:val="00BD09E7"/>
    <w:rsid w:val="00BF37FA"/>
    <w:rsid w:val="00CF5888"/>
    <w:rsid w:val="00E51034"/>
    <w:rsid w:val="00E902AC"/>
    <w:rsid w:val="00F23CC3"/>
    <w:rsid w:val="00FC1C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2885"/>
  <w15:chartTrackingRefBased/>
  <w15:docId w15:val="{86D10789-D85A-46E4-A665-EB563AAE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034"/>
    <w:pPr>
      <w:spacing w:after="0" w:line="240" w:lineRule="auto"/>
    </w:pPr>
    <w:rPr>
      <w:rFonts w:ascii="Arial" w:eastAsia="Calibri" w:hAnsi="Arial" w:cs="Times New Roman"/>
    </w:rPr>
  </w:style>
  <w:style w:type="paragraph" w:styleId="Titre2">
    <w:name w:val="heading 2"/>
    <w:basedOn w:val="Normal"/>
    <w:next w:val="Normal"/>
    <w:link w:val="Titre2Car"/>
    <w:uiPriority w:val="9"/>
    <w:semiHidden/>
    <w:unhideWhenUsed/>
    <w:qFormat/>
    <w:rsid w:val="009542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qFormat/>
    <w:rsid w:val="00E51034"/>
    <w:pPr>
      <w:numPr>
        <w:numId w:val="1"/>
      </w:numPr>
      <w:spacing w:after="120"/>
      <w:outlineLvl w:val="2"/>
    </w:pPr>
    <w:rPr>
      <w:rFonts w:eastAsia="Times New Roman" w:cs="Arial"/>
      <w:b/>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51034"/>
    <w:rPr>
      <w:rFonts w:ascii="Arial" w:eastAsia="Times New Roman" w:hAnsi="Arial" w:cs="Arial"/>
      <w:b/>
      <w:color w:val="000000"/>
      <w:sz w:val="24"/>
      <w:szCs w:val="20"/>
      <w:lang w:eastAsia="fr-FR"/>
    </w:rPr>
  </w:style>
  <w:style w:type="paragraph" w:styleId="En-tte">
    <w:name w:val="header"/>
    <w:basedOn w:val="Normal"/>
    <w:link w:val="En-tteCar"/>
    <w:rsid w:val="00E51034"/>
    <w:pPr>
      <w:tabs>
        <w:tab w:val="center" w:pos="4536"/>
        <w:tab w:val="right" w:pos="9072"/>
      </w:tabs>
    </w:pPr>
    <w:rPr>
      <w:rFonts w:ascii="Times New Roman" w:eastAsia="Times New Roman" w:hAnsi="Times New Roman"/>
      <w:sz w:val="24"/>
      <w:szCs w:val="24"/>
      <w:lang w:eastAsia="fr-FR"/>
    </w:rPr>
  </w:style>
  <w:style w:type="character" w:customStyle="1" w:styleId="En-tteCar">
    <w:name w:val="En-tête Car"/>
    <w:basedOn w:val="Policepardfaut"/>
    <w:link w:val="En-tte"/>
    <w:rsid w:val="00E51034"/>
    <w:rPr>
      <w:rFonts w:ascii="Times New Roman" w:eastAsia="Times New Roman" w:hAnsi="Times New Roman" w:cs="Times New Roman"/>
      <w:sz w:val="24"/>
      <w:szCs w:val="24"/>
      <w:lang w:eastAsia="fr-FR"/>
    </w:rPr>
  </w:style>
  <w:style w:type="character" w:styleId="Numrodepage">
    <w:name w:val="page number"/>
    <w:basedOn w:val="Policepardfaut"/>
    <w:rsid w:val="00E51034"/>
  </w:style>
  <w:style w:type="table" w:styleId="Grilledutableau">
    <w:name w:val="Table Grid"/>
    <w:basedOn w:val="TableauNormal"/>
    <w:rsid w:val="00E51034"/>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51034"/>
    <w:pPr>
      <w:ind w:left="720"/>
      <w:contextualSpacing/>
    </w:pPr>
  </w:style>
  <w:style w:type="character" w:customStyle="1" w:styleId="Titre2Car">
    <w:name w:val="Titre 2 Car"/>
    <w:basedOn w:val="Policepardfaut"/>
    <w:link w:val="Titre2"/>
    <w:uiPriority w:val="9"/>
    <w:semiHidden/>
    <w:rsid w:val="009542CC"/>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9542CC"/>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42CC"/>
    <w:rPr>
      <w:rFonts w:ascii="Segoe UI" w:eastAsia="Calibri" w:hAnsi="Segoe UI" w:cs="Segoe UI"/>
      <w:sz w:val="18"/>
      <w:szCs w:val="18"/>
    </w:rPr>
  </w:style>
  <w:style w:type="paragraph" w:styleId="Pieddepage">
    <w:name w:val="footer"/>
    <w:basedOn w:val="Normal"/>
    <w:link w:val="PieddepageCar"/>
    <w:uiPriority w:val="99"/>
    <w:unhideWhenUsed/>
    <w:rsid w:val="00FC1C89"/>
    <w:pPr>
      <w:tabs>
        <w:tab w:val="center" w:pos="4536"/>
        <w:tab w:val="right" w:pos="9072"/>
      </w:tabs>
    </w:pPr>
  </w:style>
  <w:style w:type="character" w:customStyle="1" w:styleId="PieddepageCar">
    <w:name w:val="Pied de page Car"/>
    <w:basedOn w:val="Policepardfaut"/>
    <w:link w:val="Pieddepage"/>
    <w:uiPriority w:val="99"/>
    <w:rsid w:val="00FC1C89"/>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381</Words>
  <Characters>2216</Characters>
  <Application>Microsoft Office Word</Application>
  <DocSecurity>0</DocSecurity>
  <Lines>49</Lines>
  <Paragraphs>27</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10</cp:revision>
  <dcterms:created xsi:type="dcterms:W3CDTF">2015-01-25T00:00:00Z</dcterms:created>
  <dcterms:modified xsi:type="dcterms:W3CDTF">2025-12-16T10:01:00Z</dcterms:modified>
</cp:coreProperties>
</file>