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271"/>
        <w:gridCol w:w="6946"/>
        <w:gridCol w:w="848"/>
        <w:gridCol w:w="853"/>
      </w:tblGrid>
      <w:tr w:rsidR="004701C1" w:rsidRPr="00C22356" w14:paraId="46BFECE5" w14:textId="77777777" w:rsidTr="005038C6">
        <w:trPr>
          <w:trHeight w:val="386"/>
        </w:trPr>
        <w:tc>
          <w:tcPr>
            <w:tcW w:w="9918" w:type="dxa"/>
            <w:gridSpan w:val="4"/>
            <w:shd w:val="clear" w:color="auto" w:fill="FFFF00"/>
          </w:tcPr>
          <w:p w14:paraId="6DE35EFC" w14:textId="6423BCF1" w:rsidR="004701C1" w:rsidRPr="007F33A1" w:rsidRDefault="004701C1" w:rsidP="005038C6">
            <w:pPr>
              <w:pStyle w:val="Titre2"/>
              <w:spacing w:before="120"/>
              <w:jc w:val="center"/>
              <w:rPr>
                <w:rFonts w:ascii="Arial" w:hAnsi="Arial"/>
                <w:sz w:val="28"/>
                <w:szCs w:val="22"/>
              </w:rPr>
            </w:pPr>
            <w:r w:rsidRPr="007F33A1">
              <w:rPr>
                <w:rFonts w:ascii="Arial" w:hAnsi="Arial"/>
                <w:sz w:val="28"/>
                <w:szCs w:val="22"/>
              </w:rPr>
              <w:t>Réflexion</w:t>
            </w:r>
            <w:r>
              <w:rPr>
                <w:rFonts w:ascii="Arial" w:hAnsi="Arial"/>
                <w:sz w:val="28"/>
                <w:szCs w:val="22"/>
              </w:rPr>
              <w:t xml:space="preserve"> </w:t>
            </w:r>
            <w:r w:rsidR="003A6A33">
              <w:rPr>
                <w:rFonts w:ascii="Arial" w:hAnsi="Arial"/>
                <w:sz w:val="28"/>
                <w:szCs w:val="22"/>
              </w:rPr>
              <w:t>3</w:t>
            </w:r>
            <w:r w:rsidRPr="007F33A1">
              <w:rPr>
                <w:rFonts w:ascii="Arial" w:hAnsi="Arial"/>
                <w:sz w:val="28"/>
                <w:szCs w:val="22"/>
              </w:rPr>
              <w:t xml:space="preserve"> </w:t>
            </w:r>
            <w:r>
              <w:rPr>
                <w:rFonts w:ascii="Arial" w:hAnsi="Arial"/>
                <w:sz w:val="28"/>
                <w:szCs w:val="22"/>
              </w:rPr>
              <w:t>–</w:t>
            </w:r>
            <w:r w:rsidRPr="007F33A1">
              <w:rPr>
                <w:rFonts w:ascii="Arial" w:hAnsi="Arial"/>
                <w:sz w:val="28"/>
                <w:szCs w:val="22"/>
              </w:rPr>
              <w:t xml:space="preserve"> </w:t>
            </w:r>
            <w:r>
              <w:rPr>
                <w:rFonts w:ascii="Arial" w:hAnsi="Arial"/>
                <w:sz w:val="28"/>
                <w:szCs w:val="22"/>
              </w:rPr>
              <w:t>Identifier 5 astuces efficaces de gestion des réclamations</w:t>
            </w:r>
          </w:p>
        </w:tc>
      </w:tr>
      <w:tr w:rsidR="003A6A33" w:rsidRPr="00173A63" w14:paraId="6E4AC8D8" w14:textId="77777777" w:rsidTr="00BA2ACA">
        <w:trPr>
          <w:trHeight w:val="267"/>
        </w:trPr>
        <w:tc>
          <w:tcPr>
            <w:tcW w:w="1271" w:type="dxa"/>
            <w:shd w:val="clear" w:color="auto" w:fill="FFFF00"/>
            <w:vAlign w:val="center"/>
          </w:tcPr>
          <w:p w14:paraId="6B145F1E" w14:textId="77777777" w:rsidR="003A6A33" w:rsidRPr="00FF0A24" w:rsidRDefault="003A6A33" w:rsidP="00BA2ACA">
            <w:r w:rsidRPr="00FF0A24">
              <w:rPr>
                <w:b/>
              </w:rPr>
              <w:t>Durée</w:t>
            </w:r>
            <w:r>
              <w:t xml:space="preserve"> : 15’</w:t>
            </w:r>
          </w:p>
        </w:tc>
        <w:tc>
          <w:tcPr>
            <w:tcW w:w="6946" w:type="dxa"/>
            <w:shd w:val="clear" w:color="auto" w:fill="FFFF00"/>
            <w:vAlign w:val="center"/>
          </w:tcPr>
          <w:p w14:paraId="0791EDB9" w14:textId="77777777" w:rsidR="003A6A33" w:rsidRPr="00FF0A24" w:rsidRDefault="003A6A33" w:rsidP="00BA2ACA">
            <w:pPr>
              <w:jc w:val="center"/>
            </w:pPr>
            <w:r w:rsidRPr="00CA7682">
              <w:rPr>
                <w:rFonts w:cs="Arial"/>
                <w:noProof/>
              </w:rPr>
              <w:drawing>
                <wp:inline distT="0" distB="0" distL="0" distR="0" wp14:anchorId="4607F7D6" wp14:editId="3ABB9FD7">
                  <wp:extent cx="324000" cy="324000"/>
                  <wp:effectExtent l="0" t="0" r="0" b="0"/>
                  <wp:docPr id="644329636" name="Graphique 644329636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que 34" descr="Homme avec un remplissage uni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CA7682">
              <w:rPr>
                <w:rFonts w:cs="Arial"/>
              </w:rPr>
              <w:t>ou</w:t>
            </w:r>
            <w:proofErr w:type="gramEnd"/>
            <w:r w:rsidRPr="00CA7682">
              <w:rPr>
                <w:rFonts w:cs="Arial"/>
              </w:rPr>
              <w:t xml:space="preserve"> </w:t>
            </w:r>
            <w:r w:rsidRPr="00CA7682">
              <w:rPr>
                <w:rFonts w:cs="Arial"/>
                <w:noProof/>
              </w:rPr>
              <w:drawing>
                <wp:inline distT="0" distB="0" distL="0" distR="0" wp14:anchorId="4AEFBF71" wp14:editId="6A901EB3">
                  <wp:extent cx="360000" cy="360000"/>
                  <wp:effectExtent l="0" t="0" r="0" b="2540"/>
                  <wp:docPr id="1058982717" name="Graphique 1058982717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Graphique 48" descr="Deux hommes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" w:type="dxa"/>
            <w:shd w:val="clear" w:color="auto" w:fill="FFFF00"/>
            <w:vAlign w:val="center"/>
          </w:tcPr>
          <w:p w14:paraId="0459945F" w14:textId="77777777" w:rsidR="003A6A33" w:rsidRPr="00FF0A24" w:rsidRDefault="003A6A33" w:rsidP="00BA2ACA">
            <w:pPr>
              <w:jc w:val="center"/>
            </w:pPr>
            <w:r>
              <w:rPr>
                <w:rFonts w:cs="Arial"/>
                <w:noProof/>
              </w:rPr>
              <w:drawing>
                <wp:inline distT="0" distB="0" distL="0" distR="0" wp14:anchorId="35F6B243" wp14:editId="4EA06423">
                  <wp:extent cx="362762" cy="360000"/>
                  <wp:effectExtent l="0" t="0" r="0" b="2540"/>
                  <wp:docPr id="789079342" name="Image 53" descr="Une image contenant texte, symbol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079342" name="Image 53" descr="Une image contenant texte, symbole, Police, Graphique&#10;&#10;Le contenu généré par l’IA peut êtr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" w:type="dxa"/>
            <w:shd w:val="clear" w:color="auto" w:fill="FFFF00"/>
            <w:vAlign w:val="center"/>
          </w:tcPr>
          <w:p w14:paraId="7B9DC2E5" w14:textId="77777777" w:rsidR="003A6A33" w:rsidRPr="00173A63" w:rsidRDefault="003A6A33" w:rsidP="00BA2ACA">
            <w:pPr>
              <w:jc w:val="center"/>
              <w:rPr>
                <w:i/>
              </w:rPr>
            </w:pPr>
            <w:r w:rsidRPr="00056895">
              <w:rPr>
                <w:bCs/>
              </w:rPr>
              <w:t>Source</w:t>
            </w:r>
          </w:p>
        </w:tc>
      </w:tr>
    </w:tbl>
    <w:p w14:paraId="2DD54DBF" w14:textId="77777777" w:rsidR="003A6A33" w:rsidRDefault="003A6A33" w:rsidP="004701C1">
      <w:pPr>
        <w:spacing w:before="120"/>
        <w:rPr>
          <w:b/>
          <w:sz w:val="24"/>
        </w:rPr>
      </w:pPr>
    </w:p>
    <w:p w14:paraId="54982D31" w14:textId="0EE2CCBE" w:rsidR="004701C1" w:rsidRPr="00CC02E7" w:rsidRDefault="004701C1" w:rsidP="00BE136E">
      <w:pPr>
        <w:rPr>
          <w:b/>
          <w:sz w:val="24"/>
        </w:rPr>
      </w:pPr>
      <w:r w:rsidRPr="00CC02E7">
        <w:rPr>
          <w:b/>
          <w:sz w:val="24"/>
        </w:rPr>
        <w:t>Travail à faire :</w:t>
      </w:r>
    </w:p>
    <w:p w14:paraId="6D0AA563" w14:textId="77777777" w:rsidR="004701C1" w:rsidRPr="00102E52" w:rsidRDefault="004701C1" w:rsidP="004701C1">
      <w:pPr>
        <w:spacing w:before="120" w:after="60"/>
      </w:pPr>
      <w:r>
        <w:t>Après avoir lu</w:t>
      </w:r>
      <w:r w:rsidRPr="00102E52">
        <w:t xml:space="preserve"> le document répondez aux questions suivantes : </w:t>
      </w:r>
    </w:p>
    <w:p w14:paraId="4C77B915" w14:textId="77777777" w:rsidR="004701C1" w:rsidRPr="00102E52" w:rsidRDefault="004701C1" w:rsidP="004701C1">
      <w:pPr>
        <w:pStyle w:val="Paragraphedeliste"/>
        <w:numPr>
          <w:ilvl w:val="0"/>
          <w:numId w:val="2"/>
        </w:numPr>
      </w:pPr>
      <w:r w:rsidRPr="00B83D37">
        <w:t>Que signifie le fait que 90% des clients n'expriment pas leur insatisfaction</w:t>
      </w:r>
      <w:r>
        <w:t xml:space="preserve"> ?</w:t>
      </w:r>
    </w:p>
    <w:p w14:paraId="280426AF" w14:textId="77777777" w:rsidR="004701C1" w:rsidRPr="00102E52" w:rsidRDefault="004701C1" w:rsidP="004701C1">
      <w:pPr>
        <w:pStyle w:val="Paragraphedeliste"/>
        <w:numPr>
          <w:ilvl w:val="0"/>
          <w:numId w:val="2"/>
        </w:numPr>
      </w:pPr>
      <w:r w:rsidRPr="00B83D37">
        <w:t>Pourquoi faut-il accuser réception de chaque réclamation</w:t>
      </w:r>
      <w:r>
        <w:t> ?</w:t>
      </w:r>
    </w:p>
    <w:p w14:paraId="424CC910" w14:textId="77777777" w:rsidR="004701C1" w:rsidRPr="00102E52" w:rsidRDefault="004701C1" w:rsidP="004701C1">
      <w:pPr>
        <w:pStyle w:val="Paragraphedeliste"/>
        <w:numPr>
          <w:ilvl w:val="0"/>
          <w:numId w:val="2"/>
        </w:numPr>
      </w:pPr>
      <w:r>
        <w:t>E</w:t>
      </w:r>
      <w:r w:rsidRPr="00B83D37">
        <w:t>n quoi consiste la mise en place d'une traçabilité des réclamations</w:t>
      </w:r>
      <w:r>
        <w:t xml:space="preserve"> </w:t>
      </w:r>
      <w:r w:rsidRPr="00102E52">
        <w:t>?</w:t>
      </w:r>
    </w:p>
    <w:p w14:paraId="16CA3B37" w14:textId="77777777" w:rsidR="004701C1" w:rsidRDefault="004701C1" w:rsidP="004701C1">
      <w:pPr>
        <w:pStyle w:val="Paragraphedeliste"/>
        <w:numPr>
          <w:ilvl w:val="0"/>
          <w:numId w:val="2"/>
        </w:numPr>
      </w:pPr>
      <w:r w:rsidRPr="00B83D37">
        <w:t>Pourquoi</w:t>
      </w:r>
      <w:r>
        <w:t xml:space="preserve"> f</w:t>
      </w:r>
      <w:r w:rsidRPr="00B83D37">
        <w:t>ormer les collaborateurs</w:t>
      </w:r>
      <w:r>
        <w:t xml:space="preserve"> </w:t>
      </w:r>
      <w:r w:rsidRPr="00B83D37">
        <w:t>à la gestion des réclamations</w:t>
      </w:r>
      <w:r w:rsidRPr="00102E52">
        <w:t xml:space="preserve"> ?</w:t>
      </w:r>
    </w:p>
    <w:p w14:paraId="674E5CA2" w14:textId="77777777" w:rsidR="004701C1" w:rsidRPr="00102E52" w:rsidRDefault="004701C1" w:rsidP="004701C1">
      <w:pPr>
        <w:pStyle w:val="Paragraphedeliste"/>
        <w:numPr>
          <w:ilvl w:val="0"/>
          <w:numId w:val="2"/>
        </w:numPr>
      </w:pPr>
      <w:r>
        <w:t>Q</w:t>
      </w:r>
      <w:r w:rsidRPr="00B83D37">
        <w:t>u'apporte un processus</w:t>
      </w:r>
      <w:r>
        <w:t xml:space="preserve"> </w:t>
      </w:r>
      <w:r w:rsidRPr="00B83D37">
        <w:t>de gestion des de traitement des réclamations</w:t>
      </w:r>
    </w:p>
    <w:p w14:paraId="4444A0C5" w14:textId="77777777" w:rsidR="004701C1" w:rsidRDefault="004701C1" w:rsidP="004701C1">
      <w:pPr>
        <w:rPr>
          <w:b/>
        </w:rPr>
      </w:pPr>
    </w:p>
    <w:p w14:paraId="17D89151" w14:textId="77777777" w:rsidR="004701C1" w:rsidRPr="00D14107" w:rsidRDefault="004701C1" w:rsidP="004701C1">
      <w:pPr>
        <w:pStyle w:val="Titre1"/>
        <w:spacing w:after="0"/>
        <w:rPr>
          <w:rFonts w:ascii="Arial" w:hAnsi="Arial" w:cs="Arial"/>
          <w:sz w:val="22"/>
          <w:szCs w:val="22"/>
        </w:rPr>
      </w:pPr>
      <w:r w:rsidRPr="00D14107">
        <w:rPr>
          <w:rFonts w:ascii="Arial" w:hAnsi="Arial" w:cs="Arial"/>
          <w:color w:val="FFFFFF" w:themeColor="background1"/>
          <w:sz w:val="22"/>
          <w:szCs w:val="22"/>
          <w:highlight w:val="red"/>
        </w:rPr>
        <w:t>Doc</w:t>
      </w:r>
      <w:r>
        <w:rPr>
          <w:rFonts w:ascii="Arial" w:hAnsi="Arial" w:cs="Arial"/>
          <w:color w:val="FFFFFF" w:themeColor="background1"/>
          <w:sz w:val="22"/>
          <w:szCs w:val="22"/>
          <w:highlight w:val="red"/>
        </w:rPr>
        <w:t xml:space="preserve">. </w:t>
      </w:r>
      <w:r w:rsidRPr="00D14107">
        <w:rPr>
          <w:rFonts w:ascii="Arial" w:hAnsi="Arial" w:cs="Arial"/>
          <w:color w:val="FFFFFF" w:themeColor="background1"/>
          <w:sz w:val="22"/>
          <w:szCs w:val="22"/>
        </w:rPr>
        <w:t xml:space="preserve"> </w:t>
      </w:r>
      <w:r w:rsidRPr="00D14107">
        <w:rPr>
          <w:rFonts w:ascii="Arial" w:hAnsi="Arial" w:cs="Arial"/>
          <w:sz w:val="22"/>
          <w:szCs w:val="22"/>
        </w:rPr>
        <w:t>5 astuces pour traiter efficacement vos réclamations clients</w:t>
      </w:r>
    </w:p>
    <w:p w14:paraId="6A4B8B8B" w14:textId="77777777" w:rsidR="004701C1" w:rsidRPr="00D14107" w:rsidRDefault="004701C1" w:rsidP="004701C1">
      <w:pPr>
        <w:spacing w:before="120" w:after="120"/>
        <w:rPr>
          <w:rFonts w:cs="Arial"/>
          <w:i/>
          <w:iCs/>
          <w:sz w:val="18"/>
          <w:szCs w:val="18"/>
        </w:rPr>
      </w:pPr>
      <w:r w:rsidRPr="00D14107">
        <w:rPr>
          <w:rFonts w:cs="Arial"/>
          <w:i/>
          <w:iCs/>
          <w:sz w:val="18"/>
          <w:szCs w:val="18"/>
        </w:rPr>
        <w:t xml:space="preserve">Source : https://www.efficrm.com/ </w:t>
      </w:r>
      <w:r w:rsidRPr="00D14107">
        <w:rPr>
          <w:rStyle w:val="elementor-heading-title"/>
          <w:rFonts w:cs="Arial"/>
          <w:i/>
          <w:iCs/>
          <w:sz w:val="18"/>
          <w:szCs w:val="18"/>
        </w:rPr>
        <w:t xml:space="preserve">par Anne </w:t>
      </w:r>
      <w:proofErr w:type="spellStart"/>
      <w:r w:rsidRPr="00D14107">
        <w:rPr>
          <w:rStyle w:val="elementor-heading-title"/>
          <w:rFonts w:cs="Arial"/>
          <w:i/>
          <w:iCs/>
          <w:sz w:val="18"/>
          <w:szCs w:val="18"/>
        </w:rPr>
        <w:t>Rabineau</w:t>
      </w:r>
      <w:proofErr w:type="spellEnd"/>
    </w:p>
    <w:p w14:paraId="6F353965" w14:textId="77777777" w:rsidR="004701C1" w:rsidRPr="00B83D37" w:rsidRDefault="004701C1" w:rsidP="004701C1">
      <w:pPr>
        <w:pStyle w:val="NormalWeb"/>
        <w:spacing w:before="12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B83D37">
        <w:rPr>
          <w:rFonts w:ascii="Arial" w:hAnsi="Arial" w:cs="Arial"/>
          <w:sz w:val="18"/>
          <w:szCs w:val="18"/>
        </w:rPr>
        <w:t>Un client qui ne vous adresse pas de </w:t>
      </w:r>
      <w:r w:rsidRPr="00B83D37">
        <w:rPr>
          <w:rStyle w:val="lev"/>
          <w:rFonts w:ascii="Arial" w:hAnsi="Arial" w:cs="Arial"/>
          <w:sz w:val="18"/>
          <w:szCs w:val="18"/>
        </w:rPr>
        <w:t>réclamation</w:t>
      </w:r>
      <w:r w:rsidRPr="00B83D37">
        <w:rPr>
          <w:rFonts w:ascii="Arial" w:hAnsi="Arial" w:cs="Arial"/>
          <w:sz w:val="18"/>
          <w:szCs w:val="18"/>
        </w:rPr>
        <w:t> n’est pas forcément un client satisfait. En effet, près de 90</w:t>
      </w:r>
      <w:r>
        <w:rPr>
          <w:rFonts w:ascii="Arial" w:hAnsi="Arial" w:cs="Arial"/>
          <w:sz w:val="18"/>
          <w:szCs w:val="18"/>
        </w:rPr>
        <w:t xml:space="preserve"> </w:t>
      </w:r>
      <w:r w:rsidRPr="00B83D37">
        <w:rPr>
          <w:rFonts w:ascii="Arial" w:hAnsi="Arial" w:cs="Arial"/>
          <w:sz w:val="18"/>
          <w:szCs w:val="18"/>
        </w:rPr>
        <w:t>% des clients n’expriment pas leur </w:t>
      </w:r>
      <w:r w:rsidRPr="00B83D37">
        <w:rPr>
          <w:rStyle w:val="lev"/>
          <w:rFonts w:ascii="Arial" w:hAnsi="Arial" w:cs="Arial"/>
          <w:sz w:val="18"/>
          <w:szCs w:val="18"/>
        </w:rPr>
        <w:t>insatisfaction</w:t>
      </w:r>
      <w:r w:rsidRPr="00B83D37">
        <w:rPr>
          <w:rFonts w:ascii="Arial" w:hAnsi="Arial" w:cs="Arial"/>
          <w:sz w:val="18"/>
          <w:szCs w:val="18"/>
        </w:rPr>
        <w:t>. Pire, 75</w:t>
      </w:r>
      <w:r>
        <w:rPr>
          <w:rFonts w:ascii="Arial" w:hAnsi="Arial" w:cs="Arial"/>
          <w:sz w:val="18"/>
          <w:szCs w:val="18"/>
        </w:rPr>
        <w:t xml:space="preserve"> </w:t>
      </w:r>
      <w:r w:rsidRPr="00B83D37">
        <w:rPr>
          <w:rFonts w:ascii="Arial" w:hAnsi="Arial" w:cs="Arial"/>
          <w:sz w:val="18"/>
          <w:szCs w:val="18"/>
        </w:rPr>
        <w:t>% d’entre eux risquent même de partir à la concurrence… en silence ! Face à ce constat, la mise en œuvre d’un</w:t>
      </w:r>
      <w:r w:rsidRPr="00B83D37">
        <w:rPr>
          <w:rStyle w:val="lev"/>
          <w:rFonts w:ascii="Arial" w:hAnsi="Arial" w:cs="Arial"/>
          <w:sz w:val="18"/>
          <w:szCs w:val="18"/>
        </w:rPr>
        <w:t> processus de traitement des réclamations clients</w:t>
      </w:r>
      <w:r w:rsidRPr="00B83D37">
        <w:rPr>
          <w:rFonts w:ascii="Arial" w:hAnsi="Arial" w:cs="Arial"/>
          <w:sz w:val="18"/>
          <w:szCs w:val="18"/>
        </w:rPr>
        <w:t> s’avère plus que nécessaire.</w:t>
      </w:r>
    </w:p>
    <w:p w14:paraId="67E7D917" w14:textId="77777777" w:rsidR="004701C1" w:rsidRPr="00B83D37" w:rsidRDefault="004701C1" w:rsidP="004701C1">
      <w:pPr>
        <w:pStyle w:val="NormalWeb"/>
        <w:spacing w:before="12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B83D37">
        <w:rPr>
          <w:rFonts w:ascii="Arial" w:hAnsi="Arial" w:cs="Arial"/>
          <w:sz w:val="18"/>
          <w:szCs w:val="18"/>
        </w:rPr>
        <w:t>Souvent considérée comme la « bête noire » des entreprises, la </w:t>
      </w:r>
      <w:r w:rsidRPr="00B83D37">
        <w:rPr>
          <w:rStyle w:val="lev"/>
          <w:rFonts w:ascii="Arial" w:hAnsi="Arial" w:cs="Arial"/>
          <w:sz w:val="18"/>
          <w:szCs w:val="18"/>
        </w:rPr>
        <w:t>réclamation client</w:t>
      </w:r>
      <w:r w:rsidRPr="00B83D37">
        <w:rPr>
          <w:rFonts w:ascii="Arial" w:hAnsi="Arial" w:cs="Arial"/>
          <w:sz w:val="18"/>
          <w:szCs w:val="18"/>
        </w:rPr>
        <w:t> est pourtant une </w:t>
      </w:r>
      <w:r w:rsidRPr="00B83D37">
        <w:rPr>
          <w:rStyle w:val="lev"/>
          <w:rFonts w:ascii="Arial" w:hAnsi="Arial" w:cs="Arial"/>
          <w:sz w:val="18"/>
          <w:szCs w:val="18"/>
        </w:rPr>
        <w:t>opportunité en or</w:t>
      </w:r>
      <w:r w:rsidRPr="00B83D37">
        <w:rPr>
          <w:rFonts w:ascii="Arial" w:hAnsi="Arial" w:cs="Arial"/>
          <w:sz w:val="18"/>
          <w:szCs w:val="18"/>
        </w:rPr>
        <w:t> à saisir. Pourquoi ? Parce que faire face à un </w:t>
      </w:r>
      <w:r w:rsidRPr="00B83D37">
        <w:rPr>
          <w:rStyle w:val="lev"/>
          <w:rFonts w:ascii="Arial" w:hAnsi="Arial" w:cs="Arial"/>
          <w:sz w:val="18"/>
          <w:szCs w:val="18"/>
        </w:rPr>
        <w:t>client mécontent</w:t>
      </w:r>
      <w:r w:rsidRPr="00B83D37">
        <w:rPr>
          <w:rFonts w:ascii="Arial" w:hAnsi="Arial" w:cs="Arial"/>
          <w:sz w:val="18"/>
          <w:szCs w:val="18"/>
        </w:rPr>
        <w:t> est l’occasion pour l’entreprise de démontrer son professionnalisme</w:t>
      </w:r>
      <w:r w:rsidRPr="00B83D37">
        <w:rPr>
          <w:rStyle w:val="lev"/>
          <w:rFonts w:ascii="Arial" w:hAnsi="Arial" w:cs="Arial"/>
          <w:sz w:val="18"/>
          <w:szCs w:val="18"/>
        </w:rPr>
        <w:t>, </w:t>
      </w:r>
      <w:r w:rsidRPr="00B83D37">
        <w:rPr>
          <w:rFonts w:ascii="Arial" w:hAnsi="Arial" w:cs="Arial"/>
          <w:sz w:val="18"/>
          <w:szCs w:val="18"/>
        </w:rPr>
        <w:t>d’améliorer ses produits / offres / services et d’être en adéquation avec les attentes de son client.</w:t>
      </w:r>
    </w:p>
    <w:p w14:paraId="44803BDE" w14:textId="77777777" w:rsidR="004701C1" w:rsidRPr="00B83D37" w:rsidRDefault="004701C1" w:rsidP="004701C1">
      <w:pPr>
        <w:pStyle w:val="NormalWeb"/>
        <w:spacing w:before="12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B83D37">
        <w:rPr>
          <w:rStyle w:val="lev"/>
          <w:rFonts w:ascii="Arial" w:hAnsi="Arial" w:cs="Arial"/>
          <w:sz w:val="18"/>
          <w:szCs w:val="18"/>
        </w:rPr>
        <w:t>Gérer de manière optimale les réclamations</w:t>
      </w:r>
      <w:r w:rsidRPr="00B83D37">
        <w:rPr>
          <w:rFonts w:ascii="Arial" w:hAnsi="Arial" w:cs="Arial"/>
          <w:sz w:val="18"/>
          <w:szCs w:val="18"/>
        </w:rPr>
        <w:t>, c’est assurer aux clients que l’entreprise est dans une</w:t>
      </w:r>
      <w:r w:rsidRPr="00B83D37">
        <w:rPr>
          <w:rStyle w:val="lev"/>
          <w:rFonts w:ascii="Arial" w:hAnsi="Arial" w:cs="Arial"/>
          <w:sz w:val="18"/>
          <w:szCs w:val="18"/>
        </w:rPr>
        <w:t> démarche d’amélioration continue. </w:t>
      </w:r>
      <w:r w:rsidRPr="00B83D37">
        <w:rPr>
          <w:rFonts w:ascii="Arial" w:hAnsi="Arial" w:cs="Arial"/>
          <w:sz w:val="18"/>
          <w:szCs w:val="18"/>
        </w:rPr>
        <w:t>Ce </w:t>
      </w:r>
      <w:r w:rsidRPr="00B83D37">
        <w:rPr>
          <w:rStyle w:val="lev"/>
          <w:rFonts w:ascii="Arial" w:hAnsi="Arial" w:cs="Arial"/>
          <w:sz w:val="18"/>
          <w:szCs w:val="18"/>
        </w:rPr>
        <w:t>processus </w:t>
      </w:r>
      <w:r w:rsidRPr="00B83D37">
        <w:rPr>
          <w:rFonts w:ascii="Arial" w:hAnsi="Arial" w:cs="Arial"/>
          <w:sz w:val="18"/>
          <w:szCs w:val="18"/>
        </w:rPr>
        <w:t>permet à </w:t>
      </w:r>
      <w:r w:rsidRPr="00B83D37">
        <w:rPr>
          <w:rStyle w:val="lev"/>
          <w:rFonts w:ascii="Arial" w:hAnsi="Arial" w:cs="Arial"/>
          <w:sz w:val="18"/>
          <w:szCs w:val="18"/>
        </w:rPr>
        <w:t>l’entreprise </w:t>
      </w:r>
      <w:r w:rsidRPr="00B83D37">
        <w:rPr>
          <w:rFonts w:ascii="Arial" w:hAnsi="Arial" w:cs="Arial"/>
          <w:sz w:val="18"/>
          <w:szCs w:val="18"/>
        </w:rPr>
        <w:t>de s’inscrire dans une relation mutuellement bénéfique avec ses clients et de les fidéliser durablement.</w:t>
      </w:r>
    </w:p>
    <w:p w14:paraId="06859ECD" w14:textId="77777777" w:rsidR="004701C1" w:rsidRPr="00B83D37" w:rsidRDefault="004701C1" w:rsidP="004701C1">
      <w:pPr>
        <w:pStyle w:val="NormalWeb"/>
        <w:spacing w:before="12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B83D37">
        <w:rPr>
          <w:rFonts w:ascii="Arial" w:hAnsi="Arial" w:cs="Arial"/>
          <w:sz w:val="18"/>
          <w:szCs w:val="18"/>
        </w:rPr>
        <w:t>A l’instar du </w:t>
      </w:r>
      <w:r w:rsidRPr="00B83D37">
        <w:rPr>
          <w:rStyle w:val="lev"/>
          <w:rFonts w:ascii="Arial" w:hAnsi="Arial" w:cs="Arial"/>
          <w:sz w:val="18"/>
          <w:szCs w:val="18"/>
        </w:rPr>
        <w:t>traitement des non-conformités</w:t>
      </w:r>
      <w:r w:rsidRPr="00B83D37">
        <w:rPr>
          <w:rFonts w:ascii="Arial" w:hAnsi="Arial" w:cs="Arial"/>
          <w:sz w:val="18"/>
          <w:szCs w:val="18"/>
        </w:rPr>
        <w:t>, le </w:t>
      </w:r>
      <w:r w:rsidRPr="00B83D37">
        <w:rPr>
          <w:rStyle w:val="lev"/>
          <w:rFonts w:ascii="Arial" w:hAnsi="Arial" w:cs="Arial"/>
          <w:sz w:val="18"/>
          <w:szCs w:val="18"/>
        </w:rPr>
        <w:t>traitement des réclamations</w:t>
      </w:r>
      <w:r w:rsidRPr="00B83D37">
        <w:rPr>
          <w:rFonts w:ascii="Arial" w:hAnsi="Arial" w:cs="Arial"/>
          <w:sz w:val="18"/>
          <w:szCs w:val="18"/>
        </w:rPr>
        <w:t> est un processus à part entière qui doit être défini et déployé avec méthode. </w:t>
      </w:r>
      <w:r w:rsidRPr="00B83D37">
        <w:rPr>
          <w:rStyle w:val="lev"/>
          <w:rFonts w:ascii="Arial" w:hAnsi="Arial" w:cs="Arial"/>
          <w:sz w:val="18"/>
          <w:szCs w:val="18"/>
        </w:rPr>
        <w:t>Voici quelques conseils pour traiter de manière efficace les réclamations de vos clients :</w:t>
      </w:r>
    </w:p>
    <w:p w14:paraId="4F29C835" w14:textId="77777777" w:rsidR="004701C1" w:rsidRPr="00B83D37" w:rsidRDefault="004701C1" w:rsidP="004701C1">
      <w:pPr>
        <w:pStyle w:val="Titre2"/>
        <w:numPr>
          <w:ilvl w:val="0"/>
          <w:numId w:val="3"/>
        </w:numPr>
        <w:tabs>
          <w:tab w:val="num" w:pos="360"/>
        </w:tabs>
        <w:spacing w:before="120" w:after="0"/>
        <w:ind w:left="0" w:firstLine="0"/>
        <w:jc w:val="both"/>
        <w:rPr>
          <w:rFonts w:ascii="Arial" w:hAnsi="Arial"/>
          <w:sz w:val="20"/>
        </w:rPr>
      </w:pPr>
      <w:r w:rsidRPr="00B83D37">
        <w:rPr>
          <w:rFonts w:ascii="Arial" w:hAnsi="Arial"/>
          <w:sz w:val="20"/>
        </w:rPr>
        <w:t>Offrir à vos clients les moyens de vous adresser leurs réclamations</w:t>
      </w:r>
    </w:p>
    <w:p w14:paraId="10F279C4" w14:textId="77777777" w:rsidR="004701C1" w:rsidRPr="00B83D37" w:rsidRDefault="004701C1" w:rsidP="004701C1">
      <w:pPr>
        <w:pStyle w:val="NormalWeb"/>
        <w:spacing w:before="6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B83D37">
        <w:rPr>
          <w:rFonts w:ascii="Arial" w:hAnsi="Arial" w:cs="Arial"/>
          <w:sz w:val="18"/>
          <w:szCs w:val="18"/>
        </w:rPr>
        <w:t>Il est essentiel d’aller au-devant de vos clients afin de mesurer leur </w:t>
      </w:r>
      <w:r w:rsidRPr="00B83D37">
        <w:rPr>
          <w:rStyle w:val="lev"/>
          <w:rFonts w:ascii="Arial" w:hAnsi="Arial" w:cs="Arial"/>
          <w:sz w:val="18"/>
          <w:szCs w:val="18"/>
        </w:rPr>
        <w:t>niveau de satisfaction</w:t>
      </w:r>
      <w:r w:rsidRPr="00B83D37">
        <w:rPr>
          <w:rFonts w:ascii="Arial" w:hAnsi="Arial" w:cs="Arial"/>
          <w:sz w:val="18"/>
          <w:szCs w:val="18"/>
        </w:rPr>
        <w:t> et de rectifier le tir rapidement. Pour cela, vous devez mettre à la disposition de vos clients des </w:t>
      </w:r>
      <w:r w:rsidRPr="00B83D37">
        <w:rPr>
          <w:rStyle w:val="lev"/>
          <w:rFonts w:ascii="Arial" w:hAnsi="Arial" w:cs="Arial"/>
          <w:sz w:val="18"/>
          <w:szCs w:val="18"/>
        </w:rPr>
        <w:t>outils simples et accessibles</w:t>
      </w:r>
      <w:r w:rsidRPr="00B83D37">
        <w:rPr>
          <w:rFonts w:ascii="Arial" w:hAnsi="Arial" w:cs="Arial"/>
          <w:sz w:val="18"/>
          <w:szCs w:val="18"/>
        </w:rPr>
        <w:t> pour exprimer leurs </w:t>
      </w:r>
      <w:r w:rsidRPr="00B83D37">
        <w:rPr>
          <w:rStyle w:val="lev"/>
          <w:rFonts w:ascii="Arial" w:hAnsi="Arial" w:cs="Arial"/>
          <w:sz w:val="18"/>
          <w:szCs w:val="18"/>
        </w:rPr>
        <w:t>réclamations</w:t>
      </w:r>
      <w:r w:rsidRPr="00B83D37">
        <w:rPr>
          <w:rFonts w:ascii="Arial" w:hAnsi="Arial" w:cs="Arial"/>
          <w:sz w:val="18"/>
          <w:szCs w:val="18"/>
        </w:rPr>
        <w:t xml:space="preserve">. Téléphone, adresse </w:t>
      </w:r>
      <w:proofErr w:type="gramStart"/>
      <w:r w:rsidRPr="00B83D37">
        <w:rPr>
          <w:rFonts w:ascii="Arial" w:hAnsi="Arial" w:cs="Arial"/>
          <w:sz w:val="18"/>
          <w:szCs w:val="18"/>
        </w:rPr>
        <w:t>mail</w:t>
      </w:r>
      <w:proofErr w:type="gramEnd"/>
      <w:r w:rsidRPr="00B83D37">
        <w:rPr>
          <w:rFonts w:ascii="Arial" w:hAnsi="Arial" w:cs="Arial"/>
          <w:sz w:val="18"/>
          <w:szCs w:val="18"/>
        </w:rPr>
        <w:t>, formulaire de contact, réseaux sociaux, </w:t>
      </w:r>
      <w:r w:rsidRPr="00B83D37">
        <w:rPr>
          <w:rStyle w:val="lev"/>
          <w:rFonts w:ascii="Arial" w:hAnsi="Arial" w:cs="Arial"/>
          <w:sz w:val="18"/>
          <w:szCs w:val="18"/>
          <w:u w:val="single"/>
        </w:rPr>
        <w:t>enquêtes de satisfaction</w:t>
      </w:r>
      <w:r w:rsidRPr="00B83D37">
        <w:rPr>
          <w:rFonts w:ascii="Arial" w:hAnsi="Arial" w:cs="Arial"/>
          <w:sz w:val="18"/>
          <w:szCs w:val="18"/>
        </w:rPr>
        <w:t>… De nombreux </w:t>
      </w:r>
      <w:r w:rsidRPr="00B83D37">
        <w:rPr>
          <w:rStyle w:val="lev"/>
          <w:rFonts w:ascii="Arial" w:hAnsi="Arial" w:cs="Arial"/>
          <w:sz w:val="18"/>
          <w:szCs w:val="18"/>
        </w:rPr>
        <w:t>canaux de communication</w:t>
      </w:r>
      <w:r w:rsidRPr="00B83D37">
        <w:rPr>
          <w:rFonts w:ascii="Arial" w:hAnsi="Arial" w:cs="Arial"/>
          <w:sz w:val="18"/>
          <w:szCs w:val="18"/>
        </w:rPr>
        <w:t> peuvent être mis en place pour donner la parole à vos clients.</w:t>
      </w:r>
    </w:p>
    <w:p w14:paraId="413605E1" w14:textId="77777777" w:rsidR="004701C1" w:rsidRPr="00B83D37" w:rsidRDefault="004701C1" w:rsidP="004701C1">
      <w:pPr>
        <w:pStyle w:val="Titre2"/>
        <w:numPr>
          <w:ilvl w:val="0"/>
          <w:numId w:val="3"/>
        </w:numPr>
        <w:tabs>
          <w:tab w:val="num" w:pos="360"/>
        </w:tabs>
        <w:spacing w:before="120" w:after="0"/>
        <w:ind w:left="0" w:firstLine="0"/>
        <w:jc w:val="both"/>
        <w:rPr>
          <w:rFonts w:ascii="Arial" w:hAnsi="Arial"/>
          <w:sz w:val="20"/>
        </w:rPr>
      </w:pPr>
      <w:r w:rsidRPr="00B83D37">
        <w:rPr>
          <w:rFonts w:ascii="Arial" w:hAnsi="Arial"/>
          <w:sz w:val="20"/>
        </w:rPr>
        <w:t>Accuser réception de chaque réclamation orale ou écrite</w:t>
      </w:r>
    </w:p>
    <w:p w14:paraId="508C72FC" w14:textId="77777777" w:rsidR="004701C1" w:rsidRPr="00B83D37" w:rsidRDefault="004701C1" w:rsidP="004701C1">
      <w:pPr>
        <w:pStyle w:val="NormalWeb"/>
        <w:spacing w:before="6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B83D37">
        <w:rPr>
          <w:rFonts w:ascii="Arial" w:hAnsi="Arial" w:cs="Arial"/>
          <w:sz w:val="18"/>
          <w:szCs w:val="18"/>
        </w:rPr>
        <w:t>Toute </w:t>
      </w:r>
      <w:r w:rsidRPr="00B83D37">
        <w:rPr>
          <w:rStyle w:val="lev"/>
          <w:rFonts w:ascii="Arial" w:hAnsi="Arial" w:cs="Arial"/>
          <w:sz w:val="18"/>
          <w:szCs w:val="18"/>
        </w:rPr>
        <w:t>réclamation client</w:t>
      </w:r>
      <w:r w:rsidRPr="00B83D37">
        <w:rPr>
          <w:rFonts w:ascii="Arial" w:hAnsi="Arial" w:cs="Arial"/>
          <w:sz w:val="18"/>
          <w:szCs w:val="18"/>
        </w:rPr>
        <w:t> doit systématiquement faire l’objet d’un </w:t>
      </w:r>
      <w:r w:rsidRPr="00B83D37">
        <w:rPr>
          <w:rStyle w:val="lev"/>
          <w:rFonts w:ascii="Arial" w:hAnsi="Arial" w:cs="Arial"/>
          <w:sz w:val="18"/>
          <w:szCs w:val="18"/>
        </w:rPr>
        <w:t>accusé de réception</w:t>
      </w:r>
      <w:r w:rsidRPr="00B83D37">
        <w:rPr>
          <w:rFonts w:ascii="Arial" w:hAnsi="Arial" w:cs="Arial"/>
          <w:sz w:val="18"/>
          <w:szCs w:val="18"/>
        </w:rPr>
        <w:t>. Cela permet d’entamer et de maintenir la relation avec le client tout au long du </w:t>
      </w:r>
      <w:r w:rsidRPr="00B83D37">
        <w:rPr>
          <w:rStyle w:val="lev"/>
          <w:rFonts w:ascii="Arial" w:hAnsi="Arial" w:cs="Arial"/>
          <w:sz w:val="18"/>
          <w:szCs w:val="18"/>
        </w:rPr>
        <w:t>processus du traitement de sa réclamation</w:t>
      </w:r>
      <w:r w:rsidRPr="00B83D37">
        <w:rPr>
          <w:rFonts w:ascii="Arial" w:hAnsi="Arial" w:cs="Arial"/>
          <w:sz w:val="18"/>
          <w:szCs w:val="18"/>
        </w:rPr>
        <w:t>. Il doit être informé en temps réel de son évolution. Pris en considération par l’entreprise, il pourra alors patienter le temps nécessaire à la résolution de son mécontentement. </w:t>
      </w:r>
      <w:r w:rsidRPr="00B83D37">
        <w:rPr>
          <w:rStyle w:val="lev"/>
          <w:rFonts w:ascii="Arial" w:hAnsi="Arial" w:cs="Arial"/>
          <w:sz w:val="18"/>
          <w:szCs w:val="18"/>
        </w:rPr>
        <w:t> </w:t>
      </w:r>
    </w:p>
    <w:p w14:paraId="37241D1E" w14:textId="77777777" w:rsidR="004701C1" w:rsidRPr="00B83D37" w:rsidRDefault="004701C1" w:rsidP="004701C1">
      <w:pPr>
        <w:pStyle w:val="Titre2"/>
        <w:numPr>
          <w:ilvl w:val="0"/>
          <w:numId w:val="3"/>
        </w:numPr>
        <w:tabs>
          <w:tab w:val="num" w:pos="360"/>
        </w:tabs>
        <w:spacing w:before="120" w:after="0"/>
        <w:ind w:left="0" w:firstLine="0"/>
        <w:jc w:val="both"/>
        <w:rPr>
          <w:rFonts w:ascii="Arial" w:hAnsi="Arial"/>
          <w:sz w:val="20"/>
        </w:rPr>
      </w:pPr>
      <w:r w:rsidRPr="00B83D37">
        <w:rPr>
          <w:rFonts w:ascii="Arial" w:hAnsi="Arial"/>
          <w:sz w:val="20"/>
        </w:rPr>
        <w:t>Mettre en place une traçabilité des réclamations</w:t>
      </w:r>
    </w:p>
    <w:p w14:paraId="7F7DCD21" w14:textId="77777777" w:rsidR="004701C1" w:rsidRPr="00B83D37" w:rsidRDefault="004701C1" w:rsidP="004701C1">
      <w:pPr>
        <w:pStyle w:val="NormalWeb"/>
        <w:spacing w:before="6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B83D37">
        <w:rPr>
          <w:rFonts w:ascii="Arial" w:hAnsi="Arial" w:cs="Arial"/>
          <w:sz w:val="18"/>
          <w:szCs w:val="18"/>
        </w:rPr>
        <w:t>Toute </w:t>
      </w:r>
      <w:r w:rsidRPr="00B83D37">
        <w:rPr>
          <w:rStyle w:val="lev"/>
          <w:rFonts w:ascii="Arial" w:hAnsi="Arial" w:cs="Arial"/>
          <w:sz w:val="18"/>
          <w:szCs w:val="18"/>
        </w:rPr>
        <w:t>réclamation</w:t>
      </w:r>
      <w:r w:rsidRPr="00B83D37">
        <w:rPr>
          <w:rFonts w:ascii="Arial" w:hAnsi="Arial" w:cs="Arial"/>
          <w:sz w:val="18"/>
          <w:szCs w:val="18"/>
        </w:rPr>
        <w:t> doit être inscrite dans l’outil de gestion de contacts clients. Établir une </w:t>
      </w:r>
      <w:r w:rsidRPr="00B83D37">
        <w:rPr>
          <w:rStyle w:val="lev"/>
          <w:rFonts w:ascii="Arial" w:hAnsi="Arial" w:cs="Arial"/>
          <w:sz w:val="18"/>
          <w:szCs w:val="18"/>
        </w:rPr>
        <w:t>traçabilité des réclamations </w:t>
      </w:r>
      <w:r w:rsidRPr="00B83D37">
        <w:rPr>
          <w:rFonts w:ascii="Arial" w:hAnsi="Arial" w:cs="Arial"/>
          <w:sz w:val="18"/>
          <w:szCs w:val="18"/>
        </w:rPr>
        <w:t>permet de clarifier l’analyse et le traitement des motifs de mécontentement : problèmes redondants avec un produit, difficultés récurrentes sur un secteur géographique, dysfonctionnement dans le</w:t>
      </w:r>
      <w:r w:rsidRPr="00B83D37">
        <w:rPr>
          <w:rStyle w:val="lev"/>
          <w:rFonts w:ascii="Arial" w:hAnsi="Arial" w:cs="Arial"/>
          <w:sz w:val="18"/>
          <w:szCs w:val="18"/>
        </w:rPr>
        <w:t> parcours client… </w:t>
      </w:r>
      <w:r w:rsidRPr="00B83D37">
        <w:rPr>
          <w:rFonts w:ascii="Arial" w:hAnsi="Arial" w:cs="Arial"/>
          <w:sz w:val="18"/>
          <w:szCs w:val="18"/>
        </w:rPr>
        <w:t>D’autre part, la </w:t>
      </w:r>
      <w:r w:rsidRPr="00B83D37">
        <w:rPr>
          <w:rStyle w:val="lev"/>
          <w:rFonts w:ascii="Arial" w:hAnsi="Arial" w:cs="Arial"/>
          <w:sz w:val="18"/>
          <w:szCs w:val="18"/>
        </w:rPr>
        <w:t>traçabilité des réclamations</w:t>
      </w:r>
      <w:r w:rsidRPr="00B83D37">
        <w:rPr>
          <w:rFonts w:ascii="Arial" w:hAnsi="Arial" w:cs="Arial"/>
          <w:sz w:val="18"/>
          <w:szCs w:val="18"/>
        </w:rPr>
        <w:t> permet de repérer d’éventuels comportements opportunistes.</w:t>
      </w:r>
    </w:p>
    <w:p w14:paraId="183364E6" w14:textId="77777777" w:rsidR="004701C1" w:rsidRPr="00B83D37" w:rsidRDefault="004701C1" w:rsidP="004701C1">
      <w:pPr>
        <w:pStyle w:val="Titre2"/>
        <w:numPr>
          <w:ilvl w:val="0"/>
          <w:numId w:val="3"/>
        </w:numPr>
        <w:tabs>
          <w:tab w:val="num" w:pos="360"/>
        </w:tabs>
        <w:spacing w:before="120" w:after="0"/>
        <w:ind w:left="0" w:firstLine="0"/>
        <w:jc w:val="both"/>
        <w:rPr>
          <w:rFonts w:ascii="Arial" w:hAnsi="Arial"/>
          <w:sz w:val="20"/>
        </w:rPr>
      </w:pPr>
      <w:r w:rsidRPr="00B83D37">
        <w:rPr>
          <w:rFonts w:ascii="Arial" w:hAnsi="Arial"/>
          <w:sz w:val="20"/>
        </w:rPr>
        <w:t>Améliorer vos process de traitement</w:t>
      </w:r>
    </w:p>
    <w:p w14:paraId="06B2936A" w14:textId="77777777" w:rsidR="004701C1" w:rsidRPr="00B83D37" w:rsidRDefault="004701C1" w:rsidP="004701C1">
      <w:pPr>
        <w:pStyle w:val="NormalWeb"/>
        <w:spacing w:before="12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B83D37">
        <w:rPr>
          <w:rFonts w:ascii="Arial" w:hAnsi="Arial" w:cs="Arial"/>
          <w:sz w:val="18"/>
          <w:szCs w:val="18"/>
        </w:rPr>
        <w:t>Réduire la lourdeur de vos </w:t>
      </w:r>
      <w:r w:rsidRPr="00B83D37">
        <w:rPr>
          <w:rStyle w:val="lev"/>
          <w:rFonts w:ascii="Arial" w:hAnsi="Arial" w:cs="Arial"/>
          <w:sz w:val="18"/>
          <w:szCs w:val="18"/>
        </w:rPr>
        <w:t>procédures </w:t>
      </w:r>
      <w:r w:rsidRPr="00B83D37">
        <w:rPr>
          <w:rFonts w:ascii="Arial" w:hAnsi="Arial" w:cs="Arial"/>
          <w:sz w:val="18"/>
          <w:szCs w:val="18"/>
        </w:rPr>
        <w:t>vous permet de bénéficier d’une plus grande marge de manœuvre lors de la réponse apportée si celle-ci nécessite un geste commercial, un remboursement ou un échange. Lorsqu’une</w:t>
      </w:r>
      <w:r w:rsidRPr="00B83D37">
        <w:rPr>
          <w:rStyle w:val="lev"/>
          <w:rFonts w:ascii="Arial" w:hAnsi="Arial" w:cs="Arial"/>
          <w:sz w:val="18"/>
          <w:szCs w:val="18"/>
        </w:rPr>
        <w:t> réclamation </w:t>
      </w:r>
      <w:r w:rsidRPr="00B83D37">
        <w:rPr>
          <w:rFonts w:ascii="Arial" w:hAnsi="Arial" w:cs="Arial"/>
          <w:sz w:val="18"/>
          <w:szCs w:val="18"/>
        </w:rPr>
        <w:t>a été prise en compte et résolue rapidement, la</w:t>
      </w:r>
      <w:r w:rsidRPr="00B83D37">
        <w:rPr>
          <w:rStyle w:val="lev"/>
          <w:rFonts w:ascii="Arial" w:hAnsi="Arial" w:cs="Arial"/>
          <w:sz w:val="18"/>
          <w:szCs w:val="18"/>
        </w:rPr>
        <w:t> relation avec le client </w:t>
      </w:r>
      <w:r w:rsidRPr="00B83D37">
        <w:rPr>
          <w:rFonts w:ascii="Arial" w:hAnsi="Arial" w:cs="Arial"/>
          <w:sz w:val="18"/>
          <w:szCs w:val="18"/>
        </w:rPr>
        <w:t>s’en trouve changée et renforcée. En prouvant que vous écoutez vos clients, vous obtenez une plus grande</w:t>
      </w:r>
      <w:r w:rsidRPr="00B83D37">
        <w:rPr>
          <w:rStyle w:val="lev"/>
          <w:rFonts w:ascii="Arial" w:hAnsi="Arial" w:cs="Arial"/>
          <w:sz w:val="18"/>
          <w:szCs w:val="18"/>
        </w:rPr>
        <w:t> confiance </w:t>
      </w:r>
      <w:r w:rsidRPr="00B83D37">
        <w:rPr>
          <w:rFonts w:ascii="Arial" w:hAnsi="Arial" w:cs="Arial"/>
          <w:sz w:val="18"/>
          <w:szCs w:val="18"/>
        </w:rPr>
        <w:t>de leur part.</w:t>
      </w:r>
    </w:p>
    <w:p w14:paraId="0BCE0468" w14:textId="77777777" w:rsidR="004701C1" w:rsidRPr="00B83D37" w:rsidRDefault="004701C1" w:rsidP="004701C1">
      <w:pPr>
        <w:pStyle w:val="Titre2"/>
        <w:numPr>
          <w:ilvl w:val="0"/>
          <w:numId w:val="3"/>
        </w:numPr>
        <w:tabs>
          <w:tab w:val="num" w:pos="360"/>
        </w:tabs>
        <w:spacing w:before="120" w:after="0"/>
        <w:ind w:left="0" w:firstLine="0"/>
        <w:jc w:val="both"/>
        <w:rPr>
          <w:rFonts w:ascii="Arial" w:hAnsi="Arial"/>
          <w:sz w:val="20"/>
        </w:rPr>
      </w:pPr>
      <w:r w:rsidRPr="00B83D37">
        <w:rPr>
          <w:rFonts w:ascii="Arial" w:hAnsi="Arial"/>
          <w:sz w:val="20"/>
        </w:rPr>
        <w:t>Former vos collaborateurs à la gestion des réclamations</w:t>
      </w:r>
    </w:p>
    <w:p w14:paraId="798BB46A" w14:textId="77777777" w:rsidR="004701C1" w:rsidRPr="00B83D37" w:rsidRDefault="004701C1" w:rsidP="004701C1">
      <w:pPr>
        <w:pStyle w:val="NormalWeb"/>
        <w:spacing w:before="6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B83D37">
        <w:rPr>
          <w:rFonts w:ascii="Arial" w:hAnsi="Arial" w:cs="Arial"/>
          <w:sz w:val="18"/>
          <w:szCs w:val="18"/>
        </w:rPr>
        <w:t>Il est fondamental que vos chargés de clientèle soient </w:t>
      </w:r>
      <w:hyperlink r:id="rId10" w:history="1">
        <w:r w:rsidRPr="00B83D37">
          <w:rPr>
            <w:rStyle w:val="lev"/>
            <w:rFonts w:ascii="Arial" w:hAnsi="Arial" w:cs="Arial"/>
            <w:color w:val="DE7434"/>
            <w:sz w:val="18"/>
            <w:szCs w:val="18"/>
            <w:u w:val="single"/>
          </w:rPr>
          <w:t>formés à la gestion des clients mécontents</w:t>
        </w:r>
      </w:hyperlink>
      <w:r w:rsidRPr="00B83D37">
        <w:rPr>
          <w:rFonts w:ascii="Arial" w:hAnsi="Arial" w:cs="Arial"/>
          <w:sz w:val="18"/>
          <w:szCs w:val="18"/>
        </w:rPr>
        <w:t>. Cela permet d’améliorer leur discours et leurs capacités à </w:t>
      </w:r>
      <w:hyperlink r:id="rId11" w:history="1">
        <w:r w:rsidRPr="00B83D37">
          <w:rPr>
            <w:rStyle w:val="lev"/>
            <w:rFonts w:ascii="Arial" w:hAnsi="Arial" w:cs="Arial"/>
            <w:color w:val="DE7434"/>
            <w:sz w:val="18"/>
            <w:szCs w:val="18"/>
            <w:u w:val="single"/>
          </w:rPr>
          <w:t>gérer les situations difficiles</w:t>
        </w:r>
      </w:hyperlink>
      <w:r w:rsidRPr="00B83D37">
        <w:rPr>
          <w:rFonts w:ascii="Arial" w:hAnsi="Arial" w:cs="Arial"/>
          <w:sz w:val="18"/>
          <w:szCs w:val="18"/>
        </w:rPr>
        <w:t>. Grâce à cette </w:t>
      </w:r>
      <w:hyperlink r:id="rId12" w:history="1">
        <w:r w:rsidRPr="00B83D37">
          <w:rPr>
            <w:rStyle w:val="Lienhypertexte"/>
            <w:rFonts w:ascii="Arial" w:hAnsi="Arial" w:cs="Arial"/>
            <w:b/>
            <w:bCs/>
            <w:color w:val="DE7434"/>
            <w:sz w:val="18"/>
            <w:szCs w:val="18"/>
          </w:rPr>
          <w:t>formation</w:t>
        </w:r>
      </w:hyperlink>
      <w:r w:rsidRPr="00B83D37">
        <w:rPr>
          <w:rStyle w:val="lev"/>
          <w:rFonts w:ascii="Arial" w:hAnsi="Arial" w:cs="Arial"/>
          <w:sz w:val="18"/>
          <w:szCs w:val="18"/>
        </w:rPr>
        <w:t>, </w:t>
      </w:r>
      <w:r w:rsidRPr="00B83D37">
        <w:rPr>
          <w:rFonts w:ascii="Arial" w:hAnsi="Arial" w:cs="Arial"/>
          <w:sz w:val="18"/>
          <w:szCs w:val="18"/>
        </w:rPr>
        <w:t>vos collaborateurs prennent en charge les </w:t>
      </w:r>
      <w:r w:rsidRPr="00B83D37">
        <w:rPr>
          <w:rStyle w:val="lev"/>
          <w:rFonts w:ascii="Arial" w:hAnsi="Arial" w:cs="Arial"/>
          <w:sz w:val="18"/>
          <w:szCs w:val="18"/>
        </w:rPr>
        <w:t>réclamations</w:t>
      </w:r>
      <w:r w:rsidRPr="00B83D37">
        <w:rPr>
          <w:rFonts w:ascii="Arial" w:hAnsi="Arial" w:cs="Arial"/>
          <w:sz w:val="18"/>
          <w:szCs w:val="18"/>
        </w:rPr>
        <w:t> avec calme, courtoisie et efficacité. Ils adoptent les bons réflexes pour gérer le </w:t>
      </w:r>
      <w:r w:rsidRPr="00B83D37">
        <w:rPr>
          <w:rStyle w:val="lev"/>
          <w:rFonts w:ascii="Arial" w:hAnsi="Arial" w:cs="Arial"/>
          <w:sz w:val="18"/>
          <w:szCs w:val="18"/>
        </w:rPr>
        <w:t>mécontentement des clients</w:t>
      </w:r>
      <w:r w:rsidRPr="00B83D37">
        <w:rPr>
          <w:rFonts w:ascii="Arial" w:hAnsi="Arial" w:cs="Arial"/>
          <w:sz w:val="18"/>
          <w:szCs w:val="18"/>
        </w:rPr>
        <w:t> et résoudre efficacement le litige.</w:t>
      </w:r>
    </w:p>
    <w:p w14:paraId="7F952DE8" w14:textId="77777777" w:rsidR="004701C1" w:rsidRPr="00B83D37" w:rsidRDefault="004701C1" w:rsidP="004701C1">
      <w:pPr>
        <w:pStyle w:val="Titre3"/>
        <w:numPr>
          <w:ilvl w:val="0"/>
          <w:numId w:val="0"/>
        </w:numPr>
        <w:spacing w:before="120" w:after="0"/>
        <w:jc w:val="both"/>
        <w:rPr>
          <w:sz w:val="20"/>
        </w:rPr>
      </w:pPr>
      <w:r w:rsidRPr="00B83D37">
        <w:rPr>
          <w:sz w:val="20"/>
        </w:rPr>
        <w:t>Conclusion</w:t>
      </w:r>
    </w:p>
    <w:p w14:paraId="190F1099" w14:textId="77777777" w:rsidR="004701C1" w:rsidRDefault="004701C1" w:rsidP="004701C1">
      <w:pPr>
        <w:pStyle w:val="NormalWeb"/>
        <w:spacing w:before="6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B83D37">
        <w:rPr>
          <w:rFonts w:ascii="Arial" w:hAnsi="Arial" w:cs="Arial"/>
          <w:sz w:val="18"/>
          <w:szCs w:val="18"/>
        </w:rPr>
        <w:t>Mettre en œuvre et maîtriser le </w:t>
      </w:r>
      <w:r w:rsidRPr="00B83D37">
        <w:rPr>
          <w:rStyle w:val="lev"/>
          <w:rFonts w:ascii="Arial" w:hAnsi="Arial" w:cs="Arial"/>
          <w:sz w:val="18"/>
          <w:szCs w:val="18"/>
        </w:rPr>
        <w:t>processus de traitement des réclamations </w:t>
      </w:r>
      <w:r w:rsidRPr="00B83D37">
        <w:rPr>
          <w:rFonts w:ascii="Arial" w:hAnsi="Arial" w:cs="Arial"/>
          <w:sz w:val="18"/>
          <w:szCs w:val="18"/>
        </w:rPr>
        <w:t>permet de créer des relations durables avec ses clients et de les fidéliser. Gérer ses réclamations, c’est avant tout </w:t>
      </w:r>
      <w:hyperlink r:id="rId13" w:history="1">
        <w:r w:rsidRPr="00B83D37">
          <w:rPr>
            <w:rStyle w:val="lev"/>
            <w:rFonts w:ascii="Arial" w:hAnsi="Arial" w:cs="Arial"/>
            <w:color w:val="DE7434"/>
            <w:sz w:val="18"/>
            <w:szCs w:val="18"/>
            <w:u w:val="single"/>
          </w:rPr>
          <w:t>transformer les pépins en pépites</w:t>
        </w:r>
      </w:hyperlink>
      <w:r w:rsidRPr="00B83D37">
        <w:rPr>
          <w:rFonts w:ascii="Arial" w:hAnsi="Arial" w:cs="Arial"/>
          <w:sz w:val="18"/>
          <w:szCs w:val="18"/>
        </w:rPr>
        <w:t> : prouver son professionnalisme et sa crédibilité, fidéliser ses clients et leur montrer de l’importance. C’est surtout : une </w:t>
      </w:r>
      <w:r w:rsidRPr="00B83D37">
        <w:rPr>
          <w:rStyle w:val="lev"/>
          <w:rFonts w:ascii="Arial" w:hAnsi="Arial" w:cs="Arial"/>
          <w:sz w:val="18"/>
          <w:szCs w:val="18"/>
        </w:rPr>
        <w:t>démarche d’amélioration continue des performances de l’entreprise</w:t>
      </w:r>
      <w:r w:rsidRPr="00B83D37">
        <w:rPr>
          <w:rFonts w:ascii="Arial" w:hAnsi="Arial" w:cs="Arial"/>
          <w:sz w:val="18"/>
          <w:szCs w:val="18"/>
        </w:rPr>
        <w:t> !</w:t>
      </w:r>
    </w:p>
    <w:p w14:paraId="7D53BED2" w14:textId="77777777" w:rsidR="004701C1" w:rsidRDefault="004701C1" w:rsidP="004701C1">
      <w:pPr>
        <w:pStyle w:val="NormalWeb"/>
        <w:spacing w:before="6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7C0423FA" w14:textId="77777777" w:rsidR="00BE136E" w:rsidRPr="00B83D37" w:rsidRDefault="00BE136E" w:rsidP="004701C1">
      <w:pPr>
        <w:pStyle w:val="NormalWeb"/>
        <w:spacing w:before="6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69E7133D" w14:textId="34BCF774" w:rsidR="004701C1" w:rsidRDefault="004701C1">
      <w:pPr>
        <w:rPr>
          <w:b/>
          <w:bCs/>
          <w:sz w:val="24"/>
          <w:szCs w:val="28"/>
        </w:rPr>
      </w:pPr>
      <w:r w:rsidRPr="004701C1">
        <w:rPr>
          <w:b/>
          <w:bCs/>
          <w:sz w:val="24"/>
          <w:szCs w:val="28"/>
        </w:rPr>
        <w:lastRenderedPageBreak/>
        <w:t>Réponses</w:t>
      </w:r>
    </w:p>
    <w:p w14:paraId="506DDD21" w14:textId="21C9197A" w:rsidR="004701C1" w:rsidRDefault="004701C1">
      <w:pPr>
        <w:rPr>
          <w:b/>
          <w:bCs/>
          <w:sz w:val="24"/>
          <w:szCs w:val="28"/>
        </w:rPr>
      </w:pPr>
    </w:p>
    <w:p w14:paraId="1C53C4A8" w14:textId="4A1461F6" w:rsidR="004701C1" w:rsidRPr="004701C1" w:rsidRDefault="004701C1" w:rsidP="004701C1">
      <w:pPr>
        <w:pStyle w:val="Paragraphedeliste"/>
        <w:numPr>
          <w:ilvl w:val="0"/>
          <w:numId w:val="4"/>
        </w:numPr>
        <w:ind w:left="284" w:hanging="284"/>
        <w:rPr>
          <w:b/>
          <w:bCs/>
        </w:rPr>
      </w:pPr>
      <w:r w:rsidRPr="004701C1">
        <w:rPr>
          <w:b/>
          <w:bCs/>
        </w:rPr>
        <w:t>Que signifie le fait que 90</w:t>
      </w:r>
      <w:r w:rsidR="003A6A33">
        <w:rPr>
          <w:b/>
          <w:bCs/>
        </w:rPr>
        <w:t xml:space="preserve"> </w:t>
      </w:r>
      <w:r w:rsidRPr="004701C1">
        <w:rPr>
          <w:b/>
          <w:bCs/>
        </w:rPr>
        <w:t>% des clients n'expriment pas leur insatisfaction ?</w:t>
      </w:r>
    </w:p>
    <w:p w14:paraId="65F40617" w14:textId="3E3D9E20" w:rsidR="004701C1" w:rsidRDefault="004701C1" w:rsidP="004701C1"/>
    <w:p w14:paraId="5CE80039" w14:textId="4B5D794D" w:rsidR="004701C1" w:rsidRDefault="004701C1" w:rsidP="004701C1"/>
    <w:p w14:paraId="5C035CB5" w14:textId="08086E83" w:rsidR="004701C1" w:rsidRDefault="004701C1" w:rsidP="004701C1"/>
    <w:p w14:paraId="46845A80" w14:textId="77777777" w:rsidR="004701C1" w:rsidRPr="00102E52" w:rsidRDefault="004701C1" w:rsidP="004701C1"/>
    <w:p w14:paraId="54AC218B" w14:textId="5E90C234" w:rsidR="004701C1" w:rsidRPr="004701C1" w:rsidRDefault="004701C1" w:rsidP="004701C1">
      <w:pPr>
        <w:pStyle w:val="Paragraphedeliste"/>
        <w:numPr>
          <w:ilvl w:val="0"/>
          <w:numId w:val="4"/>
        </w:numPr>
        <w:ind w:left="284" w:hanging="284"/>
        <w:rPr>
          <w:b/>
          <w:bCs/>
        </w:rPr>
      </w:pPr>
      <w:r w:rsidRPr="004701C1">
        <w:rPr>
          <w:b/>
          <w:bCs/>
        </w:rPr>
        <w:t>Pourquoi faut-il accuser réception de chaque réclamation ?</w:t>
      </w:r>
    </w:p>
    <w:p w14:paraId="72773FB2" w14:textId="367FEB35" w:rsidR="004701C1" w:rsidRDefault="004701C1" w:rsidP="004701C1"/>
    <w:p w14:paraId="646F23B9" w14:textId="16BA5763" w:rsidR="004701C1" w:rsidRDefault="004701C1" w:rsidP="004701C1"/>
    <w:p w14:paraId="05B72904" w14:textId="5EAD2CD5" w:rsidR="004701C1" w:rsidRDefault="004701C1" w:rsidP="004701C1"/>
    <w:p w14:paraId="349DD1EE" w14:textId="258B562E" w:rsidR="004701C1" w:rsidRDefault="004701C1" w:rsidP="004701C1"/>
    <w:p w14:paraId="6D75D775" w14:textId="77777777" w:rsidR="004701C1" w:rsidRPr="00102E52" w:rsidRDefault="004701C1" w:rsidP="004701C1"/>
    <w:p w14:paraId="6A8FBA65" w14:textId="5CD79EE9" w:rsidR="004701C1" w:rsidRPr="004701C1" w:rsidRDefault="004701C1" w:rsidP="004701C1">
      <w:pPr>
        <w:pStyle w:val="Paragraphedeliste"/>
        <w:numPr>
          <w:ilvl w:val="0"/>
          <w:numId w:val="4"/>
        </w:numPr>
        <w:ind w:left="284" w:hanging="284"/>
        <w:rPr>
          <w:b/>
          <w:bCs/>
        </w:rPr>
      </w:pPr>
      <w:r w:rsidRPr="004701C1">
        <w:rPr>
          <w:b/>
          <w:bCs/>
        </w:rPr>
        <w:t>En quoi consiste la mise en place d'une traçabilité des réclamations ?</w:t>
      </w:r>
    </w:p>
    <w:p w14:paraId="56F830C7" w14:textId="11CEFB55" w:rsidR="004701C1" w:rsidRDefault="004701C1" w:rsidP="004701C1"/>
    <w:p w14:paraId="4C8CAB1E" w14:textId="4B8D836D" w:rsidR="004701C1" w:rsidRDefault="004701C1" w:rsidP="004701C1"/>
    <w:p w14:paraId="0EF7CB29" w14:textId="5339A036" w:rsidR="004701C1" w:rsidRDefault="004701C1" w:rsidP="004701C1"/>
    <w:p w14:paraId="64C419EC" w14:textId="52235890" w:rsidR="004701C1" w:rsidRDefault="004701C1" w:rsidP="004701C1"/>
    <w:p w14:paraId="31096062" w14:textId="77777777" w:rsidR="004701C1" w:rsidRPr="00102E52" w:rsidRDefault="004701C1" w:rsidP="004701C1"/>
    <w:p w14:paraId="26EE99EC" w14:textId="4FC361CC" w:rsidR="004701C1" w:rsidRPr="004701C1" w:rsidRDefault="004701C1" w:rsidP="004701C1">
      <w:pPr>
        <w:pStyle w:val="Paragraphedeliste"/>
        <w:numPr>
          <w:ilvl w:val="0"/>
          <w:numId w:val="4"/>
        </w:numPr>
        <w:ind w:left="284" w:hanging="284"/>
        <w:rPr>
          <w:b/>
          <w:bCs/>
        </w:rPr>
      </w:pPr>
      <w:r w:rsidRPr="004701C1">
        <w:rPr>
          <w:b/>
          <w:bCs/>
        </w:rPr>
        <w:t>Pourquoi former les collaborateurs à la gestion des réclamations ?</w:t>
      </w:r>
    </w:p>
    <w:p w14:paraId="158BB2EB" w14:textId="0A09366A" w:rsidR="004701C1" w:rsidRDefault="004701C1" w:rsidP="004701C1"/>
    <w:p w14:paraId="1E792D51" w14:textId="29CC47BB" w:rsidR="004701C1" w:rsidRDefault="004701C1" w:rsidP="004701C1"/>
    <w:p w14:paraId="1CE89977" w14:textId="22543D7A" w:rsidR="004701C1" w:rsidRDefault="004701C1" w:rsidP="004701C1"/>
    <w:p w14:paraId="14C74398" w14:textId="77777777" w:rsidR="004701C1" w:rsidRDefault="004701C1" w:rsidP="004701C1"/>
    <w:p w14:paraId="2A93B56C" w14:textId="60D6F410" w:rsidR="004701C1" w:rsidRPr="004701C1" w:rsidRDefault="004701C1" w:rsidP="004701C1">
      <w:pPr>
        <w:pStyle w:val="Paragraphedeliste"/>
        <w:numPr>
          <w:ilvl w:val="0"/>
          <w:numId w:val="4"/>
        </w:numPr>
        <w:ind w:left="284" w:hanging="284"/>
        <w:rPr>
          <w:b/>
          <w:bCs/>
        </w:rPr>
      </w:pPr>
      <w:r w:rsidRPr="004701C1">
        <w:rPr>
          <w:b/>
          <w:bCs/>
        </w:rPr>
        <w:t>Qu'apporte un processus de gestion de traitement des réclamations ?</w:t>
      </w:r>
    </w:p>
    <w:p w14:paraId="3AE312AB" w14:textId="77777777" w:rsidR="004701C1" w:rsidRPr="004701C1" w:rsidRDefault="004701C1" w:rsidP="004701C1">
      <w:pPr>
        <w:rPr>
          <w:b/>
          <w:bCs/>
          <w:sz w:val="24"/>
          <w:szCs w:val="28"/>
        </w:rPr>
      </w:pPr>
    </w:p>
    <w:sectPr w:rsidR="004701C1" w:rsidRPr="004701C1" w:rsidSect="004701C1">
      <w:pgSz w:w="11906" w:h="16838"/>
      <w:pgMar w:top="851" w:right="851" w:bottom="73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8CE"/>
    <w:multiLevelType w:val="hybridMultilevel"/>
    <w:tmpl w:val="86609C6E"/>
    <w:lvl w:ilvl="0" w:tplc="928A3104">
      <w:start w:val="1"/>
      <w:numFmt w:val="bullet"/>
      <w:pStyle w:val="Titre3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F67BB5"/>
    <w:multiLevelType w:val="hybridMultilevel"/>
    <w:tmpl w:val="D71016D4"/>
    <w:lvl w:ilvl="0" w:tplc="3B327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D5EDC"/>
    <w:multiLevelType w:val="hybridMultilevel"/>
    <w:tmpl w:val="12CA52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E460E"/>
    <w:multiLevelType w:val="hybridMultilevel"/>
    <w:tmpl w:val="8B40918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9043495">
    <w:abstractNumId w:val="0"/>
  </w:num>
  <w:num w:numId="2" w16cid:durableId="1022165954">
    <w:abstractNumId w:val="3"/>
  </w:num>
  <w:num w:numId="3" w16cid:durableId="1342274223">
    <w:abstractNumId w:val="2"/>
  </w:num>
  <w:num w:numId="4" w16cid:durableId="879706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C1"/>
    <w:rsid w:val="003A6A33"/>
    <w:rsid w:val="004701C1"/>
    <w:rsid w:val="0052406E"/>
    <w:rsid w:val="007E0CDB"/>
    <w:rsid w:val="00B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8CCD"/>
  <w15:chartTrackingRefBased/>
  <w15:docId w15:val="{9463129E-B7C7-46B0-A9E3-64B401C7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C1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4701C1"/>
    <w:pPr>
      <w:spacing w:after="120"/>
      <w:outlineLvl w:val="0"/>
    </w:pPr>
    <w:rPr>
      <w:rFonts w:ascii="Arial Black" w:eastAsia="Times New Roman" w:hAnsi="Arial Black"/>
      <w:b/>
      <w:color w:val="000000"/>
      <w:sz w:val="28"/>
      <w:szCs w:val="20"/>
      <w:lang w:eastAsia="fr-FR"/>
    </w:rPr>
  </w:style>
  <w:style w:type="paragraph" w:styleId="Titre2">
    <w:name w:val="heading 2"/>
    <w:basedOn w:val="Normal"/>
    <w:link w:val="Titre2Car"/>
    <w:uiPriority w:val="9"/>
    <w:qFormat/>
    <w:rsid w:val="004701C1"/>
    <w:pPr>
      <w:spacing w:after="120"/>
      <w:outlineLvl w:val="1"/>
    </w:pPr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qFormat/>
    <w:rsid w:val="004701C1"/>
    <w:pPr>
      <w:numPr>
        <w:numId w:val="1"/>
      </w:numPr>
      <w:spacing w:after="120"/>
      <w:outlineLvl w:val="2"/>
    </w:pPr>
    <w:rPr>
      <w:rFonts w:eastAsia="Times New Roman" w:cs="Arial"/>
      <w:b/>
      <w:color w:val="0000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01C1"/>
    <w:rPr>
      <w:rFonts w:ascii="Arial Black" w:eastAsia="Times New Roman" w:hAnsi="Arial Black" w:cs="Times New Roman"/>
      <w:b/>
      <w:color w:val="000000"/>
      <w:sz w:val="28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701C1"/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701C1"/>
    <w:rPr>
      <w:rFonts w:ascii="Arial" w:eastAsia="Times New Roman" w:hAnsi="Arial" w:cs="Arial"/>
      <w:b/>
      <w:color w:val="000000"/>
      <w:sz w:val="24"/>
      <w:szCs w:val="20"/>
      <w:lang w:eastAsia="fr-FR"/>
    </w:rPr>
  </w:style>
  <w:style w:type="character" w:styleId="Lienhypertexte">
    <w:name w:val="Hyperlink"/>
    <w:uiPriority w:val="99"/>
    <w:unhideWhenUsed/>
    <w:rsid w:val="004701C1"/>
    <w:rPr>
      <w:color w:val="0000FF"/>
      <w:u w:val="single"/>
    </w:rPr>
  </w:style>
  <w:style w:type="paragraph" w:styleId="NormalWeb">
    <w:name w:val="Normal (Web)"/>
    <w:basedOn w:val="Normal"/>
    <w:uiPriority w:val="99"/>
    <w:rsid w:val="004701C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aliases w:val="a texte"/>
    <w:uiPriority w:val="22"/>
    <w:qFormat/>
    <w:rsid w:val="004701C1"/>
    <w:rPr>
      <w:b/>
      <w:bCs/>
    </w:rPr>
  </w:style>
  <w:style w:type="paragraph" w:styleId="Paragraphedeliste">
    <w:name w:val="List Paragraph"/>
    <w:basedOn w:val="Normal"/>
    <w:uiPriority w:val="34"/>
    <w:qFormat/>
    <w:rsid w:val="004701C1"/>
    <w:pPr>
      <w:ind w:left="720"/>
      <w:contextualSpacing/>
    </w:pPr>
  </w:style>
  <w:style w:type="character" w:customStyle="1" w:styleId="elementor-heading-title">
    <w:name w:val="elementor-heading-title"/>
    <w:basedOn w:val="Policepardfaut"/>
    <w:rsid w:val="0047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hyperlink" Target="https://www.efficrm.com/reclamations-transformez-les-pepins-en-pepit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efficrm.com/home/formation-relation-clients/accompagner-ses-collaborateurs-dans-la-gestion-des-situations-diffici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hyperlink" Target="https://www.efficrm.com/home/formation-relation-clients/formation-gestion-des-situations-difficiles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efficrm.com/home/formation-relation-clients/accompagner-ses-collaborateurs-dans-la-gestion-des-situations-difficil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851</Words>
  <Characters>4716</Characters>
  <Application>Microsoft Office Word</Application>
  <DocSecurity>0</DocSecurity>
  <Lines>94</Lines>
  <Paragraphs>44</Paragraphs>
  <ScaleCrop>false</ScaleCrop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4</cp:revision>
  <dcterms:created xsi:type="dcterms:W3CDTF">2023-01-24T17:18:00Z</dcterms:created>
  <dcterms:modified xsi:type="dcterms:W3CDTF">2025-12-08T16:49:00Z</dcterms:modified>
</cp:coreProperties>
</file>