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550"/>
        <w:gridCol w:w="6053"/>
        <w:gridCol w:w="984"/>
        <w:gridCol w:w="1356"/>
      </w:tblGrid>
      <w:tr w:rsidR="00E55FDC" w:rsidRPr="00C22356" w14:paraId="47BD1EB8" w14:textId="77777777" w:rsidTr="005038C6">
        <w:trPr>
          <w:trHeight w:val="386"/>
        </w:trPr>
        <w:tc>
          <w:tcPr>
            <w:tcW w:w="8642" w:type="dxa"/>
            <w:gridSpan w:val="3"/>
            <w:shd w:val="clear" w:color="auto" w:fill="92D050"/>
            <w:vAlign w:val="center"/>
          </w:tcPr>
          <w:p w14:paraId="58087FD5" w14:textId="77777777" w:rsidR="00E55FDC" w:rsidRPr="007F33A1" w:rsidRDefault="00E55FDC" w:rsidP="005038C6">
            <w:pPr>
              <w:pStyle w:val="Textebrut"/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7F33A1">
              <w:rPr>
                <w:rFonts w:ascii="Arial" w:hAnsi="Arial" w:cs="Arial"/>
                <w:b/>
                <w:sz w:val="28"/>
                <w:szCs w:val="24"/>
              </w:rPr>
              <w:t>Mission 5 - Étudier les réclamations</w:t>
            </w:r>
          </w:p>
        </w:tc>
        <w:tc>
          <w:tcPr>
            <w:tcW w:w="1301" w:type="dxa"/>
            <w:shd w:val="clear" w:color="auto" w:fill="92D050"/>
            <w:vAlign w:val="center"/>
          </w:tcPr>
          <w:p w14:paraId="591CFA59" w14:textId="77777777" w:rsidR="00E55FDC" w:rsidRPr="00C22356" w:rsidRDefault="00E55FDC" w:rsidP="005038C6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0D7EE8C" wp14:editId="56E76A3E">
                  <wp:extent cx="719730" cy="720000"/>
                  <wp:effectExtent l="0" t="0" r="4445" b="4445"/>
                  <wp:docPr id="8237" name="Image 4" descr="Une image contenant texte, cadr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B8E2E4-9A91-4350-8021-541B051E462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7" name="Image 4" descr="Une image contenant texte, cadr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C4B8E2E4-9A91-4350-8021-541B051E462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73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FDC" w:rsidRPr="00E55FDC" w14:paraId="16635036" w14:textId="77777777" w:rsidTr="005038C6">
        <w:trPr>
          <w:trHeight w:val="386"/>
        </w:trPr>
        <w:tc>
          <w:tcPr>
            <w:tcW w:w="1555" w:type="dxa"/>
            <w:shd w:val="clear" w:color="auto" w:fill="92D050"/>
            <w:vAlign w:val="center"/>
          </w:tcPr>
          <w:p w14:paraId="3D505262" w14:textId="77777777" w:rsidR="00E55FDC" w:rsidRPr="00E55FDC" w:rsidRDefault="00E55FDC" w:rsidP="005038C6">
            <w:pPr>
              <w:rPr>
                <w:sz w:val="20"/>
                <w:szCs w:val="20"/>
              </w:rPr>
            </w:pPr>
            <w:r w:rsidRPr="00E55FDC">
              <w:rPr>
                <w:sz w:val="20"/>
                <w:szCs w:val="20"/>
              </w:rPr>
              <w:t>Durée : 1 h 40</w:t>
            </w:r>
          </w:p>
        </w:tc>
        <w:tc>
          <w:tcPr>
            <w:tcW w:w="6095" w:type="dxa"/>
            <w:shd w:val="clear" w:color="auto" w:fill="92D050"/>
          </w:tcPr>
          <w:p w14:paraId="4D7555C3" w14:textId="77777777" w:rsidR="00E55FDC" w:rsidRPr="00E55FDC" w:rsidRDefault="00E55FDC" w:rsidP="005038C6">
            <w:pPr>
              <w:jc w:val="center"/>
              <w:rPr>
                <w:sz w:val="20"/>
                <w:szCs w:val="20"/>
              </w:rPr>
            </w:pPr>
            <w:r w:rsidRPr="00E55FD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06E3B042" wp14:editId="67ED7E62">
                  <wp:extent cx="324000" cy="324000"/>
                  <wp:effectExtent l="0" t="0" r="0" b="0"/>
                  <wp:docPr id="27" name="Graphique 27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que 34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55FDC">
              <w:rPr>
                <w:rFonts w:cs="Arial"/>
                <w:sz w:val="20"/>
                <w:szCs w:val="20"/>
              </w:rPr>
              <w:t xml:space="preserve">ou </w:t>
            </w:r>
            <w:r w:rsidRPr="00E55FD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1D166E77" wp14:editId="00987E30">
                  <wp:extent cx="360000" cy="360000"/>
                  <wp:effectExtent l="0" t="0" r="0" b="2540"/>
                  <wp:docPr id="28" name="Graphique 28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Graphique 48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  <w:gridSpan w:val="2"/>
            <w:shd w:val="clear" w:color="auto" w:fill="92D050"/>
            <w:vAlign w:val="center"/>
          </w:tcPr>
          <w:p w14:paraId="296803B7" w14:textId="77777777" w:rsidR="00E55FDC" w:rsidRPr="00E55FDC" w:rsidRDefault="00E55FDC" w:rsidP="005038C6">
            <w:pPr>
              <w:jc w:val="center"/>
              <w:rPr>
                <w:bCs/>
                <w:sz w:val="20"/>
                <w:szCs w:val="20"/>
              </w:rPr>
            </w:pPr>
            <w:r w:rsidRPr="00E55FDC">
              <w:rPr>
                <w:bCs/>
                <w:sz w:val="20"/>
                <w:szCs w:val="20"/>
              </w:rPr>
              <w:t>Source | Source Excel</w:t>
            </w:r>
          </w:p>
        </w:tc>
      </w:tr>
    </w:tbl>
    <w:p w14:paraId="7B08DB17" w14:textId="77777777" w:rsidR="00E55FDC" w:rsidRPr="00A96303" w:rsidRDefault="00E55FDC" w:rsidP="00E55FDC">
      <w:pPr>
        <w:spacing w:before="120"/>
        <w:jc w:val="both"/>
        <w:rPr>
          <w:b/>
          <w:sz w:val="24"/>
          <w:szCs w:val="24"/>
        </w:rPr>
      </w:pPr>
      <w:r w:rsidRPr="00A96303">
        <w:rPr>
          <w:b/>
          <w:sz w:val="24"/>
          <w:szCs w:val="24"/>
        </w:rPr>
        <w:t>Contexte professionnel</w:t>
      </w:r>
    </w:p>
    <w:p w14:paraId="1DC9F965" w14:textId="77777777" w:rsidR="00E55FDC" w:rsidRPr="00E55FDC" w:rsidRDefault="00E55FDC" w:rsidP="00E55FDC">
      <w:pPr>
        <w:spacing w:before="120"/>
        <w:jc w:val="both"/>
        <w:rPr>
          <w:sz w:val="20"/>
        </w:rPr>
      </w:pPr>
      <w:r w:rsidRPr="00E55FDC">
        <w:rPr>
          <w:sz w:val="20"/>
        </w:rPr>
        <w:t>M. Solliet vous remet le tableau récapitulatif des réclamations clients des années 2020 à 2022 par famille d’articles (fichier source).</w:t>
      </w:r>
    </w:p>
    <w:p w14:paraId="68714ADE" w14:textId="77777777" w:rsidR="00E55FDC" w:rsidRPr="00AB1F36" w:rsidRDefault="00E55FDC" w:rsidP="00E55FDC">
      <w:pPr>
        <w:spacing w:before="240"/>
        <w:jc w:val="both"/>
        <w:rPr>
          <w:b/>
          <w:sz w:val="24"/>
          <w:szCs w:val="24"/>
        </w:rPr>
      </w:pPr>
      <w:r w:rsidRPr="00AB1F36">
        <w:rPr>
          <w:b/>
          <w:sz w:val="24"/>
          <w:szCs w:val="24"/>
        </w:rPr>
        <w:t>Travail à faire</w:t>
      </w:r>
    </w:p>
    <w:p w14:paraId="5D5202CF" w14:textId="77777777" w:rsidR="00E55FDC" w:rsidRPr="00E55FDC" w:rsidRDefault="00E55FDC" w:rsidP="00E55FDC">
      <w:pPr>
        <w:spacing w:before="120" w:after="120"/>
        <w:jc w:val="both"/>
        <w:rPr>
          <w:sz w:val="20"/>
        </w:rPr>
      </w:pPr>
      <w:r w:rsidRPr="00E55FDC">
        <w:rPr>
          <w:sz w:val="20"/>
        </w:rPr>
        <w:t>Analysez ces données dans un rapport circonstancié (vous devrez soutenir vos propos par des ratios).</w:t>
      </w:r>
    </w:p>
    <w:tbl>
      <w:tblPr>
        <w:tblW w:w="66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971"/>
        <w:gridCol w:w="973"/>
        <w:gridCol w:w="1751"/>
        <w:gridCol w:w="1207"/>
      </w:tblGrid>
      <w:tr w:rsidR="00E55FDC" w:rsidRPr="00420205" w14:paraId="4E5D0AA1" w14:textId="77777777" w:rsidTr="005038C6">
        <w:trPr>
          <w:trHeight w:val="300"/>
          <w:jc w:val="center"/>
        </w:trPr>
        <w:tc>
          <w:tcPr>
            <w:tcW w:w="6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E42A913" w14:textId="77777777" w:rsidR="00E55FDC" w:rsidRPr="00420205" w:rsidRDefault="00E55FDC" w:rsidP="005038C6">
            <w:pPr>
              <w:spacing w:before="60" w:after="60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fr-FR"/>
              </w:rPr>
            </w:pPr>
            <w:r w:rsidRPr="00420205">
              <w:rPr>
                <w:rFonts w:eastAsia="Times New Roman" w:cs="Arial"/>
                <w:b/>
                <w:bCs/>
                <w:color w:val="000000"/>
                <w:szCs w:val="24"/>
                <w:lang w:eastAsia="fr-FR"/>
              </w:rPr>
              <w:t> Réclamations 2020</w:t>
            </w:r>
          </w:p>
        </w:tc>
      </w:tr>
      <w:tr w:rsidR="00E55FDC" w:rsidRPr="008801F8" w14:paraId="10BB5EC6" w14:textId="77777777" w:rsidTr="005038C6">
        <w:trPr>
          <w:trHeight w:val="28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26D9C53" w14:textId="77777777" w:rsidR="00E55FDC" w:rsidRPr="00AB1F36" w:rsidRDefault="00E55FDC" w:rsidP="005038C6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Famille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s</w:t>
            </w:r>
            <w:r w:rsidRPr="00AB1F36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 xml:space="preserve"> d'articles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2131431" w14:textId="77777777" w:rsidR="00E55FDC" w:rsidRPr="00AB1F36" w:rsidRDefault="00E55FDC" w:rsidP="005038C6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Quantité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s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0FA4ED4" w14:textId="77777777" w:rsidR="00E55FDC" w:rsidRPr="00AB1F36" w:rsidRDefault="00E55FDC" w:rsidP="005038C6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Coût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DAEE93E" w14:textId="77777777" w:rsidR="00E55FDC" w:rsidRPr="00AB1F36" w:rsidRDefault="00E55FDC" w:rsidP="005038C6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Quantité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s</w:t>
            </w:r>
            <w:r w:rsidRPr="00AB1F36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 xml:space="preserve"> vendue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A36BB47" w14:textId="77777777" w:rsidR="00E55FDC" w:rsidRPr="00AB1F36" w:rsidRDefault="00E55FDC" w:rsidP="005038C6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CA</w:t>
            </w:r>
          </w:p>
        </w:tc>
      </w:tr>
      <w:tr w:rsidR="00E55FDC" w:rsidRPr="008801F8" w14:paraId="2C8F6791" w14:textId="77777777" w:rsidTr="005038C6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8C72" w14:textId="77777777" w:rsidR="00E55FDC" w:rsidRPr="00AB1F36" w:rsidRDefault="00E55FDC" w:rsidP="005038C6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Riviera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EC4C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F540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700 €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89B0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438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254B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17 500 € </w:t>
            </w:r>
          </w:p>
        </w:tc>
      </w:tr>
      <w:tr w:rsidR="00E55FDC" w:rsidRPr="008801F8" w14:paraId="36AC4F3B" w14:textId="77777777" w:rsidTr="005038C6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FDCB" w14:textId="77777777" w:rsidR="00E55FDC" w:rsidRPr="00AB1F36" w:rsidRDefault="00E55FDC" w:rsidP="005038C6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Star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1F99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1C07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610 €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2484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304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AC0D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15 200 € </w:t>
            </w:r>
          </w:p>
        </w:tc>
      </w:tr>
      <w:tr w:rsidR="00E55FDC" w:rsidRPr="008801F8" w14:paraId="3AA1EC0E" w14:textId="77777777" w:rsidTr="005038C6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627A" w14:textId="77777777" w:rsidR="00E55FDC" w:rsidRPr="00AB1F36" w:rsidRDefault="00E55FDC" w:rsidP="005038C6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Cardou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A635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0876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460 €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5C1A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238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24FE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11 900 € </w:t>
            </w:r>
          </w:p>
        </w:tc>
      </w:tr>
      <w:tr w:rsidR="00E55FDC" w:rsidRPr="008801F8" w14:paraId="46A483EE" w14:textId="77777777" w:rsidTr="005038C6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AF5F" w14:textId="77777777" w:rsidR="00E55FDC" w:rsidRPr="00AB1F36" w:rsidRDefault="00E55FDC" w:rsidP="005038C6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Etoril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CAFE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594D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780 €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AF71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423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8567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20 300 € </w:t>
            </w:r>
          </w:p>
        </w:tc>
      </w:tr>
      <w:tr w:rsidR="00E55FDC" w:rsidRPr="008801F8" w14:paraId="455E0AAA" w14:textId="77777777" w:rsidTr="005038C6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0E30" w14:textId="77777777" w:rsidR="00E55FDC" w:rsidRPr="00AB1F36" w:rsidRDefault="00E55FDC" w:rsidP="005038C6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Barre accrochage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2147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7277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200 €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189E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310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59FC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6 200 € </w:t>
            </w:r>
          </w:p>
        </w:tc>
      </w:tr>
      <w:tr w:rsidR="00E55FDC" w:rsidRPr="008801F8" w14:paraId="28C1D50D" w14:textId="77777777" w:rsidTr="005038C6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E7CF" w14:textId="77777777" w:rsidR="00E55FDC" w:rsidRPr="00AB1F36" w:rsidRDefault="00E55FDC" w:rsidP="005038C6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Lampe moderne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D80E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3B20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310 €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EA48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292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9F37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8 750 € </w:t>
            </w:r>
          </w:p>
        </w:tc>
      </w:tr>
      <w:tr w:rsidR="00E55FDC" w:rsidRPr="008801F8" w14:paraId="2A683ADD" w14:textId="77777777" w:rsidTr="005038C6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25EC" w14:textId="77777777" w:rsidR="00E55FDC" w:rsidRPr="00AB1F36" w:rsidRDefault="00E55FDC" w:rsidP="005038C6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Lampe Rétro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8C2D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7217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440 €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AABB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263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A1A0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10 500 € </w:t>
            </w:r>
          </w:p>
        </w:tc>
      </w:tr>
      <w:tr w:rsidR="00E55FDC" w:rsidRPr="008801F8" w14:paraId="27CDD336" w14:textId="77777777" w:rsidTr="005038C6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EB8D" w14:textId="77777777" w:rsidR="00E55FDC" w:rsidRPr="00AB1F36" w:rsidRDefault="00E55FDC" w:rsidP="005038C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Totaux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7410" w14:textId="77777777" w:rsidR="00E55FDC" w:rsidRPr="00AB1F36" w:rsidRDefault="00E55FDC" w:rsidP="005038C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67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5CC2" w14:textId="77777777" w:rsidR="00E55FDC" w:rsidRPr="00AB1F36" w:rsidRDefault="00E55FDC" w:rsidP="005038C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 xml:space="preserve">  3 500 €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5B3D" w14:textId="77777777" w:rsidR="00E55FDC" w:rsidRPr="00AB1F36" w:rsidRDefault="00E55FDC" w:rsidP="005038C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 xml:space="preserve">   2 267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080D" w14:textId="77777777" w:rsidR="00E55FDC" w:rsidRPr="00AB1F36" w:rsidRDefault="00E55FDC" w:rsidP="005038C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 xml:space="preserve">    90 350 € </w:t>
            </w:r>
          </w:p>
        </w:tc>
      </w:tr>
      <w:tr w:rsidR="00E55FDC" w:rsidRPr="008801F8" w14:paraId="29DE6559" w14:textId="77777777" w:rsidTr="005038C6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7518" w14:textId="77777777" w:rsidR="00E55FDC" w:rsidRPr="00AB1F36" w:rsidRDefault="00E55FDC" w:rsidP="005038C6">
            <w:pPr>
              <w:jc w:val="right"/>
              <w:rPr>
                <w:rFonts w:eastAsia="Times New Roman" w:cs="Arial"/>
                <w:b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b/>
                <w:color w:val="000000"/>
                <w:sz w:val="18"/>
                <w:szCs w:val="20"/>
                <w:lang w:eastAsia="fr-FR"/>
              </w:rPr>
              <w:t>Effectifs</w:t>
            </w:r>
          </w:p>
        </w:tc>
        <w:tc>
          <w:tcPr>
            <w:tcW w:w="4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CF38" w14:textId="77777777" w:rsidR="00E55FDC" w:rsidRPr="00AB1F36" w:rsidRDefault="00E55FDC" w:rsidP="005038C6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15</w:t>
            </w:r>
          </w:p>
        </w:tc>
      </w:tr>
      <w:tr w:rsidR="00E55FDC" w:rsidRPr="008801F8" w14:paraId="491EAD6E" w14:textId="77777777" w:rsidTr="005038C6">
        <w:trPr>
          <w:trHeight w:val="30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BE2E" w14:textId="77777777" w:rsidR="00E55FDC" w:rsidRPr="008801F8" w:rsidRDefault="00E55FDC" w:rsidP="005038C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C30D" w14:textId="77777777" w:rsidR="00E55FDC" w:rsidRPr="008801F8" w:rsidRDefault="00E55FDC" w:rsidP="005038C6">
            <w:pPr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A97B" w14:textId="77777777" w:rsidR="00E55FDC" w:rsidRPr="008801F8" w:rsidRDefault="00E55FDC" w:rsidP="005038C6">
            <w:pPr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B2C4" w14:textId="77777777" w:rsidR="00E55FDC" w:rsidRPr="008801F8" w:rsidRDefault="00E55FDC" w:rsidP="005038C6">
            <w:pPr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F64D" w14:textId="77777777" w:rsidR="00E55FDC" w:rsidRPr="008801F8" w:rsidRDefault="00E55FDC" w:rsidP="005038C6">
            <w:pPr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E55FDC" w:rsidRPr="00420205" w14:paraId="7370C6EC" w14:textId="77777777" w:rsidTr="005038C6">
        <w:trPr>
          <w:trHeight w:val="300"/>
          <w:jc w:val="center"/>
        </w:trPr>
        <w:tc>
          <w:tcPr>
            <w:tcW w:w="6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8F03D69" w14:textId="77777777" w:rsidR="00E55FDC" w:rsidRPr="00420205" w:rsidRDefault="00E55FDC" w:rsidP="005038C6">
            <w:pPr>
              <w:spacing w:before="60" w:after="60"/>
              <w:jc w:val="center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  <w:r w:rsidRPr="00420205">
              <w:rPr>
                <w:rFonts w:eastAsia="Times New Roman" w:cs="Arial"/>
                <w:b/>
                <w:bCs/>
                <w:color w:val="000000"/>
                <w:lang w:eastAsia="fr-FR"/>
              </w:rPr>
              <w:t>Réclamations 2021</w:t>
            </w:r>
          </w:p>
        </w:tc>
      </w:tr>
      <w:tr w:rsidR="00E55FDC" w:rsidRPr="008801F8" w14:paraId="0C85FF3B" w14:textId="77777777" w:rsidTr="005038C6">
        <w:trPr>
          <w:trHeight w:val="28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88C4D83" w14:textId="77777777" w:rsidR="00E55FDC" w:rsidRPr="00AB1F36" w:rsidRDefault="00E55FDC" w:rsidP="005038C6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Famille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s</w:t>
            </w:r>
            <w:r w:rsidRPr="00AB1F36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 xml:space="preserve"> d'articles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9866525" w14:textId="77777777" w:rsidR="00E55FDC" w:rsidRPr="00AB1F36" w:rsidRDefault="00E55FDC" w:rsidP="005038C6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Quantité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s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3E30C04" w14:textId="77777777" w:rsidR="00E55FDC" w:rsidRPr="00AB1F36" w:rsidRDefault="00E55FDC" w:rsidP="005038C6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Coût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850CB8B" w14:textId="77777777" w:rsidR="00E55FDC" w:rsidRPr="00AB1F36" w:rsidRDefault="00E55FDC" w:rsidP="005038C6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Quantité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s</w:t>
            </w:r>
            <w:r w:rsidRPr="00AB1F36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 xml:space="preserve"> vendue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E9D8862" w14:textId="77777777" w:rsidR="00E55FDC" w:rsidRPr="00AB1F36" w:rsidRDefault="00E55FDC" w:rsidP="005038C6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CA</w:t>
            </w:r>
          </w:p>
        </w:tc>
      </w:tr>
      <w:tr w:rsidR="00E55FDC" w:rsidRPr="008801F8" w14:paraId="2BB288B4" w14:textId="77777777" w:rsidTr="005038C6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35EE" w14:textId="77777777" w:rsidR="00E55FDC" w:rsidRPr="00AB1F36" w:rsidRDefault="00E55FDC" w:rsidP="005038C6">
            <w:pPr>
              <w:rPr>
                <w:rFonts w:eastAsia="Times New Roman" w:cs="Arial"/>
                <w:bCs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bCs/>
                <w:color w:val="000000"/>
                <w:sz w:val="18"/>
                <w:szCs w:val="20"/>
                <w:lang w:eastAsia="fr-FR"/>
              </w:rPr>
              <w:t>Riviera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A77B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E01D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560 €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AEDA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420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8D68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16 800 € </w:t>
            </w:r>
          </w:p>
        </w:tc>
      </w:tr>
      <w:tr w:rsidR="00E55FDC" w:rsidRPr="008801F8" w14:paraId="01A0390B" w14:textId="77777777" w:rsidTr="005038C6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3229" w14:textId="77777777" w:rsidR="00E55FDC" w:rsidRPr="00AB1F36" w:rsidRDefault="00E55FDC" w:rsidP="005038C6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Star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47C0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9081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430 €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732A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278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E4FB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13 900 € </w:t>
            </w:r>
          </w:p>
        </w:tc>
      </w:tr>
      <w:tr w:rsidR="00E55FDC" w:rsidRPr="008801F8" w14:paraId="6F4DA630" w14:textId="77777777" w:rsidTr="005038C6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15E3" w14:textId="77777777" w:rsidR="00E55FDC" w:rsidRPr="00AB1F36" w:rsidRDefault="00E55FDC" w:rsidP="005038C6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Cardou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9CD4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3DAB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770 €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9BFE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442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3510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22 100 € </w:t>
            </w:r>
          </w:p>
        </w:tc>
      </w:tr>
      <w:tr w:rsidR="00E55FDC" w:rsidRPr="008801F8" w14:paraId="55A3F985" w14:textId="77777777" w:rsidTr="005038C6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778D" w14:textId="77777777" w:rsidR="00E55FDC" w:rsidRPr="00AB1F36" w:rsidRDefault="00E55FDC" w:rsidP="005038C6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Etoril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164C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0C51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610 €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6DCC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383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FF67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18 400 € </w:t>
            </w:r>
          </w:p>
        </w:tc>
      </w:tr>
      <w:tr w:rsidR="00E55FDC" w:rsidRPr="008801F8" w14:paraId="286D961B" w14:textId="77777777" w:rsidTr="005038C6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3AC3" w14:textId="77777777" w:rsidR="00E55FDC" w:rsidRPr="00AB1F36" w:rsidRDefault="00E55FDC" w:rsidP="005038C6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Barre accrochage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FD57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DCC8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260 €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A6E4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395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688B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7 900 € </w:t>
            </w:r>
          </w:p>
        </w:tc>
      </w:tr>
      <w:tr w:rsidR="00E55FDC" w:rsidRPr="008801F8" w14:paraId="35D53731" w14:textId="77777777" w:rsidTr="005038C6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5C28" w14:textId="77777777" w:rsidR="00E55FDC" w:rsidRPr="00AB1F36" w:rsidRDefault="00E55FDC" w:rsidP="005038C6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Lampe moderne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35EA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FB25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490 €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8991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463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5DD2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13 900 € </w:t>
            </w:r>
          </w:p>
        </w:tc>
      </w:tr>
      <w:tr w:rsidR="00E55FDC" w:rsidRPr="008801F8" w14:paraId="617A76DC" w14:textId="77777777" w:rsidTr="005038C6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1231" w14:textId="77777777" w:rsidR="00E55FDC" w:rsidRPr="00AB1F36" w:rsidRDefault="00E55FDC" w:rsidP="005038C6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Lampe Rétro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AEE7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AA3D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420 €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A33A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340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C355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13 600 € </w:t>
            </w:r>
          </w:p>
        </w:tc>
      </w:tr>
      <w:tr w:rsidR="00E55FDC" w:rsidRPr="008801F8" w14:paraId="3AD4D4C8" w14:textId="77777777" w:rsidTr="005038C6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ADD0" w14:textId="77777777" w:rsidR="00E55FDC" w:rsidRPr="00AB1F36" w:rsidRDefault="00E55FDC" w:rsidP="005038C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Totaux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E0E0" w14:textId="77777777" w:rsidR="00E55FDC" w:rsidRPr="00AB1F36" w:rsidRDefault="00E55FDC" w:rsidP="005038C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69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C2D2" w14:textId="77777777" w:rsidR="00E55FDC" w:rsidRPr="00AB1F36" w:rsidRDefault="00E55FDC" w:rsidP="005038C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 xml:space="preserve">  3 540 €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DD22" w14:textId="77777777" w:rsidR="00E55FDC" w:rsidRPr="00AB1F36" w:rsidRDefault="00E55FDC" w:rsidP="005038C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 xml:space="preserve">   2 722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6274" w14:textId="77777777" w:rsidR="00E55FDC" w:rsidRPr="00AB1F36" w:rsidRDefault="00E55FDC" w:rsidP="005038C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 xml:space="preserve">  106 600 € </w:t>
            </w:r>
          </w:p>
        </w:tc>
      </w:tr>
      <w:tr w:rsidR="00E55FDC" w:rsidRPr="008801F8" w14:paraId="309D7E42" w14:textId="77777777" w:rsidTr="005038C6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D1EE" w14:textId="77777777" w:rsidR="00E55FDC" w:rsidRPr="00AB1F36" w:rsidRDefault="00E55FDC" w:rsidP="005038C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Effectifs</w:t>
            </w:r>
          </w:p>
        </w:tc>
        <w:tc>
          <w:tcPr>
            <w:tcW w:w="4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3FB2" w14:textId="77777777" w:rsidR="00E55FDC" w:rsidRPr="00AB1F36" w:rsidRDefault="00E55FDC" w:rsidP="005038C6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16</w:t>
            </w:r>
          </w:p>
        </w:tc>
      </w:tr>
      <w:tr w:rsidR="00E55FDC" w:rsidRPr="008801F8" w14:paraId="1A6410A1" w14:textId="77777777" w:rsidTr="005038C6">
        <w:trPr>
          <w:trHeight w:val="30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87B7" w14:textId="77777777" w:rsidR="00E55FDC" w:rsidRPr="00AB1F36" w:rsidRDefault="00E55FDC" w:rsidP="005038C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20"/>
                <w:lang w:eastAsia="fr-F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33DF" w14:textId="77777777" w:rsidR="00E55FDC" w:rsidRPr="00AB1F36" w:rsidRDefault="00E55FDC" w:rsidP="005038C6">
            <w:pPr>
              <w:jc w:val="right"/>
              <w:rPr>
                <w:rFonts w:ascii="Times New Roman" w:eastAsia="Times New Roman" w:hAnsi="Times New Roman"/>
                <w:sz w:val="18"/>
                <w:szCs w:val="20"/>
                <w:lang w:eastAsia="fr-F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DB49" w14:textId="77777777" w:rsidR="00E55FDC" w:rsidRPr="00AB1F36" w:rsidRDefault="00E55FDC" w:rsidP="005038C6">
            <w:pPr>
              <w:jc w:val="center"/>
              <w:rPr>
                <w:rFonts w:ascii="Times New Roman" w:eastAsia="Times New Roman" w:hAnsi="Times New Roman"/>
                <w:sz w:val="18"/>
                <w:szCs w:val="20"/>
                <w:lang w:eastAsia="fr-F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613A" w14:textId="77777777" w:rsidR="00E55FDC" w:rsidRPr="00AB1F36" w:rsidRDefault="00E55FDC" w:rsidP="005038C6">
            <w:pPr>
              <w:jc w:val="center"/>
              <w:rPr>
                <w:rFonts w:ascii="Times New Roman" w:eastAsia="Times New Roman" w:hAnsi="Times New Roman"/>
                <w:sz w:val="18"/>
                <w:szCs w:val="20"/>
                <w:lang w:eastAsia="fr-F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C284" w14:textId="77777777" w:rsidR="00E55FDC" w:rsidRPr="00AB1F36" w:rsidRDefault="00E55FDC" w:rsidP="005038C6">
            <w:pPr>
              <w:jc w:val="center"/>
              <w:rPr>
                <w:rFonts w:ascii="Times New Roman" w:eastAsia="Times New Roman" w:hAnsi="Times New Roman"/>
                <w:sz w:val="18"/>
                <w:szCs w:val="20"/>
                <w:lang w:eastAsia="fr-FR"/>
              </w:rPr>
            </w:pPr>
          </w:p>
        </w:tc>
      </w:tr>
      <w:tr w:rsidR="00E55FDC" w:rsidRPr="00420205" w14:paraId="7B6C9C8C" w14:textId="77777777" w:rsidTr="005038C6">
        <w:trPr>
          <w:trHeight w:val="300"/>
          <w:jc w:val="center"/>
        </w:trPr>
        <w:tc>
          <w:tcPr>
            <w:tcW w:w="6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BDEBFB1" w14:textId="77777777" w:rsidR="00E55FDC" w:rsidRPr="00420205" w:rsidRDefault="00E55FDC" w:rsidP="005038C6">
            <w:pPr>
              <w:spacing w:before="60" w:after="60"/>
              <w:jc w:val="center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  <w:r w:rsidRPr="00420205">
              <w:rPr>
                <w:rFonts w:eastAsia="Times New Roman" w:cs="Arial"/>
                <w:b/>
                <w:bCs/>
                <w:color w:val="000000"/>
                <w:lang w:eastAsia="fr-FR"/>
              </w:rPr>
              <w:t>Réclamations 2022</w:t>
            </w:r>
          </w:p>
        </w:tc>
      </w:tr>
      <w:tr w:rsidR="00E55FDC" w:rsidRPr="008801F8" w14:paraId="7222725D" w14:textId="77777777" w:rsidTr="005038C6">
        <w:trPr>
          <w:trHeight w:val="28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0BEB05B" w14:textId="77777777" w:rsidR="00E55FDC" w:rsidRPr="00AB1F36" w:rsidRDefault="00E55FDC" w:rsidP="005038C6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Famille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s</w:t>
            </w:r>
            <w:r w:rsidRPr="00AB1F36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 xml:space="preserve"> d'articles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E805285" w14:textId="77777777" w:rsidR="00E55FDC" w:rsidRPr="00AB1F36" w:rsidRDefault="00E55FDC" w:rsidP="005038C6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Quantité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s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BEAB2C0" w14:textId="77777777" w:rsidR="00E55FDC" w:rsidRPr="00AB1F36" w:rsidRDefault="00E55FDC" w:rsidP="005038C6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Coût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5D84219" w14:textId="77777777" w:rsidR="00E55FDC" w:rsidRPr="00AB1F36" w:rsidRDefault="00E55FDC" w:rsidP="005038C6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Quantité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s</w:t>
            </w:r>
            <w:r w:rsidRPr="00AB1F36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 xml:space="preserve"> vendue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46C8476" w14:textId="77777777" w:rsidR="00E55FDC" w:rsidRPr="00AB1F36" w:rsidRDefault="00E55FDC" w:rsidP="005038C6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CA</w:t>
            </w:r>
          </w:p>
        </w:tc>
      </w:tr>
      <w:tr w:rsidR="00E55FDC" w:rsidRPr="008801F8" w14:paraId="035DBEFC" w14:textId="77777777" w:rsidTr="005038C6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4F46" w14:textId="77777777" w:rsidR="00E55FDC" w:rsidRPr="00AB1F36" w:rsidRDefault="00E55FDC" w:rsidP="005038C6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Riviera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0314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D728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520 €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D88D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468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437D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18 700 € </w:t>
            </w:r>
          </w:p>
        </w:tc>
      </w:tr>
      <w:tr w:rsidR="00E55FDC" w:rsidRPr="008801F8" w14:paraId="1B002CC4" w14:textId="77777777" w:rsidTr="005038C6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690E" w14:textId="77777777" w:rsidR="00E55FDC" w:rsidRPr="00AB1F36" w:rsidRDefault="00E55FDC" w:rsidP="005038C6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Star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1352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E8AF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360 €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6EBF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252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61E4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12 600 € </w:t>
            </w:r>
          </w:p>
        </w:tc>
      </w:tr>
      <w:tr w:rsidR="00E55FDC" w:rsidRPr="008801F8" w14:paraId="49069742" w14:textId="77777777" w:rsidTr="005038C6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12DF" w14:textId="77777777" w:rsidR="00E55FDC" w:rsidRPr="00AB1F36" w:rsidRDefault="00E55FDC" w:rsidP="005038C6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Cardou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F3A4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B385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980 €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C019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720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3D33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36 000 € </w:t>
            </w:r>
          </w:p>
        </w:tc>
      </w:tr>
      <w:tr w:rsidR="00E55FDC" w:rsidRPr="008801F8" w14:paraId="32DE5F38" w14:textId="77777777" w:rsidTr="005038C6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8EA1" w14:textId="77777777" w:rsidR="00E55FDC" w:rsidRPr="00AB1F36" w:rsidRDefault="00E55FDC" w:rsidP="005038C6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Etoril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6D30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94D8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600 €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E41B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471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BE25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22 600 € </w:t>
            </w:r>
          </w:p>
        </w:tc>
      </w:tr>
      <w:tr w:rsidR="00E55FDC" w:rsidRPr="008801F8" w14:paraId="0F11296A" w14:textId="77777777" w:rsidTr="005038C6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AFA7" w14:textId="77777777" w:rsidR="00E55FDC" w:rsidRPr="00AB1F36" w:rsidRDefault="00E55FDC" w:rsidP="005038C6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Barre accrochage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5803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235C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240 €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6A12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423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12B9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8 460 € </w:t>
            </w:r>
          </w:p>
        </w:tc>
      </w:tr>
      <w:tr w:rsidR="00E55FDC" w:rsidRPr="008801F8" w14:paraId="07B477E8" w14:textId="77777777" w:rsidTr="005038C6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71B2" w14:textId="77777777" w:rsidR="00E55FDC" w:rsidRPr="00AB1F36" w:rsidRDefault="00E55FDC" w:rsidP="005038C6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Lampe moderne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7741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DE4B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660 €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A961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759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C8AD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22 760 € </w:t>
            </w:r>
          </w:p>
        </w:tc>
      </w:tr>
      <w:tr w:rsidR="00E55FDC" w:rsidRPr="008801F8" w14:paraId="6AC92A6E" w14:textId="77777777" w:rsidTr="005038C6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B7B4" w14:textId="77777777" w:rsidR="00E55FDC" w:rsidRPr="00AB1F36" w:rsidRDefault="00E55FDC" w:rsidP="005038C6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Lampe Rétro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459E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6DFB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330 €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F6C5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272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D36F" w14:textId="77777777" w:rsidR="00E55FDC" w:rsidRPr="00AB1F36" w:rsidRDefault="00E55FDC" w:rsidP="005038C6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10 880 € </w:t>
            </w:r>
          </w:p>
        </w:tc>
      </w:tr>
      <w:tr w:rsidR="00E55FDC" w:rsidRPr="008801F8" w14:paraId="6C593DB2" w14:textId="77777777" w:rsidTr="005038C6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A763" w14:textId="77777777" w:rsidR="00E55FDC" w:rsidRPr="00AB1F36" w:rsidRDefault="00E55FDC" w:rsidP="005038C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Totaux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4A53" w14:textId="77777777" w:rsidR="00E55FDC" w:rsidRPr="00AB1F36" w:rsidRDefault="00E55FDC" w:rsidP="005038C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73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FEF6" w14:textId="77777777" w:rsidR="00E55FDC" w:rsidRPr="00AB1F36" w:rsidRDefault="00E55FDC" w:rsidP="005038C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 xml:space="preserve">  3 690 €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EEAC" w14:textId="77777777" w:rsidR="00E55FDC" w:rsidRPr="00AB1F36" w:rsidRDefault="00E55FDC" w:rsidP="005038C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 xml:space="preserve">   3 364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0503" w14:textId="77777777" w:rsidR="00E55FDC" w:rsidRPr="00AB1F36" w:rsidRDefault="00E55FDC" w:rsidP="005038C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 xml:space="preserve">  132 000 € </w:t>
            </w:r>
          </w:p>
        </w:tc>
      </w:tr>
      <w:tr w:rsidR="00E55FDC" w:rsidRPr="008801F8" w14:paraId="4B24E0FC" w14:textId="77777777" w:rsidTr="005038C6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CE60" w14:textId="77777777" w:rsidR="00E55FDC" w:rsidRPr="00AB1F36" w:rsidRDefault="00E55FDC" w:rsidP="005038C6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Effectifs</w:t>
            </w:r>
          </w:p>
        </w:tc>
        <w:tc>
          <w:tcPr>
            <w:tcW w:w="4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0454" w14:textId="77777777" w:rsidR="00E55FDC" w:rsidRPr="00AB1F36" w:rsidRDefault="00E55FDC" w:rsidP="005038C6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AB1F36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fr-FR"/>
              </w:rPr>
              <w:t>18</w:t>
            </w:r>
          </w:p>
        </w:tc>
      </w:tr>
    </w:tbl>
    <w:p w14:paraId="248DFC07" w14:textId="77777777" w:rsidR="0091619C" w:rsidRPr="00E55FDC" w:rsidRDefault="0091619C" w:rsidP="00E55FDC"/>
    <w:sectPr w:rsidR="0091619C" w:rsidRPr="00E55FDC" w:rsidSect="0091619C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44132"/>
    <w:multiLevelType w:val="hybridMultilevel"/>
    <w:tmpl w:val="A17A324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7B4656"/>
    <w:multiLevelType w:val="hybridMultilevel"/>
    <w:tmpl w:val="3420056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CA1072"/>
    <w:multiLevelType w:val="hybridMultilevel"/>
    <w:tmpl w:val="4E88328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5E3DB2"/>
    <w:multiLevelType w:val="hybridMultilevel"/>
    <w:tmpl w:val="1EE0EF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C81C5E"/>
    <w:multiLevelType w:val="hybridMultilevel"/>
    <w:tmpl w:val="D9EA9BC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9F54CA"/>
    <w:multiLevelType w:val="hybridMultilevel"/>
    <w:tmpl w:val="475E323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7713496">
    <w:abstractNumId w:val="0"/>
  </w:num>
  <w:num w:numId="2" w16cid:durableId="232157071">
    <w:abstractNumId w:val="4"/>
  </w:num>
  <w:num w:numId="3" w16cid:durableId="789082625">
    <w:abstractNumId w:val="3"/>
  </w:num>
  <w:num w:numId="4" w16cid:durableId="721095114">
    <w:abstractNumId w:val="1"/>
  </w:num>
  <w:num w:numId="5" w16cid:durableId="152599531">
    <w:abstractNumId w:val="2"/>
  </w:num>
  <w:num w:numId="6" w16cid:durableId="20128293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D4F"/>
    <w:rsid w:val="00070D4F"/>
    <w:rsid w:val="00122161"/>
    <w:rsid w:val="001E29C1"/>
    <w:rsid w:val="004F7BCE"/>
    <w:rsid w:val="005E0639"/>
    <w:rsid w:val="00760BCB"/>
    <w:rsid w:val="0091619C"/>
    <w:rsid w:val="00944A38"/>
    <w:rsid w:val="00BF37FA"/>
    <w:rsid w:val="00C17D34"/>
    <w:rsid w:val="00C33881"/>
    <w:rsid w:val="00E05388"/>
    <w:rsid w:val="00E55FDC"/>
    <w:rsid w:val="00FE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0E7C"/>
  <w15:chartTrackingRefBased/>
  <w15:docId w15:val="{08015417-9668-4729-8E0E-510D8BAC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D4F"/>
    <w:pPr>
      <w:spacing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070D4F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70D4F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70D4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619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619C"/>
    <w:rPr>
      <w:rFonts w:ascii="Segoe UI" w:eastAsia="Calibri" w:hAnsi="Segoe UI" w:cs="Segoe UI"/>
      <w:sz w:val="18"/>
      <w:szCs w:val="18"/>
    </w:rPr>
  </w:style>
  <w:style w:type="paragraph" w:styleId="Textebrut">
    <w:name w:val="Plain Text"/>
    <w:basedOn w:val="Normal"/>
    <w:link w:val="TextebrutCar"/>
    <w:uiPriority w:val="99"/>
    <w:unhideWhenUsed/>
    <w:rsid w:val="00E55FDC"/>
    <w:rPr>
      <w:rFonts w:ascii="Consolas" w:eastAsia="Times New Roman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E55FDC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11</cp:revision>
  <dcterms:created xsi:type="dcterms:W3CDTF">2015-01-08T10:02:00Z</dcterms:created>
  <dcterms:modified xsi:type="dcterms:W3CDTF">2023-01-24T22:50:00Z</dcterms:modified>
</cp:coreProperties>
</file>