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4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050"/>
        <w:gridCol w:w="422"/>
        <w:gridCol w:w="1171"/>
      </w:tblGrid>
      <w:tr w:rsidR="004E0E47" w:rsidRPr="009850FA" w14:paraId="0494478C" w14:textId="77777777" w:rsidTr="00D849A9">
        <w:trPr>
          <w:trHeight w:val="461"/>
        </w:trPr>
        <w:tc>
          <w:tcPr>
            <w:tcW w:w="8321" w:type="dxa"/>
            <w:gridSpan w:val="2"/>
            <w:shd w:val="clear" w:color="auto" w:fill="92D050"/>
            <w:vAlign w:val="center"/>
          </w:tcPr>
          <w:p w14:paraId="544B71C8" w14:textId="77777777" w:rsidR="004E0E47" w:rsidRPr="0048757D" w:rsidRDefault="004E0E47" w:rsidP="00D849A9">
            <w:pPr>
              <w:pStyle w:val="Titre2"/>
              <w:spacing w:before="120"/>
              <w:jc w:val="center"/>
              <w:outlineLvl w:val="1"/>
              <w:rPr>
                <w:rFonts w:ascii="Arial" w:hAnsi="Arial"/>
                <w:sz w:val="28"/>
                <w:szCs w:val="32"/>
              </w:rPr>
            </w:pPr>
            <w:bookmarkStart w:id="0" w:name="_Hlk3191440"/>
            <w:r w:rsidRPr="0048757D">
              <w:rPr>
                <w:rFonts w:ascii="Arial" w:hAnsi="Arial"/>
                <w:sz w:val="28"/>
                <w:szCs w:val="32"/>
              </w:rPr>
              <w:t>Mission 3 - Argumenter en face à face</w:t>
            </w:r>
          </w:p>
        </w:tc>
        <w:tc>
          <w:tcPr>
            <w:tcW w:w="1593" w:type="dxa"/>
            <w:gridSpan w:val="2"/>
            <w:shd w:val="clear" w:color="auto" w:fill="92D050"/>
            <w:vAlign w:val="center"/>
          </w:tcPr>
          <w:p w14:paraId="6D58D946" w14:textId="77777777" w:rsidR="004E0E47" w:rsidRPr="009850FA" w:rsidRDefault="004E0E47" w:rsidP="00D849A9">
            <w:pPr>
              <w:pStyle w:val="Titre2"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C389F2C" wp14:editId="133F2E15">
                  <wp:extent cx="780757" cy="781050"/>
                  <wp:effectExtent l="0" t="0" r="635" b="0"/>
                  <wp:docPr id="823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03" cy="78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E47" w14:paraId="0E3AC0A0" w14:textId="77777777" w:rsidTr="00D849A9">
        <w:trPr>
          <w:trHeight w:val="275"/>
        </w:trPr>
        <w:tc>
          <w:tcPr>
            <w:tcW w:w="1271" w:type="dxa"/>
            <w:shd w:val="clear" w:color="auto" w:fill="92D050"/>
            <w:vAlign w:val="center"/>
          </w:tcPr>
          <w:p w14:paraId="478975BD" w14:textId="77777777" w:rsidR="004E0E47" w:rsidRDefault="004E0E47" w:rsidP="00D849A9">
            <w:r>
              <w:t>Durée : 45’</w:t>
            </w:r>
          </w:p>
        </w:tc>
        <w:tc>
          <w:tcPr>
            <w:tcW w:w="7472" w:type="dxa"/>
            <w:gridSpan w:val="2"/>
            <w:shd w:val="clear" w:color="auto" w:fill="92D050"/>
            <w:vAlign w:val="center"/>
          </w:tcPr>
          <w:p w14:paraId="7F76B01E" w14:textId="77777777" w:rsidR="004E0E47" w:rsidRDefault="004E0E47" w:rsidP="00D849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D79FF6" wp14:editId="60209361">
                  <wp:extent cx="360000" cy="360000"/>
                  <wp:effectExtent l="0" t="0" r="2540" b="2540"/>
                  <wp:docPr id="81" name="Graphique 81" descr="Groupe d’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Graphique 81" descr="Groupe d’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074F74A6" w14:textId="77777777" w:rsidR="004E0E47" w:rsidRPr="0048757D" w:rsidRDefault="004E0E47" w:rsidP="00D849A9">
            <w:pPr>
              <w:jc w:val="center"/>
              <w:rPr>
                <w:rFonts w:ascii="Calibri" w:hAnsi="Calibri"/>
                <w:bCs/>
              </w:rPr>
            </w:pPr>
            <w:r w:rsidRPr="0048757D">
              <w:rPr>
                <w:rFonts w:cs="Arial"/>
                <w:bCs/>
              </w:rPr>
              <w:t>Source</w:t>
            </w:r>
          </w:p>
        </w:tc>
      </w:tr>
    </w:tbl>
    <w:p w14:paraId="7EFC7610" w14:textId="77777777" w:rsidR="004E0E47" w:rsidRPr="00032661" w:rsidRDefault="004E0E47" w:rsidP="004E0E47">
      <w:pPr>
        <w:spacing w:before="240" w:after="120"/>
        <w:rPr>
          <w:b/>
          <w:sz w:val="24"/>
          <w:lang w:eastAsia="fr-FR"/>
        </w:rPr>
      </w:pPr>
      <w:r w:rsidRPr="00032661">
        <w:rPr>
          <w:b/>
          <w:sz w:val="24"/>
          <w:lang w:eastAsia="fr-FR"/>
        </w:rPr>
        <w:t>Travail à faire</w:t>
      </w:r>
    </w:p>
    <w:p w14:paraId="364A5001" w14:textId="77777777" w:rsidR="004E0E47" w:rsidRDefault="004E0E47" w:rsidP="004E0E47">
      <w:pPr>
        <w:rPr>
          <w:lang w:eastAsia="fr-FR"/>
        </w:rPr>
      </w:pPr>
      <w:r>
        <w:rPr>
          <w:lang w:eastAsia="fr-FR"/>
        </w:rPr>
        <w:t>Formez des groupes de 3 personnes puis réalisez les jeux de rôles suivants :</w:t>
      </w:r>
    </w:p>
    <w:p w14:paraId="5BEC0A82" w14:textId="77777777" w:rsidR="004E0E47" w:rsidRDefault="004E0E47" w:rsidP="004E0E47">
      <w:pPr>
        <w:pStyle w:val="Paragraphedeliste"/>
        <w:numPr>
          <w:ilvl w:val="0"/>
          <w:numId w:val="5"/>
        </w:numPr>
        <w:jc w:val="both"/>
        <w:rPr>
          <w:lang w:eastAsia="fr-FR"/>
        </w:rPr>
      </w:pPr>
      <w:r>
        <w:rPr>
          <w:lang w:eastAsia="fr-FR"/>
        </w:rPr>
        <w:t>Chaque personne doit jouer les 3 scénarios en tant qu’attaché de gestion puis en tant que tiers extérieur à l’entreprise (</w:t>
      </w:r>
      <w:r w:rsidRPr="00053A5B">
        <w:rPr>
          <w:b/>
          <w:bCs/>
          <w:lang w:eastAsia="fr-FR"/>
        </w:rPr>
        <w:t>document 1</w:t>
      </w:r>
      <w:r>
        <w:rPr>
          <w:lang w:eastAsia="fr-FR"/>
        </w:rPr>
        <w:t>).</w:t>
      </w:r>
    </w:p>
    <w:p w14:paraId="095BF665" w14:textId="77777777" w:rsidR="004E0E47" w:rsidRDefault="004E0E47" w:rsidP="004E0E47">
      <w:pPr>
        <w:pStyle w:val="Paragraphedeliste"/>
        <w:numPr>
          <w:ilvl w:val="0"/>
          <w:numId w:val="5"/>
        </w:numPr>
        <w:jc w:val="both"/>
        <w:rPr>
          <w:lang w:eastAsia="fr-FR"/>
        </w:rPr>
      </w:pPr>
      <w:r>
        <w:rPr>
          <w:rFonts w:cs="Arial"/>
          <w:lang w:eastAsia="fr-FR"/>
        </w:rPr>
        <w:t>À</w:t>
      </w:r>
      <w:r>
        <w:rPr>
          <w:lang w:eastAsia="fr-FR"/>
        </w:rPr>
        <w:t xml:space="preserve"> la fin de chaque rôle, faites une </w:t>
      </w:r>
      <w:r w:rsidRPr="002703D5">
        <w:rPr>
          <w:rStyle w:val="Lienhypertexte"/>
          <w:color w:val="000000" w:themeColor="text1"/>
          <w:lang w:eastAsia="fr-FR"/>
        </w:rPr>
        <w:t>analyse réflexive</w:t>
      </w:r>
      <w:r>
        <w:rPr>
          <w:lang w:eastAsia="fr-FR"/>
        </w:rPr>
        <w:t>, devant vos camarades, de la situation vécue, de vos actions et de vos réactions en utilisant la grille d’analyse (</w:t>
      </w:r>
      <w:r w:rsidRPr="00053A5B">
        <w:rPr>
          <w:b/>
          <w:bCs/>
          <w:lang w:eastAsia="fr-FR"/>
        </w:rPr>
        <w:t>document 2</w:t>
      </w:r>
      <w:r>
        <w:rPr>
          <w:lang w:eastAsia="fr-FR"/>
        </w:rPr>
        <w:t>).</w:t>
      </w:r>
    </w:p>
    <w:p w14:paraId="28083A03" w14:textId="77777777" w:rsidR="004E0E47" w:rsidRPr="00053A5B" w:rsidRDefault="004E0E47" w:rsidP="004E0E47">
      <w:pPr>
        <w:spacing w:before="360"/>
        <w:rPr>
          <w:b/>
          <w:bCs/>
          <w:iCs/>
          <w:sz w:val="24"/>
          <w:szCs w:val="28"/>
          <w:lang w:eastAsia="fr-FR"/>
        </w:rPr>
      </w:pPr>
      <w:r w:rsidRPr="00053A5B">
        <w:rPr>
          <w:b/>
          <w:bCs/>
          <w:iCs/>
          <w:color w:val="FFFFFF" w:themeColor="background1"/>
          <w:sz w:val="24"/>
          <w:szCs w:val="28"/>
          <w:highlight w:val="red"/>
          <w:lang w:eastAsia="fr-FR"/>
        </w:rPr>
        <w:t>Doc. 1 </w:t>
      </w:r>
      <w:r w:rsidRPr="00053A5B">
        <w:rPr>
          <w:b/>
          <w:bCs/>
          <w:iCs/>
          <w:color w:val="FFFFFF" w:themeColor="background1"/>
          <w:sz w:val="24"/>
          <w:szCs w:val="28"/>
          <w:lang w:eastAsia="fr-FR"/>
        </w:rPr>
        <w:t xml:space="preserve"> </w:t>
      </w:r>
      <w:r w:rsidRPr="00053A5B">
        <w:rPr>
          <w:b/>
          <w:bCs/>
          <w:iCs/>
          <w:sz w:val="24"/>
          <w:szCs w:val="28"/>
          <w:lang w:eastAsia="fr-FR"/>
        </w:rPr>
        <w:t>Scénarios</w:t>
      </w:r>
    </w:p>
    <w:p w14:paraId="5EA65D34" w14:textId="77777777" w:rsidR="004E0E47" w:rsidRPr="00960108" w:rsidRDefault="004E0E47" w:rsidP="004E0E47">
      <w:pPr>
        <w:tabs>
          <w:tab w:val="left" w:pos="2802"/>
        </w:tabs>
        <w:ind w:left="113"/>
        <w:rPr>
          <w:rFonts w:cs="Arial"/>
        </w:rPr>
      </w:pP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4E0E47" w:rsidRPr="00B77A0F" w14:paraId="0BC94842" w14:textId="77777777" w:rsidTr="00D849A9">
        <w:tc>
          <w:tcPr>
            <w:tcW w:w="9923" w:type="dxa"/>
            <w:gridSpan w:val="2"/>
            <w:shd w:val="clear" w:color="auto" w:fill="538135" w:themeFill="accent6" w:themeFillShade="BF"/>
            <w:vAlign w:val="center"/>
          </w:tcPr>
          <w:p w14:paraId="2F52851C" w14:textId="77777777" w:rsidR="004E0E47" w:rsidRPr="00B77A0F" w:rsidRDefault="004E0E47" w:rsidP="00D849A9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B77A0F">
              <w:rPr>
                <w:rFonts w:cs="Arial"/>
                <w:b/>
                <w:color w:val="FFFFFF" w:themeColor="background1"/>
                <w:sz w:val="24"/>
              </w:rPr>
              <w:t xml:space="preserve">Scénario </w:t>
            </w:r>
            <w:r>
              <w:rPr>
                <w:rFonts w:cs="Arial"/>
                <w:b/>
                <w:color w:val="FFFFFF" w:themeColor="background1"/>
                <w:sz w:val="24"/>
              </w:rPr>
              <w:t>1</w:t>
            </w:r>
          </w:p>
        </w:tc>
      </w:tr>
      <w:tr w:rsidR="004E0E47" w:rsidRPr="00960108" w14:paraId="1DAC9C7F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43E5D196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2A63784" w14:textId="77777777" w:rsidR="004E0E47" w:rsidRPr="00960108" w:rsidRDefault="004E0E47" w:rsidP="00D849A9">
            <w:p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>Un client se présente à l’accueil pour une réclamation</w:t>
            </w:r>
            <w:r>
              <w:rPr>
                <w:rFonts w:cs="Arial"/>
              </w:rPr>
              <w:t xml:space="preserve"> concernant un cadre détérioré à la livraison. Or, il n’a pas exprimé de réserves sur le bon de réception et il l’a signé.</w:t>
            </w:r>
          </w:p>
        </w:tc>
      </w:tr>
      <w:tr w:rsidR="004E0E47" w:rsidRPr="00960108" w14:paraId="39B2B6F5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01FC69F0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B78DFB3" w14:textId="77777777" w:rsidR="004E0E47" w:rsidRPr="004A4E98" w:rsidRDefault="004E0E47" w:rsidP="004E0E47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  <w:rPr>
                <w:rFonts w:cs="Arial"/>
              </w:rPr>
            </w:pPr>
            <w:r w:rsidRPr="004A4E98">
              <w:rPr>
                <w:rFonts w:cs="Arial"/>
              </w:rPr>
              <w:t>Vous</w:t>
            </w:r>
          </w:p>
          <w:p w14:paraId="772AA2C1" w14:textId="77777777" w:rsidR="004E0E47" w:rsidRPr="004A4E98" w:rsidRDefault="004E0E47" w:rsidP="004E0E47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  <w:rPr>
                <w:rFonts w:cs="Arial"/>
              </w:rPr>
            </w:pPr>
            <w:r w:rsidRPr="004A4E98">
              <w:rPr>
                <w:rFonts w:cs="Arial"/>
              </w:rPr>
              <w:t>Le client</w:t>
            </w:r>
          </w:p>
        </w:tc>
      </w:tr>
      <w:tr w:rsidR="004E0E47" w:rsidRPr="00960108" w14:paraId="1ACDFD66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18219DC3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CAE03A0" w14:textId="77777777" w:rsidR="004E0E47" w:rsidRPr="00960108" w:rsidRDefault="004E0E47" w:rsidP="00D849A9">
            <w:p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>Satisfaction du client</w:t>
            </w:r>
          </w:p>
        </w:tc>
      </w:tr>
      <w:tr w:rsidR="004E0E47" w:rsidRPr="00960108" w14:paraId="24ADDC62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6B7EF796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0ED24EA" w14:textId="77777777" w:rsidR="004E0E47" w:rsidRPr="00960108" w:rsidRDefault="004E0E47" w:rsidP="00D849A9">
            <w:pPr>
              <w:spacing w:before="60" w:after="60"/>
              <w:rPr>
                <w:rFonts w:cs="Arial"/>
                <w:b/>
              </w:rPr>
            </w:pPr>
            <w:r w:rsidRPr="00960108">
              <w:rPr>
                <w:rFonts w:cs="Arial"/>
                <w:b/>
              </w:rPr>
              <w:t>Conciliation</w:t>
            </w:r>
          </w:p>
        </w:tc>
      </w:tr>
    </w:tbl>
    <w:p w14:paraId="3CEC57FF" w14:textId="77777777" w:rsidR="004E0E47" w:rsidRPr="00960108" w:rsidRDefault="004E0E47" w:rsidP="004E0E47">
      <w:pPr>
        <w:tabs>
          <w:tab w:val="left" w:pos="2802"/>
        </w:tabs>
        <w:ind w:left="113"/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2122"/>
        <w:gridCol w:w="7796"/>
      </w:tblGrid>
      <w:tr w:rsidR="004E0E47" w:rsidRPr="00B77A0F" w14:paraId="4A20DCC0" w14:textId="77777777" w:rsidTr="00D849A9">
        <w:trPr>
          <w:trHeight w:val="56"/>
        </w:trPr>
        <w:tc>
          <w:tcPr>
            <w:tcW w:w="9918" w:type="dxa"/>
            <w:gridSpan w:val="2"/>
            <w:shd w:val="clear" w:color="auto" w:fill="538135" w:themeFill="accent6" w:themeFillShade="BF"/>
            <w:vAlign w:val="center"/>
          </w:tcPr>
          <w:p w14:paraId="51F8A00C" w14:textId="77777777" w:rsidR="004E0E47" w:rsidRPr="00B77A0F" w:rsidRDefault="004E0E47" w:rsidP="00D849A9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B77A0F">
              <w:rPr>
                <w:rFonts w:cs="Arial"/>
                <w:b/>
                <w:color w:val="FFFFFF" w:themeColor="background1"/>
                <w:sz w:val="24"/>
              </w:rPr>
              <w:t xml:space="preserve">Scénario </w:t>
            </w:r>
            <w:r>
              <w:rPr>
                <w:rFonts w:cs="Arial"/>
                <w:b/>
                <w:color w:val="FFFFFF" w:themeColor="background1"/>
                <w:sz w:val="24"/>
              </w:rPr>
              <w:t>2</w:t>
            </w:r>
          </w:p>
        </w:tc>
      </w:tr>
      <w:tr w:rsidR="004E0E47" w:rsidRPr="00960108" w14:paraId="046C3FA2" w14:textId="77777777" w:rsidTr="00D849A9">
        <w:tc>
          <w:tcPr>
            <w:tcW w:w="2122" w:type="dxa"/>
            <w:shd w:val="clear" w:color="auto" w:fill="FFFFFF" w:themeFill="background1"/>
            <w:vAlign w:val="center"/>
          </w:tcPr>
          <w:p w14:paraId="69C19D45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3BB5302" w14:textId="77777777" w:rsidR="004E0E47" w:rsidRPr="00960108" w:rsidRDefault="004E0E47" w:rsidP="00D849A9">
            <w:p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 xml:space="preserve">Vous réceptionnez l’appel téléphonique d’un </w:t>
            </w:r>
            <w:r>
              <w:rPr>
                <w:rFonts w:cs="Arial"/>
              </w:rPr>
              <w:t>distributeur qui ouvre un magasin dans lequel seront commercialisés nos produits. Le</w:t>
            </w:r>
            <w:r w:rsidRPr="009601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magasin</w:t>
            </w:r>
            <w:r w:rsidRPr="00960108">
              <w:rPr>
                <w:rFonts w:cs="Arial"/>
              </w:rPr>
              <w:t xml:space="preserve">, qui doit </w:t>
            </w:r>
            <w:r>
              <w:rPr>
                <w:rFonts w:cs="Arial"/>
              </w:rPr>
              <w:t>ouvrir à</w:t>
            </w:r>
            <w:r w:rsidRPr="00960108">
              <w:rPr>
                <w:rFonts w:cs="Arial"/>
              </w:rPr>
              <w:t xml:space="preserve"> la fin de la semaine, </w:t>
            </w:r>
            <w:r>
              <w:rPr>
                <w:rFonts w:cs="Arial"/>
              </w:rPr>
              <w:t xml:space="preserve">n’a pas reçu les produits commandés et notre commercial lui </w:t>
            </w:r>
            <w:r w:rsidRPr="00960108">
              <w:rPr>
                <w:rFonts w:cs="Arial"/>
              </w:rPr>
              <w:t xml:space="preserve">a annoncé </w:t>
            </w:r>
            <w:r>
              <w:rPr>
                <w:rFonts w:cs="Arial"/>
              </w:rPr>
              <w:t>une livraison des produits</w:t>
            </w:r>
            <w:r w:rsidRPr="00960108">
              <w:rPr>
                <w:rFonts w:cs="Arial"/>
              </w:rPr>
              <w:t xml:space="preserve"> avec une semaine de retard</w:t>
            </w:r>
          </w:p>
        </w:tc>
      </w:tr>
      <w:tr w:rsidR="004E0E47" w:rsidRPr="00960108" w14:paraId="11B87E72" w14:textId="77777777" w:rsidTr="00D849A9">
        <w:tc>
          <w:tcPr>
            <w:tcW w:w="2122" w:type="dxa"/>
            <w:shd w:val="clear" w:color="auto" w:fill="FFFFFF" w:themeFill="background1"/>
            <w:vAlign w:val="center"/>
          </w:tcPr>
          <w:p w14:paraId="47D1DD67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927910F" w14:textId="77777777" w:rsidR="004E0E47" w:rsidRPr="00960108" w:rsidRDefault="004E0E47" w:rsidP="004E0E47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>Vous</w:t>
            </w:r>
          </w:p>
          <w:p w14:paraId="5DF4C1B7" w14:textId="77777777" w:rsidR="004E0E47" w:rsidRPr="00960108" w:rsidRDefault="004E0E47" w:rsidP="004E0E47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 xml:space="preserve">Le </w:t>
            </w:r>
            <w:r>
              <w:rPr>
                <w:rFonts w:cs="Arial"/>
              </w:rPr>
              <w:t>revendeur</w:t>
            </w:r>
            <w:r w:rsidRPr="00960108">
              <w:rPr>
                <w:rFonts w:cs="Arial"/>
              </w:rPr>
              <w:t xml:space="preserve"> mécontent</w:t>
            </w:r>
          </w:p>
        </w:tc>
      </w:tr>
      <w:tr w:rsidR="004E0E47" w:rsidRPr="00960108" w14:paraId="1ADEA5AE" w14:textId="77777777" w:rsidTr="00D849A9">
        <w:tc>
          <w:tcPr>
            <w:tcW w:w="2122" w:type="dxa"/>
            <w:shd w:val="clear" w:color="auto" w:fill="FFFFFF" w:themeFill="background1"/>
            <w:vAlign w:val="center"/>
          </w:tcPr>
          <w:p w14:paraId="6DD7A3A4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4ADCEAE" w14:textId="77777777" w:rsidR="004E0E47" w:rsidRPr="00960108" w:rsidRDefault="004E0E47" w:rsidP="00D849A9">
            <w:p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>Calmer le client</w:t>
            </w:r>
          </w:p>
        </w:tc>
      </w:tr>
      <w:tr w:rsidR="004E0E47" w:rsidRPr="00960108" w14:paraId="37C5635F" w14:textId="77777777" w:rsidTr="00D849A9">
        <w:tc>
          <w:tcPr>
            <w:tcW w:w="2122" w:type="dxa"/>
            <w:shd w:val="clear" w:color="auto" w:fill="FFFFFF" w:themeFill="background1"/>
            <w:vAlign w:val="center"/>
          </w:tcPr>
          <w:p w14:paraId="6A86CE17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09D25F1" w14:textId="77777777" w:rsidR="004E0E47" w:rsidRPr="002703D5" w:rsidRDefault="004E0E47" w:rsidP="00D849A9">
            <w:pPr>
              <w:spacing w:before="60" w:after="60"/>
              <w:rPr>
                <w:rFonts w:cs="Arial"/>
                <w:b/>
              </w:rPr>
            </w:pPr>
            <w:r w:rsidRPr="002703D5">
              <w:rPr>
                <w:rFonts w:cs="Arial"/>
                <w:b/>
              </w:rPr>
              <w:t>Conciliation</w:t>
            </w:r>
          </w:p>
        </w:tc>
      </w:tr>
    </w:tbl>
    <w:p w14:paraId="2A81FEAB" w14:textId="77777777" w:rsidR="004E0E47" w:rsidRPr="00960108" w:rsidRDefault="004E0E47" w:rsidP="004E0E47">
      <w:pPr>
        <w:tabs>
          <w:tab w:val="left" w:pos="2802"/>
        </w:tabs>
        <w:ind w:left="113"/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Grilledutableau"/>
        <w:tblW w:w="9923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2127"/>
        <w:gridCol w:w="7796"/>
      </w:tblGrid>
      <w:tr w:rsidR="004E0E47" w:rsidRPr="00B77A0F" w14:paraId="040967F9" w14:textId="77777777" w:rsidTr="00D849A9">
        <w:tc>
          <w:tcPr>
            <w:tcW w:w="9923" w:type="dxa"/>
            <w:gridSpan w:val="2"/>
            <w:shd w:val="clear" w:color="auto" w:fill="538135" w:themeFill="accent6" w:themeFillShade="BF"/>
            <w:vAlign w:val="center"/>
          </w:tcPr>
          <w:p w14:paraId="5813A0B7" w14:textId="77777777" w:rsidR="004E0E47" w:rsidRPr="00B77A0F" w:rsidRDefault="004E0E47" w:rsidP="00D849A9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B77A0F">
              <w:rPr>
                <w:rFonts w:cs="Arial"/>
                <w:b/>
                <w:color w:val="FFFFFF" w:themeColor="background1"/>
                <w:sz w:val="24"/>
              </w:rPr>
              <w:t xml:space="preserve">Scénario </w:t>
            </w:r>
            <w:r>
              <w:rPr>
                <w:rFonts w:cs="Arial"/>
                <w:b/>
                <w:color w:val="FFFFFF" w:themeColor="background1"/>
                <w:sz w:val="24"/>
              </w:rPr>
              <w:t>3</w:t>
            </w:r>
          </w:p>
        </w:tc>
      </w:tr>
      <w:tr w:rsidR="004E0E47" w:rsidRPr="00960108" w14:paraId="38712FBD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77E6669D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CFB86DA" w14:textId="77777777" w:rsidR="004E0E47" w:rsidRPr="00960108" w:rsidRDefault="004E0E47" w:rsidP="00D849A9">
            <w:p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 xml:space="preserve">Un client vous appelle car en </w:t>
            </w:r>
            <w:r>
              <w:rPr>
                <w:rFonts w:cs="Arial"/>
              </w:rPr>
              <w:t>déballant ses cadres,</w:t>
            </w:r>
            <w:r w:rsidRPr="00960108">
              <w:rPr>
                <w:rFonts w:cs="Arial"/>
              </w:rPr>
              <w:t xml:space="preserve"> il s’</w:t>
            </w:r>
            <w:r>
              <w:rPr>
                <w:rFonts w:cs="Arial"/>
              </w:rPr>
              <w:t xml:space="preserve">est </w:t>
            </w:r>
            <w:r w:rsidRPr="00960108">
              <w:rPr>
                <w:rFonts w:cs="Arial"/>
              </w:rPr>
              <w:t>aperç</w:t>
            </w:r>
            <w:r>
              <w:rPr>
                <w:rFonts w:cs="Arial"/>
              </w:rPr>
              <w:t>u</w:t>
            </w:r>
            <w:r w:rsidRPr="00960108">
              <w:rPr>
                <w:rFonts w:cs="Arial"/>
              </w:rPr>
              <w:t xml:space="preserve"> que </w:t>
            </w:r>
            <w:r>
              <w:rPr>
                <w:rFonts w:cs="Arial"/>
              </w:rPr>
              <w:t>leur couleur n’était pas celle qu’il croyait. Il vous demande de reprendre les cadres.</w:t>
            </w:r>
          </w:p>
        </w:tc>
      </w:tr>
      <w:tr w:rsidR="004E0E47" w:rsidRPr="00960108" w14:paraId="5A4293CF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694137A1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60010C1" w14:textId="77777777" w:rsidR="004E0E47" w:rsidRPr="00960108" w:rsidRDefault="004E0E47" w:rsidP="004E0E47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>Vous</w:t>
            </w:r>
          </w:p>
          <w:p w14:paraId="4B8F79DB" w14:textId="77777777" w:rsidR="004E0E47" w:rsidRPr="00960108" w:rsidRDefault="004E0E47" w:rsidP="004E0E47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>Le client</w:t>
            </w:r>
          </w:p>
        </w:tc>
      </w:tr>
      <w:tr w:rsidR="004E0E47" w:rsidRPr="00960108" w14:paraId="78C76B86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472D5074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0744D54" w14:textId="77777777" w:rsidR="004E0E47" w:rsidRPr="00960108" w:rsidRDefault="004E0E47" w:rsidP="00D849A9">
            <w:pPr>
              <w:spacing w:before="60" w:after="60"/>
              <w:rPr>
                <w:rFonts w:cs="Arial"/>
              </w:rPr>
            </w:pPr>
            <w:r w:rsidRPr="00960108">
              <w:rPr>
                <w:rFonts w:cs="Arial"/>
              </w:rPr>
              <w:t>Satisfaire le client</w:t>
            </w:r>
          </w:p>
        </w:tc>
      </w:tr>
      <w:tr w:rsidR="004E0E47" w:rsidRPr="00960108" w14:paraId="760A5820" w14:textId="77777777" w:rsidTr="00D849A9">
        <w:tc>
          <w:tcPr>
            <w:tcW w:w="2127" w:type="dxa"/>
            <w:shd w:val="clear" w:color="auto" w:fill="FFFFFF" w:themeFill="background1"/>
            <w:vAlign w:val="center"/>
          </w:tcPr>
          <w:p w14:paraId="1574F5FC" w14:textId="77777777" w:rsidR="004E0E47" w:rsidRPr="00960108" w:rsidRDefault="004E0E47" w:rsidP="00D849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30D733A" w14:textId="77777777" w:rsidR="004E0E47" w:rsidRPr="00960108" w:rsidRDefault="004E0E47" w:rsidP="00D849A9">
            <w:pPr>
              <w:spacing w:before="60" w:after="60"/>
              <w:rPr>
                <w:rFonts w:cs="Arial"/>
                <w:b/>
              </w:rPr>
            </w:pPr>
            <w:r w:rsidRPr="00960108">
              <w:rPr>
                <w:rFonts w:cs="Arial"/>
                <w:b/>
              </w:rPr>
              <w:t>Concilia</w:t>
            </w:r>
            <w:r>
              <w:rPr>
                <w:rFonts w:cs="Arial"/>
                <w:b/>
              </w:rPr>
              <w:t>tion</w:t>
            </w:r>
          </w:p>
        </w:tc>
      </w:tr>
    </w:tbl>
    <w:p w14:paraId="05E3BE96" w14:textId="77777777" w:rsidR="004E0E47" w:rsidRDefault="004E0E47" w:rsidP="004E0E47">
      <w:pPr>
        <w:tabs>
          <w:tab w:val="left" w:pos="2802"/>
        </w:tabs>
        <w:ind w:left="113"/>
        <w:rPr>
          <w:rFonts w:cs="Arial"/>
          <w:b/>
        </w:rPr>
      </w:pPr>
      <w:r>
        <w:rPr>
          <w:rFonts w:cs="Arial"/>
          <w:b/>
        </w:rPr>
        <w:tab/>
      </w:r>
    </w:p>
    <w:p w14:paraId="0D1336D2" w14:textId="77777777" w:rsidR="004E0E47" w:rsidRDefault="004E0E47" w:rsidP="004E0E47">
      <w:pPr>
        <w:rPr>
          <w:rFonts w:cs="Arial"/>
        </w:rPr>
      </w:pPr>
    </w:p>
    <w:p w14:paraId="352ABDDA" w14:textId="77777777" w:rsidR="004E0E47" w:rsidRDefault="004E0E47" w:rsidP="004E0E47">
      <w:pPr>
        <w:rPr>
          <w:rFonts w:cs="Arial"/>
        </w:rPr>
      </w:pPr>
    </w:p>
    <w:bookmarkEnd w:id="0"/>
    <w:p w14:paraId="43C22A70" w14:textId="006CC833" w:rsidR="004E0E47" w:rsidRDefault="004E0E47" w:rsidP="004E0E47">
      <w:pPr>
        <w:rPr>
          <w:rFonts w:cs="Arial"/>
        </w:rPr>
      </w:pPr>
    </w:p>
    <w:p w14:paraId="6848EE65" w14:textId="77777777" w:rsidR="004E0E47" w:rsidRDefault="004E0E47" w:rsidP="004E0E47">
      <w:pPr>
        <w:rPr>
          <w:rFonts w:cs="Arial"/>
        </w:rPr>
      </w:pPr>
    </w:p>
    <w:p w14:paraId="0AE2E727" w14:textId="77777777" w:rsidR="004E0E47" w:rsidRDefault="004E0E47" w:rsidP="004E0E47">
      <w:pPr>
        <w:rPr>
          <w:rFonts w:cs="Arial"/>
        </w:rPr>
      </w:pPr>
    </w:p>
    <w:p w14:paraId="3DCA7C30" w14:textId="77777777" w:rsidR="004E0E47" w:rsidRDefault="004E0E47" w:rsidP="004E0E47">
      <w:pPr>
        <w:rPr>
          <w:rFonts w:cs="Arial"/>
        </w:rPr>
      </w:pPr>
    </w:p>
    <w:p w14:paraId="1C0B200C" w14:textId="77777777" w:rsidR="004E0E47" w:rsidRDefault="004E0E47" w:rsidP="004E0E47">
      <w:pPr>
        <w:rPr>
          <w:rFonts w:cs="Arial"/>
        </w:rPr>
      </w:pPr>
    </w:p>
    <w:p w14:paraId="71D92155" w14:textId="77777777" w:rsidR="004E0E47" w:rsidRDefault="004E0E47" w:rsidP="004E0E47">
      <w:pPr>
        <w:rPr>
          <w:rFonts w:cs="Arial"/>
        </w:rPr>
      </w:pPr>
    </w:p>
    <w:p w14:paraId="31E0A3D4" w14:textId="77777777" w:rsidR="004E0E47" w:rsidRDefault="004E0E47" w:rsidP="004E0E47">
      <w:pPr>
        <w:rPr>
          <w:rFonts w:cs="Arial"/>
        </w:rPr>
      </w:pPr>
    </w:p>
    <w:p w14:paraId="11F9CFDD" w14:textId="77777777" w:rsidR="004E0E47" w:rsidRDefault="004E0E47" w:rsidP="004E0E47">
      <w:pPr>
        <w:rPr>
          <w:rFonts w:cs="Arial"/>
        </w:rPr>
      </w:pPr>
    </w:p>
    <w:p w14:paraId="37A80E94" w14:textId="77777777" w:rsidR="004E0E47" w:rsidRDefault="004E0E47" w:rsidP="004E0E47">
      <w:pPr>
        <w:rPr>
          <w:rFonts w:cs="Arial"/>
        </w:rPr>
      </w:pPr>
    </w:p>
    <w:p w14:paraId="45440D92" w14:textId="77777777" w:rsidR="004E0E47" w:rsidRDefault="004E0E47" w:rsidP="004E0E47">
      <w:pPr>
        <w:pStyle w:val="Titre3"/>
        <w:numPr>
          <w:ilvl w:val="0"/>
          <w:numId w:val="0"/>
        </w:numPr>
        <w:ind w:left="360" w:hanging="360"/>
      </w:pPr>
      <w:r w:rsidRPr="00B77D21">
        <w:rPr>
          <w:color w:val="FFFFFF" w:themeColor="background1"/>
          <w:highlight w:val="red"/>
        </w:rPr>
        <w:lastRenderedPageBreak/>
        <w:t>Doc. 2 </w:t>
      </w:r>
      <w:r w:rsidRPr="00B77D21">
        <w:rPr>
          <w:color w:val="FFFFFF" w:themeColor="background1"/>
        </w:rPr>
        <w:t xml:space="preserve"> </w:t>
      </w:r>
      <w:r>
        <w:t>Analyse réflexive d’une communication orale (Rappel et synthèse)</w:t>
      </w:r>
    </w:p>
    <w:tbl>
      <w:tblPr>
        <w:tblStyle w:val="Grilledutableau"/>
        <w:tblW w:w="1006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075"/>
        <w:gridCol w:w="2315"/>
        <w:gridCol w:w="5670"/>
      </w:tblGrid>
      <w:tr w:rsidR="004E0E47" w:rsidRPr="000C5EC5" w14:paraId="70F3B5F8" w14:textId="77777777" w:rsidTr="00D849A9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C970A8" w14:textId="77777777" w:rsidR="004E0E47" w:rsidRPr="000C5EC5" w:rsidRDefault="004E0E47" w:rsidP="00D849A9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É</w:t>
            </w:r>
            <w:r w:rsidRPr="000C5EC5">
              <w:rPr>
                <w:rFonts w:cs="Arial"/>
                <w:b/>
                <w:sz w:val="24"/>
              </w:rPr>
              <w:t>léments d’observation</w:t>
            </w:r>
          </w:p>
        </w:tc>
      </w:tr>
      <w:tr w:rsidR="004E0E47" w:rsidRPr="000C5EC5" w14:paraId="26430F1D" w14:textId="77777777" w:rsidTr="00D849A9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98DC3C" w14:textId="77777777" w:rsidR="004E0E47" w:rsidRPr="000C5EC5" w:rsidRDefault="004E0E47" w:rsidP="00D849A9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45CE6E" w14:textId="77777777" w:rsidR="004E0E47" w:rsidRPr="000C5EC5" w:rsidRDefault="004E0E47" w:rsidP="00D849A9">
            <w:pPr>
              <w:jc w:val="center"/>
              <w:rPr>
                <w:rFonts w:cs="Arial"/>
                <w:b/>
              </w:rPr>
            </w:pPr>
            <w:r w:rsidRPr="000C5EC5">
              <w:rPr>
                <w:rFonts w:cs="Arial"/>
                <w:b/>
              </w:rPr>
              <w:t>Composantes de la</w:t>
            </w:r>
            <w:r>
              <w:rPr>
                <w:rFonts w:cs="Arial"/>
                <w:b/>
              </w:rPr>
              <w:t xml:space="preserve"> </w:t>
            </w:r>
            <w:r w:rsidRPr="000C5EC5">
              <w:rPr>
                <w:rFonts w:cs="Arial"/>
                <w:b/>
              </w:rPr>
              <w:t>communication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0D0343" w14:textId="77777777" w:rsidR="004E0E47" w:rsidRPr="000C5EC5" w:rsidRDefault="004E0E47" w:rsidP="00D849A9">
            <w:pPr>
              <w:jc w:val="center"/>
              <w:rPr>
                <w:rFonts w:cs="Arial"/>
                <w:b/>
              </w:rPr>
            </w:pPr>
            <w:r w:rsidRPr="000C5EC5">
              <w:rPr>
                <w:rFonts w:cs="Arial"/>
                <w:b/>
              </w:rPr>
              <w:t>Explication</w:t>
            </w:r>
            <w:r>
              <w:rPr>
                <w:rFonts w:cs="Arial"/>
                <w:b/>
              </w:rPr>
              <w:t>s</w:t>
            </w:r>
          </w:p>
        </w:tc>
      </w:tr>
      <w:tr w:rsidR="004E0E47" w14:paraId="21FAA33A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A7830E" w14:textId="77777777" w:rsidR="004E0E47" w:rsidRDefault="004E0E47" w:rsidP="00D849A9">
            <w:pPr>
              <w:rPr>
                <w:rFonts w:cs="Arial"/>
                <w:b/>
              </w:rPr>
            </w:pPr>
            <w:r w:rsidRPr="000C5EC5">
              <w:rPr>
                <w:rFonts w:cs="Arial"/>
                <w:b/>
              </w:rPr>
              <w:t>Contexte</w:t>
            </w:r>
            <w:r>
              <w:rPr>
                <w:rFonts w:cs="Arial"/>
                <w:b/>
              </w:rPr>
              <w:t>s</w:t>
            </w:r>
            <w:r w:rsidRPr="000C5EC5">
              <w:rPr>
                <w:rFonts w:cs="Arial"/>
                <w:b/>
              </w:rPr>
              <w:t xml:space="preserve"> </w:t>
            </w:r>
          </w:p>
          <w:p w14:paraId="365BA0C7" w14:textId="77777777" w:rsidR="004E0E47" w:rsidRPr="000C5EC5" w:rsidRDefault="004E0E47" w:rsidP="00D849A9">
            <w:pPr>
              <w:rPr>
                <w:rFonts w:cs="Arial"/>
                <w:b/>
              </w:rPr>
            </w:pPr>
            <w:r w:rsidRPr="000C5EC5">
              <w:rPr>
                <w:rFonts w:cs="Arial"/>
                <w:b/>
              </w:rPr>
              <w:t>et acteur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D352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Acteurs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99D" w14:textId="77777777" w:rsidR="004E0E47" w:rsidRDefault="004E0E47" w:rsidP="00D849A9">
            <w:pPr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Supérieur, subordonné, collègue, client.</w:t>
            </w:r>
          </w:p>
        </w:tc>
      </w:tr>
      <w:tr w:rsidR="004E0E47" w14:paraId="33E251A4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549B7A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52A9" w14:textId="77777777" w:rsidR="004E0E47" w:rsidRDefault="004E0E47" w:rsidP="00D849A9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Culturel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835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 xml:space="preserve">L’histoire, la culture, les valeurs de l’entreprise. </w:t>
            </w:r>
          </w:p>
        </w:tc>
      </w:tr>
      <w:tr w:rsidR="004E0E47" w14:paraId="3754BDC1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62D6C0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32E1" w14:textId="77777777" w:rsidR="004E0E47" w:rsidRDefault="004E0E47" w:rsidP="00D849A9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Lieu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53D" w14:textId="77777777" w:rsidR="004E0E47" w:rsidRDefault="004E0E47" w:rsidP="00D849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Le lieu peut influer sur la communication (bureau, salle de pause…).</w:t>
            </w:r>
          </w:p>
        </w:tc>
      </w:tr>
      <w:tr w:rsidR="004E0E47" w14:paraId="5D3F5427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00740C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CF85" w14:textId="77777777" w:rsidR="004E0E47" w:rsidRDefault="004E0E47" w:rsidP="00D849A9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Temps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F04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Le moment peut opportun bien ou mal choisi.</w:t>
            </w:r>
          </w:p>
        </w:tc>
      </w:tr>
      <w:tr w:rsidR="004E0E47" w14:paraId="77608230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8C44FE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A288" w14:textId="77777777" w:rsidR="004E0E47" w:rsidRDefault="004E0E47" w:rsidP="00D849A9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Social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893" w14:textId="77777777" w:rsidR="004E0E47" w:rsidRDefault="004E0E47" w:rsidP="00D849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Quels sont les statuts des personnes en présence ?</w:t>
            </w:r>
          </w:p>
        </w:tc>
      </w:tr>
      <w:tr w:rsidR="004E0E47" w14:paraId="25620345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F7621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Type</w:t>
            </w:r>
            <w:r>
              <w:rPr>
                <w:rFonts w:cs="Arial"/>
                <w:b/>
              </w:rPr>
              <w:t>s</w:t>
            </w:r>
            <w:r w:rsidRPr="000C5EC5">
              <w:rPr>
                <w:rFonts w:cs="Arial"/>
                <w:b/>
              </w:rPr>
              <w:t xml:space="preserve"> de</w:t>
            </w:r>
          </w:p>
          <w:p w14:paraId="6B13B238" w14:textId="77777777" w:rsidR="004E0E47" w:rsidRPr="000C5EC5" w:rsidRDefault="004E0E47" w:rsidP="00D849A9">
            <w:pPr>
              <w:rPr>
                <w:rFonts w:cs="Arial"/>
                <w:b/>
              </w:rPr>
            </w:pPr>
            <w:r w:rsidRPr="000C5EC5">
              <w:rPr>
                <w:rFonts w:cs="Arial"/>
                <w:b/>
              </w:rPr>
              <w:t>Communication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ED33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Interpersonnelle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BC3C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Entre deux personnes (entretien...).</w:t>
            </w:r>
          </w:p>
        </w:tc>
      </w:tr>
      <w:tr w:rsidR="004E0E47" w14:paraId="003E8C5F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242DC2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2E16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De groupe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E31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Entre plusieurs personnes (réunion…).</w:t>
            </w:r>
          </w:p>
        </w:tc>
      </w:tr>
      <w:tr w:rsidR="004E0E47" w14:paraId="44E6B450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9BBF52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B071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De masse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674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Conférence, documentaire, publicité.</w:t>
            </w:r>
          </w:p>
        </w:tc>
      </w:tr>
      <w:tr w:rsidR="004E0E47" w14:paraId="07EA451A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A04AC9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Type</w:t>
            </w:r>
            <w:r>
              <w:rPr>
                <w:rFonts w:cs="Arial"/>
                <w:b/>
              </w:rPr>
              <w:t>s</w:t>
            </w:r>
            <w:r w:rsidRPr="000C5EC5">
              <w:rPr>
                <w:rFonts w:cs="Arial"/>
                <w:b/>
              </w:rPr>
              <w:t xml:space="preserve"> de relation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E62C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Commerciale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812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Volonté de conclure une affaire.</w:t>
            </w:r>
          </w:p>
        </w:tc>
      </w:tr>
      <w:tr w:rsidR="004E0E47" w14:paraId="69BD7F0D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69B084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8907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Asymétrique de pouvoir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98C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 xml:space="preserve">Communication entre personnes de pouvoirs différents. </w:t>
            </w:r>
          </w:p>
        </w:tc>
      </w:tr>
      <w:tr w:rsidR="004E0E47" w14:paraId="626E62FF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C004D8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9441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Asymétrique d’informations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DE3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Les personnes n’ont pas les mêmes informations.</w:t>
            </w:r>
          </w:p>
        </w:tc>
      </w:tr>
      <w:tr w:rsidR="004E0E47" w14:paraId="4B001A74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D8C00E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B6BE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Hiérarchique distanciée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92D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Volonté de prendre de la distance.</w:t>
            </w:r>
          </w:p>
        </w:tc>
      </w:tr>
      <w:tr w:rsidR="004E0E47" w14:paraId="2077B3D6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03BC70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Comportement</w:t>
            </w:r>
            <w:r>
              <w:rPr>
                <w:rFonts w:cs="Arial"/>
                <w:b/>
              </w:rPr>
              <w:t>s</w:t>
            </w:r>
          </w:p>
          <w:p w14:paraId="50610EE5" w14:textId="77777777" w:rsidR="004E0E47" w:rsidRPr="000C5EC5" w:rsidRDefault="004E0E47" w:rsidP="00D849A9">
            <w:pPr>
              <w:rPr>
                <w:rFonts w:cs="Arial"/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4AD9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Positionnement 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0A3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Positionnement adulte, parent, enfant.</w:t>
            </w:r>
          </w:p>
        </w:tc>
      </w:tr>
      <w:tr w:rsidR="004E0E47" w14:paraId="68733642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3ACB52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D392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Solution recherchée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627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Gagnant/gagnant, gagnant/perdant ; perdant/perdant</w:t>
            </w:r>
          </w:p>
        </w:tc>
      </w:tr>
      <w:tr w:rsidR="004E0E47" w14:paraId="1A0C1AED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F577FE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01F9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Position de vie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7DD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Positionnement personnel (</w:t>
            </w:r>
            <w:proofErr w:type="spellStart"/>
            <w:r>
              <w:rPr>
                <w:rFonts w:cs="Arial"/>
                <w:color w:val="000000"/>
                <w:sz w:val="18"/>
              </w:rPr>
              <w:t>Je+Tu</w:t>
            </w:r>
            <w:proofErr w:type="spellEnd"/>
            <w:r>
              <w:rPr>
                <w:rFonts w:cs="Arial"/>
                <w:color w:val="000000"/>
                <w:sz w:val="18"/>
              </w:rPr>
              <w:t xml:space="preserve">+ ; </w:t>
            </w:r>
            <w:proofErr w:type="spellStart"/>
            <w:r>
              <w:rPr>
                <w:rFonts w:cs="Arial"/>
                <w:color w:val="000000"/>
                <w:sz w:val="18"/>
              </w:rPr>
              <w:t>Je+Tu</w:t>
            </w:r>
            <w:proofErr w:type="spellEnd"/>
            <w:r>
              <w:rPr>
                <w:rFonts w:cs="Arial"/>
                <w:color w:val="000000"/>
                <w:sz w:val="18"/>
              </w:rPr>
              <w:t>- ; Je-Tu+ ; Je-Tu-).</w:t>
            </w:r>
          </w:p>
        </w:tc>
      </w:tr>
      <w:tr w:rsidR="004E0E47" w14:paraId="63EC2FB6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71AE11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Enjeux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650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Relationnel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9BB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 xml:space="preserve">L’acteur cherche à établir une relation. </w:t>
            </w:r>
          </w:p>
        </w:tc>
      </w:tr>
      <w:tr w:rsidR="004E0E47" w14:paraId="0A67B218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EF3EB8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FE5F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Informationnel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126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L’acteur cherche à transmettre une information.</w:t>
            </w:r>
          </w:p>
        </w:tc>
      </w:tr>
      <w:tr w:rsidR="004E0E47" w14:paraId="74CC4656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27FA8A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6655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Identitaire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1CA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L’acteur cherche à affirmer son identité.</w:t>
            </w:r>
          </w:p>
        </w:tc>
      </w:tr>
      <w:tr w:rsidR="004E0E47" w14:paraId="100464F1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336EB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C1F2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Opérationnel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BF5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L’acteur cherche à obtenir un résultat.</w:t>
            </w:r>
          </w:p>
        </w:tc>
      </w:tr>
      <w:tr w:rsidR="004E0E47" w14:paraId="602FAB22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A12A59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6609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D’influence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89C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L’acteur cherche à influencer ou à convaincre l’interlocuteur.</w:t>
            </w:r>
          </w:p>
        </w:tc>
      </w:tr>
      <w:tr w:rsidR="004E0E47" w14:paraId="246E5586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C5159D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EED7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Territoriaux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0E4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La personne cherche à préserver son espace personnel.</w:t>
            </w:r>
          </w:p>
        </w:tc>
      </w:tr>
      <w:tr w:rsidR="004E0E47" w14:paraId="06D1E018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D3B18C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Stratégie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26B8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De coopération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909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 xml:space="preserve">Recherche d’un </w:t>
            </w:r>
            <w:r>
              <w:rPr>
                <w:rFonts w:cs="Arial"/>
                <w:sz w:val="18"/>
              </w:rPr>
              <w:t>consensus avec l’autre.</w:t>
            </w:r>
          </w:p>
        </w:tc>
      </w:tr>
      <w:tr w:rsidR="004E0E47" w14:paraId="125C0D14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8EB9AF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348F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D’opposition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E74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sz w:val="18"/>
              </w:rPr>
              <w:t>Chacun est réfractaire au dialogue et reste sur ses positions.</w:t>
            </w:r>
          </w:p>
        </w:tc>
      </w:tr>
      <w:tr w:rsidR="004E0E47" w14:paraId="3AD31168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6E6FEF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2274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D’alignement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514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Volonté d’unifier les points de vue.</w:t>
            </w:r>
          </w:p>
        </w:tc>
      </w:tr>
      <w:tr w:rsidR="004E0E47" w14:paraId="6F78FF7F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4FA742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7F11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D’influence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530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 xml:space="preserve">Volonté d’influencer </w:t>
            </w:r>
            <w:r>
              <w:rPr>
                <w:rFonts w:cs="Arial"/>
                <w:sz w:val="18"/>
              </w:rPr>
              <w:t>de faire changer d’opinion.</w:t>
            </w:r>
          </w:p>
        </w:tc>
      </w:tr>
      <w:tr w:rsidR="004E0E47" w14:paraId="2F456C6C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EE9BE8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D4FE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D’évitement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993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sz w:val="18"/>
              </w:rPr>
              <w:t>Fuir le dialogue, éviter le conflit : la communication est rompue.</w:t>
            </w:r>
          </w:p>
        </w:tc>
      </w:tr>
      <w:tr w:rsidR="004E0E47" w14:paraId="7E5BAE89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5D33EB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Argumentation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7931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D’analogie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6D5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Consiste à comparer ou à opposer des arguments.</w:t>
            </w:r>
          </w:p>
        </w:tc>
      </w:tr>
      <w:tr w:rsidR="004E0E47" w14:paraId="2EEED95B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43B0B6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022C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De cadrage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378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Volonté de mettre en avant un aspect de l’argumentation.</w:t>
            </w:r>
          </w:p>
        </w:tc>
      </w:tr>
      <w:tr w:rsidR="004E0E47" w14:paraId="2E3DDB08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154E27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FCB1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De communauté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9EE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Se référer à des arguments admis par tous (communauté).</w:t>
            </w:r>
          </w:p>
        </w:tc>
      </w:tr>
      <w:tr w:rsidR="004E0E47" w14:paraId="6286F07C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0884E5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0780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D’autorité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031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Se référer à une personne ou une instance supérieure et reconnue.</w:t>
            </w:r>
          </w:p>
        </w:tc>
      </w:tr>
      <w:tr w:rsidR="004E0E47" w14:paraId="598ABF66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C4B716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Langage</w:t>
            </w:r>
            <w:r>
              <w:rPr>
                <w:rFonts w:cs="Arial"/>
                <w:b/>
              </w:rPr>
              <w:t>s</w:t>
            </w:r>
            <w:r w:rsidRPr="000C5EC5">
              <w:rPr>
                <w:rFonts w:cs="Arial"/>
                <w:b/>
              </w:rPr>
              <w:t xml:space="preserve"> utilisé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B25E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Registre du langage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EDD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Attention apportée au contrôle du vocabulaire et au style.</w:t>
            </w:r>
          </w:p>
        </w:tc>
      </w:tr>
      <w:tr w:rsidR="004E0E47" w14:paraId="51C6B418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DD8119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7C23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 xml:space="preserve">Élocution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5AC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Rythme de la voix, ton, débit, silence.</w:t>
            </w:r>
          </w:p>
        </w:tc>
      </w:tr>
      <w:tr w:rsidR="004E0E47" w14:paraId="6602991C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F7EA0A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5C00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Gestuelle et para langage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21BA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Sourire, nervosité, regard, gestes, habillement, fébrilité.</w:t>
            </w:r>
          </w:p>
        </w:tc>
      </w:tr>
      <w:tr w:rsidR="004E0E47" w14:paraId="39E68825" w14:textId="77777777" w:rsidTr="00D849A9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B8BE63" w14:textId="77777777" w:rsidR="004E0E47" w:rsidRPr="000C5EC5" w:rsidRDefault="004E0E47" w:rsidP="00D849A9">
            <w:pPr>
              <w:rPr>
                <w:rFonts w:cs="Arial"/>
                <w:b/>
                <w:sz w:val="22"/>
              </w:rPr>
            </w:pPr>
            <w:r w:rsidRPr="000C5EC5">
              <w:rPr>
                <w:rFonts w:cs="Arial"/>
                <w:b/>
              </w:rPr>
              <w:t>Technique</w:t>
            </w:r>
            <w:r>
              <w:rPr>
                <w:rFonts w:cs="Arial"/>
                <w:b/>
              </w:rPr>
              <w:t>s</w:t>
            </w:r>
            <w:r w:rsidRPr="000C5EC5">
              <w:rPr>
                <w:rFonts w:cs="Arial"/>
                <w:b/>
              </w:rPr>
              <w:t xml:space="preserve"> de communication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8F11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Ecoute active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45F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Volonté de comprendre ce que l’autre dit.</w:t>
            </w:r>
          </w:p>
        </w:tc>
      </w:tr>
      <w:tr w:rsidR="004E0E47" w14:paraId="4B461982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01BFCB" w14:textId="77777777" w:rsidR="004E0E47" w:rsidRDefault="004E0E47" w:rsidP="00D849A9">
            <w:pPr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C1B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Reformulation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E15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Reformuler ce qui est dit pour validation.</w:t>
            </w:r>
          </w:p>
        </w:tc>
      </w:tr>
      <w:tr w:rsidR="004E0E47" w14:paraId="5969A627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4D700F" w14:textId="77777777" w:rsidR="004E0E47" w:rsidRDefault="004E0E47" w:rsidP="00D849A9">
            <w:pPr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D580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Empathie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87A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Volonté de ressentir ce que l’autre ressent.</w:t>
            </w:r>
          </w:p>
        </w:tc>
      </w:tr>
      <w:tr w:rsidR="004E0E47" w14:paraId="716B29A5" w14:textId="77777777" w:rsidTr="00D849A9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180B19" w14:textId="77777777" w:rsidR="004E0E47" w:rsidRDefault="004E0E47" w:rsidP="00D849A9">
            <w:pPr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8B42" w14:textId="77777777" w:rsidR="004E0E47" w:rsidRDefault="004E0E47" w:rsidP="00D849A9">
            <w:pPr>
              <w:spacing w:before="60" w:after="6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Questionnement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044" w14:textId="77777777" w:rsidR="004E0E47" w:rsidRDefault="004E0E47" w:rsidP="00D849A9">
            <w:pPr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Volonté de vérifier et contrôler ce qui est dit.</w:t>
            </w:r>
          </w:p>
        </w:tc>
      </w:tr>
    </w:tbl>
    <w:p w14:paraId="3729A0F1" w14:textId="77777777" w:rsidR="004E0E47" w:rsidRDefault="004E0E47" w:rsidP="004E0E47">
      <w:bookmarkStart w:id="1" w:name="_Mission_02_–"/>
      <w:bookmarkStart w:id="2" w:name="_411._L'assistant_dans"/>
      <w:bookmarkStart w:id="3" w:name="_1._Définition_et"/>
      <w:bookmarkEnd w:id="1"/>
      <w:bookmarkEnd w:id="2"/>
      <w:bookmarkEnd w:id="3"/>
    </w:p>
    <w:p w14:paraId="53101D15" w14:textId="77777777" w:rsidR="004E0E47" w:rsidRDefault="004E0E47" w:rsidP="004E0E47"/>
    <w:p w14:paraId="66C63B33" w14:textId="77777777" w:rsidR="004E0E47" w:rsidRDefault="004E0E47"/>
    <w:sectPr w:rsidR="004E0E47" w:rsidSect="004E0E47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49C"/>
    <w:multiLevelType w:val="hybridMultilevel"/>
    <w:tmpl w:val="ABB27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96DEF"/>
    <w:multiLevelType w:val="hybridMultilevel"/>
    <w:tmpl w:val="94FAA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B254B3"/>
    <w:multiLevelType w:val="hybridMultilevel"/>
    <w:tmpl w:val="4C5486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06725"/>
    <w:multiLevelType w:val="hybridMultilevel"/>
    <w:tmpl w:val="76D40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233350">
    <w:abstractNumId w:val="1"/>
  </w:num>
  <w:num w:numId="2" w16cid:durableId="241646473">
    <w:abstractNumId w:val="0"/>
  </w:num>
  <w:num w:numId="3" w16cid:durableId="1191870324">
    <w:abstractNumId w:val="4"/>
  </w:num>
  <w:num w:numId="4" w16cid:durableId="1501001213">
    <w:abstractNumId w:val="2"/>
  </w:num>
  <w:num w:numId="5" w16cid:durableId="1147934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47"/>
    <w:rsid w:val="004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17B3"/>
  <w15:chartTrackingRefBased/>
  <w15:docId w15:val="{0005F279-A602-415F-AB8B-1C148CA9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7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4E0E47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4E0E47"/>
    <w:pPr>
      <w:numPr>
        <w:numId w:val="1"/>
      </w:numPr>
      <w:spacing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E0E47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E0E47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styleId="Lienhypertexte">
    <w:name w:val="Hyperlink"/>
    <w:unhideWhenUsed/>
    <w:rsid w:val="004E0E47"/>
    <w:rPr>
      <w:color w:val="0000FF"/>
      <w:u w:val="single"/>
    </w:rPr>
  </w:style>
  <w:style w:type="table" w:styleId="Grilledutableau">
    <w:name w:val="Table Grid"/>
    <w:basedOn w:val="TableauNormal"/>
    <w:rsid w:val="004E0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2023-01-22T23:42:00Z</dcterms:created>
  <dcterms:modified xsi:type="dcterms:W3CDTF">2023-01-22T23:43:00Z</dcterms:modified>
</cp:coreProperties>
</file>