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1271"/>
        <w:gridCol w:w="6502"/>
        <w:gridCol w:w="730"/>
        <w:gridCol w:w="1581"/>
        <w:gridCol w:w="7"/>
      </w:tblGrid>
      <w:tr w:rsidR="00BE504F" w:rsidRPr="00C22356" w14:paraId="5326EE94" w14:textId="77777777" w:rsidTr="006B4CE2">
        <w:trPr>
          <w:gridAfter w:val="1"/>
          <w:wAfter w:w="7" w:type="dxa"/>
          <w:trHeight w:val="386"/>
        </w:trPr>
        <w:tc>
          <w:tcPr>
            <w:tcW w:w="10084" w:type="dxa"/>
            <w:gridSpan w:val="4"/>
            <w:shd w:val="clear" w:color="auto" w:fill="D9E2F3" w:themeFill="accent5" w:themeFillTint="33"/>
            <w:vAlign w:val="center"/>
          </w:tcPr>
          <w:p w14:paraId="4A6629F7" w14:textId="77777777" w:rsidR="00BE504F" w:rsidRDefault="00BE504F" w:rsidP="006B4CE2">
            <w:pPr>
              <w:pStyle w:val="Titre2"/>
              <w:spacing w:before="120" w:after="0"/>
              <w:jc w:val="center"/>
              <w:rPr>
                <w:szCs w:val="22"/>
              </w:rPr>
            </w:pPr>
            <w:r w:rsidRPr="00FA5747">
              <w:rPr>
                <w:szCs w:val="22"/>
              </w:rPr>
              <w:t>Mission 0</w:t>
            </w:r>
            <w:r>
              <w:rPr>
                <w:szCs w:val="22"/>
              </w:rPr>
              <w:t>6</w:t>
            </w:r>
            <w:r w:rsidRPr="00FA5747">
              <w:rPr>
                <w:szCs w:val="22"/>
              </w:rPr>
              <w:t xml:space="preserve"> </w:t>
            </w:r>
            <w:r>
              <w:rPr>
                <w:szCs w:val="22"/>
              </w:rPr>
              <w:t>–</w:t>
            </w:r>
            <w:r w:rsidRPr="00FA5747">
              <w:rPr>
                <w:szCs w:val="22"/>
              </w:rPr>
              <w:t xml:space="preserve"> </w:t>
            </w:r>
            <w:r>
              <w:rPr>
                <w:rFonts w:ascii="Aptos Narrow" w:hAnsi="Aptos Narrow"/>
                <w:szCs w:val="22"/>
              </w:rPr>
              <w:t>É</w:t>
            </w:r>
            <w:r>
              <w:rPr>
                <w:szCs w:val="22"/>
              </w:rPr>
              <w:t>valuer la performance des représentants</w:t>
            </w:r>
          </w:p>
          <w:p w14:paraId="4C64D407" w14:textId="77777777" w:rsidR="00BE504F" w:rsidRPr="00C22356" w:rsidRDefault="00BE504F" w:rsidP="006B4CE2">
            <w:pPr>
              <w:pStyle w:val="Titre2"/>
              <w:jc w:val="center"/>
            </w:pPr>
            <w:r w:rsidRPr="00DB5253">
              <w:rPr>
                <w:b w:val="0"/>
                <w:bCs/>
              </w:rPr>
              <w:t>Entraînement à l’épreuve pratique sur Excel</w:t>
            </w:r>
          </w:p>
        </w:tc>
      </w:tr>
      <w:tr w:rsidR="00BE504F" w:rsidRPr="00BE504F" w14:paraId="737D8C7D" w14:textId="77777777" w:rsidTr="006B4CE2">
        <w:trPr>
          <w:trHeight w:val="386"/>
        </w:trPr>
        <w:tc>
          <w:tcPr>
            <w:tcW w:w="1271" w:type="dxa"/>
            <w:shd w:val="clear" w:color="auto" w:fill="D9E2F3" w:themeFill="accent5" w:themeFillTint="33"/>
            <w:vAlign w:val="center"/>
          </w:tcPr>
          <w:p w14:paraId="179B7C09" w14:textId="77777777" w:rsidR="00BE504F" w:rsidRPr="00BE504F" w:rsidRDefault="00BE504F" w:rsidP="006B4CE2">
            <w:pPr>
              <w:rPr>
                <w:sz w:val="20"/>
                <w:szCs w:val="20"/>
              </w:rPr>
            </w:pPr>
            <w:r w:rsidRPr="00BE504F">
              <w:rPr>
                <w:sz w:val="20"/>
                <w:szCs w:val="20"/>
              </w:rPr>
              <w:t>Durée : 30’</w:t>
            </w:r>
          </w:p>
        </w:tc>
        <w:tc>
          <w:tcPr>
            <w:tcW w:w="6502" w:type="dxa"/>
            <w:shd w:val="clear" w:color="auto" w:fill="D9E2F3" w:themeFill="accent5" w:themeFillTint="33"/>
          </w:tcPr>
          <w:p w14:paraId="42F217B2" w14:textId="003EDA6B" w:rsidR="00BE504F" w:rsidRPr="00BE504F" w:rsidRDefault="00BE504F" w:rsidP="006B4CE2">
            <w:pPr>
              <w:jc w:val="center"/>
              <w:rPr>
                <w:sz w:val="20"/>
                <w:szCs w:val="20"/>
              </w:rPr>
            </w:pPr>
            <w:r w:rsidRPr="00BE504F">
              <w:rPr>
                <w:noProof/>
                <w:sz w:val="20"/>
                <w:szCs w:val="20"/>
              </w:rPr>
              <w:drawing>
                <wp:inline distT="0" distB="0" distL="0" distR="0" wp14:anchorId="2B3FA469" wp14:editId="43931F45">
                  <wp:extent cx="324000" cy="324000"/>
                  <wp:effectExtent l="0" t="0" r="0" b="0"/>
                  <wp:docPr id="1940318204" name="Graphique 194031820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que 21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  <w:shd w:val="clear" w:color="auto" w:fill="D9E2F3" w:themeFill="accent5" w:themeFillTint="33"/>
            <w:vAlign w:val="center"/>
          </w:tcPr>
          <w:p w14:paraId="5C83EADE" w14:textId="77777777" w:rsidR="00BE504F" w:rsidRPr="00BE504F" w:rsidRDefault="00BE504F" w:rsidP="006B4CE2">
            <w:pPr>
              <w:jc w:val="center"/>
              <w:rPr>
                <w:sz w:val="20"/>
                <w:szCs w:val="20"/>
              </w:rPr>
            </w:pPr>
            <w:r w:rsidRPr="00BE504F">
              <w:rPr>
                <w:noProof/>
                <w:sz w:val="20"/>
                <w:szCs w:val="20"/>
              </w:rPr>
              <w:drawing>
                <wp:inline distT="0" distB="0" distL="0" distR="0" wp14:anchorId="33ED20AD" wp14:editId="70B1DF2C">
                  <wp:extent cx="326486" cy="324000"/>
                  <wp:effectExtent l="0" t="0" r="0" b="0"/>
                  <wp:docPr id="20177986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89737" name="Image 63478973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86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dxa"/>
            <w:gridSpan w:val="2"/>
            <w:shd w:val="clear" w:color="auto" w:fill="D9E2F3" w:themeFill="accent5" w:themeFillTint="33"/>
            <w:vAlign w:val="center"/>
          </w:tcPr>
          <w:p w14:paraId="4BD6335E" w14:textId="77777777" w:rsidR="00BE504F" w:rsidRPr="00BE504F" w:rsidRDefault="00BE504F" w:rsidP="006B4CE2">
            <w:pPr>
              <w:jc w:val="center"/>
              <w:rPr>
                <w:sz w:val="20"/>
                <w:szCs w:val="20"/>
              </w:rPr>
            </w:pPr>
            <w:r w:rsidRPr="00BE504F">
              <w:rPr>
                <w:sz w:val="20"/>
                <w:szCs w:val="20"/>
              </w:rPr>
              <w:t>Source | Excel</w:t>
            </w:r>
          </w:p>
        </w:tc>
      </w:tr>
    </w:tbl>
    <w:p w14:paraId="32839477" w14:textId="77777777" w:rsidR="00BE504F" w:rsidRDefault="00BE504F" w:rsidP="00BE504F"/>
    <w:p w14:paraId="7CE37936" w14:textId="77777777" w:rsidR="00BE504F" w:rsidRPr="00DB5253" w:rsidRDefault="00BE504F" w:rsidP="00BE504F">
      <w:pPr>
        <w:rPr>
          <w:b/>
          <w:bCs/>
          <w:sz w:val="24"/>
          <w:szCs w:val="28"/>
        </w:rPr>
      </w:pPr>
      <w:r w:rsidRPr="00DB5253">
        <w:rPr>
          <w:b/>
          <w:bCs/>
          <w:sz w:val="24"/>
          <w:szCs w:val="28"/>
        </w:rPr>
        <w:t>Travail à faire :</w:t>
      </w:r>
    </w:p>
    <w:p w14:paraId="3DAE009B" w14:textId="77777777" w:rsidR="00BE504F" w:rsidRPr="00DB5253" w:rsidRDefault="00BE504F" w:rsidP="00BE504F">
      <w:pPr>
        <w:pStyle w:val="Paragraphedeliste"/>
        <w:numPr>
          <w:ilvl w:val="0"/>
          <w:numId w:val="6"/>
        </w:numPr>
        <w:spacing w:before="240" w:after="120"/>
      </w:pPr>
      <w:r w:rsidRPr="00E939D8">
        <w:t>Ouvrez le fichier Excel qui contient le tableau suivant :</w:t>
      </w:r>
    </w:p>
    <w:p w14:paraId="575A1B0A" w14:textId="77777777" w:rsidR="00BE504F" w:rsidRDefault="00BE504F" w:rsidP="00BE504F">
      <w:pPr>
        <w:jc w:val="center"/>
      </w:pPr>
      <w:r w:rsidRPr="00E939D8">
        <w:rPr>
          <w:noProof/>
        </w:rPr>
        <w:drawing>
          <wp:inline distT="0" distB="0" distL="0" distR="0" wp14:anchorId="70245776" wp14:editId="3D3C2C2C">
            <wp:extent cx="5318760" cy="1100100"/>
            <wp:effectExtent l="0" t="0" r="0" b="5080"/>
            <wp:docPr id="1973135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782" cy="111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3B94" w14:textId="77777777" w:rsidR="00BE504F" w:rsidRPr="00DB5253" w:rsidRDefault="00BE504F" w:rsidP="00BE504F">
      <w:pPr>
        <w:pStyle w:val="Paragraphedeliste"/>
        <w:numPr>
          <w:ilvl w:val="0"/>
          <w:numId w:val="6"/>
        </w:numPr>
        <w:spacing w:before="240"/>
      </w:pPr>
      <w:r w:rsidRPr="00DB5253">
        <w:t>Calculez pour chaque représentant :</w:t>
      </w:r>
    </w:p>
    <w:p w14:paraId="54167AA6" w14:textId="77777777" w:rsidR="00BE504F" w:rsidRDefault="00BE504F" w:rsidP="00BE504F">
      <w:pPr>
        <w:numPr>
          <w:ilvl w:val="1"/>
          <w:numId w:val="4"/>
        </w:numPr>
        <w:tabs>
          <w:tab w:val="clear" w:pos="1440"/>
        </w:tabs>
        <w:ind w:left="709"/>
      </w:pPr>
      <w:r w:rsidRPr="00DB5253">
        <w:t>Le</w:t>
      </w:r>
      <w:r>
        <w:t xml:space="preserve"> nombre total de </w:t>
      </w:r>
      <w:r w:rsidRPr="004D4A8A">
        <w:t>contacts</w:t>
      </w:r>
      <w:r w:rsidRPr="00DB5253">
        <w:t xml:space="preserve"> sur 6 mois</w:t>
      </w:r>
      <w:r>
        <w:t> ;</w:t>
      </w:r>
      <w:r w:rsidRPr="00DB5253">
        <w:t xml:space="preserve"> </w:t>
      </w:r>
    </w:p>
    <w:p w14:paraId="7D6C22FE" w14:textId="77777777" w:rsidR="00BE504F" w:rsidRPr="00DB5253" w:rsidRDefault="00BE504F" w:rsidP="00BE504F">
      <w:pPr>
        <w:numPr>
          <w:ilvl w:val="1"/>
          <w:numId w:val="4"/>
        </w:numPr>
        <w:tabs>
          <w:tab w:val="clear" w:pos="1440"/>
        </w:tabs>
        <w:ind w:left="709"/>
      </w:pPr>
      <w:r>
        <w:t>Le taux de transformation de contacts en devis ;</w:t>
      </w:r>
    </w:p>
    <w:p w14:paraId="388771AB" w14:textId="77777777" w:rsidR="00BE504F" w:rsidRDefault="00BE504F" w:rsidP="00BE504F">
      <w:pPr>
        <w:numPr>
          <w:ilvl w:val="1"/>
          <w:numId w:val="4"/>
        </w:numPr>
        <w:tabs>
          <w:tab w:val="clear" w:pos="1440"/>
        </w:tabs>
        <w:ind w:left="709"/>
      </w:pPr>
      <w:r w:rsidRPr="00DB5253">
        <w:t xml:space="preserve">Le taux de transformation </w:t>
      </w:r>
      <w:r>
        <w:t>de devis en contrat ;</w:t>
      </w:r>
    </w:p>
    <w:p w14:paraId="3F208FA7" w14:textId="77777777" w:rsidR="00BE504F" w:rsidRPr="00DB5253" w:rsidRDefault="00BE504F" w:rsidP="00BE504F">
      <w:pPr>
        <w:numPr>
          <w:ilvl w:val="1"/>
          <w:numId w:val="4"/>
        </w:numPr>
        <w:tabs>
          <w:tab w:val="clear" w:pos="1440"/>
        </w:tabs>
        <w:ind w:left="709"/>
      </w:pPr>
      <w:r>
        <w:t>Le montant moyen des contrats signés.</w:t>
      </w:r>
    </w:p>
    <w:p w14:paraId="5F33CE09" w14:textId="77777777" w:rsidR="00BE504F" w:rsidRDefault="00BE504F" w:rsidP="00BE504F">
      <w:pPr>
        <w:pStyle w:val="Paragraphedeliste"/>
        <w:numPr>
          <w:ilvl w:val="0"/>
          <w:numId w:val="6"/>
        </w:numPr>
        <w:spacing w:before="120"/>
      </w:pPr>
      <w:r w:rsidRPr="00DB5253">
        <w:t xml:space="preserve">Calculez </w:t>
      </w:r>
      <w:r>
        <w:t>les mêmes données pour le l’ensemble des représentants.</w:t>
      </w:r>
    </w:p>
    <w:p w14:paraId="61741D56" w14:textId="77777777" w:rsidR="00BE504F" w:rsidRPr="00DB5253" w:rsidRDefault="00BE504F" w:rsidP="00BE504F">
      <w:pPr>
        <w:pStyle w:val="Paragraphedeliste"/>
        <w:spacing w:before="120"/>
        <w:ind w:left="360"/>
      </w:pPr>
    </w:p>
    <w:p w14:paraId="3E9665ED" w14:textId="77777777" w:rsidR="00BE504F" w:rsidRDefault="00BE504F" w:rsidP="00BE504F">
      <w:pPr>
        <w:pStyle w:val="Paragraphedeliste"/>
        <w:numPr>
          <w:ilvl w:val="0"/>
          <w:numId w:val="6"/>
        </w:numPr>
        <w:spacing w:before="120" w:after="120"/>
      </w:pPr>
      <w:r w:rsidRPr="00DB5253">
        <w:t xml:space="preserve">Calculez le </w:t>
      </w:r>
      <w:r>
        <w:t>chiffre d’affaires</w:t>
      </w:r>
      <w:r w:rsidRPr="00DB5253">
        <w:t xml:space="preserve"> moyen par </w:t>
      </w:r>
      <w:r>
        <w:t>contrat</w:t>
      </w:r>
      <w:r w:rsidRPr="00DB5253">
        <w:t xml:space="preserve"> et par représentant.</w:t>
      </w:r>
    </w:p>
    <w:p w14:paraId="2AD10E57" w14:textId="77777777" w:rsidR="00BE504F" w:rsidRDefault="00BE504F" w:rsidP="00BE504F">
      <w:pPr>
        <w:pStyle w:val="Paragraphedeliste"/>
      </w:pPr>
    </w:p>
    <w:p w14:paraId="311FDFE5" w14:textId="77777777" w:rsidR="00BE504F" w:rsidRDefault="00BE504F" w:rsidP="00BE504F">
      <w:pPr>
        <w:pStyle w:val="Paragraphedeliste"/>
        <w:numPr>
          <w:ilvl w:val="0"/>
          <w:numId w:val="6"/>
        </w:numPr>
        <w:spacing w:before="120" w:after="120"/>
      </w:pPr>
      <w:r>
        <w:t>Calculez le coefficient de corrélation entre le budget de communication mensuel et le nombre total de contacts par mois (fonction COEFFICIENT.CORRELATION).</w:t>
      </w:r>
    </w:p>
    <w:p w14:paraId="2EDD2830" w14:textId="77777777" w:rsidR="00BE504F" w:rsidRPr="00DB5253" w:rsidRDefault="00BE504F" w:rsidP="00BE504F">
      <w:pPr>
        <w:pStyle w:val="Paragraphedeliste"/>
        <w:spacing w:before="120" w:after="120"/>
        <w:ind w:left="360"/>
      </w:pPr>
    </w:p>
    <w:p w14:paraId="755B84AA" w14:textId="77777777" w:rsidR="00BE504F" w:rsidRPr="00DB5253" w:rsidRDefault="00BE504F" w:rsidP="00BE504F">
      <w:pPr>
        <w:pStyle w:val="Paragraphedeliste"/>
        <w:numPr>
          <w:ilvl w:val="0"/>
          <w:numId w:val="6"/>
        </w:numPr>
        <w:spacing w:before="240" w:after="120"/>
      </w:pPr>
      <w:r>
        <w:t>C</w:t>
      </w:r>
      <w:r w:rsidRPr="00DB5253">
        <w:t>réez les graphiques suivants :</w:t>
      </w:r>
    </w:p>
    <w:p w14:paraId="52FD55AF" w14:textId="77777777" w:rsidR="00BE504F" w:rsidRPr="00DB5253" w:rsidRDefault="00BE504F" w:rsidP="00BE504F">
      <w:pPr>
        <w:numPr>
          <w:ilvl w:val="0"/>
          <w:numId w:val="5"/>
        </w:numPr>
      </w:pPr>
      <w:r w:rsidRPr="00DB5253">
        <w:rPr>
          <w:b/>
          <w:bCs/>
        </w:rPr>
        <w:t>Graphique en colonnes</w:t>
      </w:r>
      <w:r w:rsidRPr="00DB5253">
        <w:t xml:space="preserve"> : nombre de devis signés par représentant.</w:t>
      </w:r>
    </w:p>
    <w:p w14:paraId="5BCCF204" w14:textId="77777777" w:rsidR="00BE504F" w:rsidRPr="00DB5253" w:rsidRDefault="00BE504F" w:rsidP="00BE504F">
      <w:pPr>
        <w:numPr>
          <w:ilvl w:val="0"/>
          <w:numId w:val="5"/>
        </w:numPr>
      </w:pPr>
      <w:r w:rsidRPr="00DB5253">
        <w:rPr>
          <w:b/>
          <w:bCs/>
        </w:rPr>
        <w:t>Graphique circulaire</w:t>
      </w:r>
      <w:r w:rsidRPr="00DB5253">
        <w:t xml:space="preserve"> : part de chaque représentant dans le total des devis signés.</w:t>
      </w:r>
    </w:p>
    <w:p w14:paraId="606D5C51" w14:textId="77777777" w:rsidR="00BE504F" w:rsidRPr="00DB5253" w:rsidRDefault="00BE504F" w:rsidP="00BE504F">
      <w:pPr>
        <w:numPr>
          <w:ilvl w:val="0"/>
          <w:numId w:val="5"/>
        </w:numPr>
      </w:pPr>
      <w:r w:rsidRPr="00DB5253">
        <w:rPr>
          <w:b/>
          <w:bCs/>
        </w:rPr>
        <w:t>Graphique en courbes</w:t>
      </w:r>
      <w:r w:rsidRPr="00DB5253">
        <w:t xml:space="preserve"> : évolution du budget communication au fil des mois.</w:t>
      </w:r>
    </w:p>
    <w:p w14:paraId="5E7B7999" w14:textId="77777777" w:rsidR="00BE504F" w:rsidRDefault="00BE504F" w:rsidP="00BE504F">
      <w:pPr>
        <w:numPr>
          <w:ilvl w:val="0"/>
          <w:numId w:val="5"/>
        </w:numPr>
      </w:pPr>
      <w:r w:rsidRPr="00DB5253">
        <w:rPr>
          <w:b/>
          <w:bCs/>
        </w:rPr>
        <w:t xml:space="preserve">Graphique en nuage de points </w:t>
      </w:r>
      <w:r w:rsidRPr="001E3707">
        <w:t>avec le</w:t>
      </w:r>
      <w:r w:rsidRPr="00DB5253">
        <w:t xml:space="preserve"> budget communication (axe </w:t>
      </w:r>
      <w:r>
        <w:t>Y</w:t>
      </w:r>
      <w:r w:rsidRPr="00DB5253">
        <w:t xml:space="preserve">) / nombre de </w:t>
      </w:r>
      <w:r>
        <w:t xml:space="preserve">contacts </w:t>
      </w:r>
      <w:r w:rsidRPr="00DB5253">
        <w:t xml:space="preserve">(axe </w:t>
      </w:r>
      <w:r>
        <w:t>X</w:t>
      </w:r>
      <w:r w:rsidRPr="00DB5253">
        <w:t>)</w:t>
      </w:r>
      <w:r>
        <w:t xml:space="preserve"> puis ajoutez une courbe de tendance et affichez l’équation et le coefficient de détermination (R</w:t>
      </w:r>
      <w:r w:rsidRPr="001E3707">
        <w:rPr>
          <w:vertAlign w:val="superscript"/>
        </w:rPr>
        <w:t>2</w:t>
      </w:r>
      <w:r>
        <w:t>)</w:t>
      </w:r>
      <w:r w:rsidRPr="001E3707">
        <w:t xml:space="preserve"> </w:t>
      </w:r>
      <w:r>
        <w:t>sur le graphique</w:t>
      </w:r>
    </w:p>
    <w:p w14:paraId="41F4CB2F" w14:textId="77777777" w:rsidR="00BE504F" w:rsidRDefault="00BE504F" w:rsidP="00BE504F"/>
    <w:p w14:paraId="6723936D" w14:textId="77777777" w:rsidR="00BE504F" w:rsidRDefault="00BE504F" w:rsidP="00BE504F"/>
    <w:p w14:paraId="5ADBB621" w14:textId="77777777" w:rsidR="00BE504F" w:rsidRDefault="00BE504F" w:rsidP="00BE504F"/>
    <w:p w14:paraId="39E701A8" w14:textId="77777777" w:rsidR="00BE504F" w:rsidRDefault="00BE504F" w:rsidP="00BE504F"/>
    <w:p w14:paraId="6E37528F" w14:textId="77777777" w:rsidR="00BE504F" w:rsidRDefault="00BE504F" w:rsidP="00BE504F"/>
    <w:p w14:paraId="5B67318E" w14:textId="77777777" w:rsidR="00BE504F" w:rsidRDefault="00BE504F" w:rsidP="00BE504F"/>
    <w:p w14:paraId="20E50D4C" w14:textId="77777777" w:rsidR="00BE504F" w:rsidRDefault="00BE504F" w:rsidP="00BE504F"/>
    <w:p w14:paraId="0E3BE7FE" w14:textId="77777777" w:rsidR="00BE504F" w:rsidRDefault="00BE504F" w:rsidP="00BE504F"/>
    <w:p w14:paraId="662F37C4" w14:textId="77777777" w:rsidR="00BF37FA" w:rsidRPr="00BE504F" w:rsidRDefault="00BF37FA" w:rsidP="00BE504F"/>
    <w:sectPr w:rsidR="00BF37FA" w:rsidRPr="00BE504F" w:rsidSect="009743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4476A"/>
    <w:multiLevelType w:val="hybridMultilevel"/>
    <w:tmpl w:val="CAD85D7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3C1091"/>
    <w:multiLevelType w:val="hybridMultilevel"/>
    <w:tmpl w:val="A1CC8716"/>
    <w:lvl w:ilvl="0" w:tplc="040C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4E4F6A23"/>
    <w:multiLevelType w:val="multilevel"/>
    <w:tmpl w:val="2540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82CB7"/>
    <w:multiLevelType w:val="multilevel"/>
    <w:tmpl w:val="3000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7106C"/>
    <w:multiLevelType w:val="hybridMultilevel"/>
    <w:tmpl w:val="63F669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44CF3"/>
    <w:multiLevelType w:val="hybridMultilevel"/>
    <w:tmpl w:val="BEF8C24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140526">
    <w:abstractNumId w:val="1"/>
  </w:num>
  <w:num w:numId="2" w16cid:durableId="1455828139">
    <w:abstractNumId w:val="5"/>
  </w:num>
  <w:num w:numId="3" w16cid:durableId="939678139">
    <w:abstractNumId w:val="0"/>
  </w:num>
  <w:num w:numId="4" w16cid:durableId="44989405">
    <w:abstractNumId w:val="3"/>
  </w:num>
  <w:num w:numId="5" w16cid:durableId="507450281">
    <w:abstractNumId w:val="2"/>
  </w:num>
  <w:num w:numId="6" w16cid:durableId="449861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D6"/>
    <w:rsid w:val="000B58A9"/>
    <w:rsid w:val="0017325C"/>
    <w:rsid w:val="00364960"/>
    <w:rsid w:val="003B067E"/>
    <w:rsid w:val="005571D6"/>
    <w:rsid w:val="00944A38"/>
    <w:rsid w:val="0097431C"/>
    <w:rsid w:val="00A649B0"/>
    <w:rsid w:val="00AA25AF"/>
    <w:rsid w:val="00BE320F"/>
    <w:rsid w:val="00BE504F"/>
    <w:rsid w:val="00BF37FA"/>
    <w:rsid w:val="00CD613A"/>
    <w:rsid w:val="00E62A2E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FC73"/>
  <w15:chartTrackingRefBased/>
  <w15:docId w15:val="{B2CBAFA4-9762-4150-850F-AB658B49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D6"/>
    <w:pPr>
      <w:spacing w:after="0" w:line="240" w:lineRule="auto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uiPriority w:val="9"/>
    <w:qFormat/>
    <w:rsid w:val="005571D6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571D6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5571D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57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71D6"/>
    <w:pPr>
      <w:ind w:left="720"/>
      <w:contextualSpacing/>
    </w:pPr>
  </w:style>
  <w:style w:type="paragraph" w:customStyle="1" w:styleId="tacheseurasment">
    <w:name w:val="taches eurasment"/>
    <w:basedOn w:val="Normal"/>
    <w:rsid w:val="000B58A9"/>
    <w:rPr>
      <w:rFonts w:eastAsia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10</cp:revision>
  <dcterms:created xsi:type="dcterms:W3CDTF">2014-12-13T09:30:00Z</dcterms:created>
  <dcterms:modified xsi:type="dcterms:W3CDTF">2025-11-11T23:11:00Z</dcterms:modified>
</cp:coreProperties>
</file>