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4"/>
        <w:gridCol w:w="6521"/>
        <w:gridCol w:w="2181"/>
      </w:tblGrid>
      <w:tr w:rsidR="00986867" w:rsidRPr="00C22356" w14:paraId="58ECE08B" w14:textId="77777777" w:rsidTr="00155918">
        <w:trPr>
          <w:trHeight w:val="386"/>
        </w:trPr>
        <w:tc>
          <w:tcPr>
            <w:tcW w:w="7795" w:type="dxa"/>
            <w:gridSpan w:val="2"/>
            <w:shd w:val="clear" w:color="auto" w:fill="92D050"/>
            <w:vAlign w:val="center"/>
          </w:tcPr>
          <w:p w14:paraId="570D0CB5" w14:textId="77777777" w:rsidR="00986867" w:rsidRPr="001177AC" w:rsidRDefault="00986867" w:rsidP="00155918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1177AC">
              <w:rPr>
                <w:rFonts w:ascii="Arial" w:hAnsi="Arial"/>
                <w:sz w:val="28"/>
                <w:szCs w:val="22"/>
              </w:rPr>
              <w:t>Mission 3 – Enregistrer des opérations intracommunautaires</w:t>
            </w:r>
          </w:p>
        </w:tc>
        <w:tc>
          <w:tcPr>
            <w:tcW w:w="2181" w:type="dxa"/>
            <w:shd w:val="clear" w:color="auto" w:fill="92D050"/>
            <w:vAlign w:val="center"/>
          </w:tcPr>
          <w:p w14:paraId="2AAD6448" w14:textId="77777777" w:rsidR="00986867" w:rsidRPr="00C22356" w:rsidRDefault="00986867" w:rsidP="00155918">
            <w:pPr>
              <w:jc w:val="center"/>
              <w:rPr>
                <w:b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CB680A8" wp14:editId="407279FC">
                  <wp:extent cx="1264285" cy="536575"/>
                  <wp:effectExtent l="0" t="0" r="0" b="0"/>
                  <wp:docPr id="9" name="Image 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867" w:rsidRPr="00C22356" w14:paraId="5E4B0C62" w14:textId="77777777" w:rsidTr="00155918">
        <w:trPr>
          <w:trHeight w:val="386"/>
        </w:trPr>
        <w:tc>
          <w:tcPr>
            <w:tcW w:w="1274" w:type="dxa"/>
            <w:shd w:val="clear" w:color="auto" w:fill="92D050"/>
            <w:vAlign w:val="center"/>
          </w:tcPr>
          <w:p w14:paraId="126F0BCA" w14:textId="77777777" w:rsidR="00986867" w:rsidRPr="006C7177" w:rsidRDefault="00986867" w:rsidP="00155918">
            <w:r w:rsidRPr="006C7177">
              <w:t xml:space="preserve">Durée : </w:t>
            </w:r>
            <w:r>
              <w:t>30’</w:t>
            </w:r>
          </w:p>
        </w:tc>
        <w:tc>
          <w:tcPr>
            <w:tcW w:w="6521" w:type="dxa"/>
            <w:shd w:val="clear" w:color="auto" w:fill="92D050"/>
          </w:tcPr>
          <w:p w14:paraId="49240F50" w14:textId="0CEB7FD6" w:rsidR="00986867" w:rsidRPr="006C7177" w:rsidRDefault="001177AC" w:rsidP="001559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3F987" wp14:editId="64D88024">
                  <wp:extent cx="321945" cy="321945"/>
                  <wp:effectExtent l="0" t="0" r="0" b="1905"/>
                  <wp:docPr id="21" name="Graphique 21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0B8C596" wp14:editId="2B80E389">
                  <wp:extent cx="361950" cy="361950"/>
                  <wp:effectExtent l="0" t="0" r="0" b="0"/>
                  <wp:docPr id="23" name="Graphique 23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shd w:val="clear" w:color="auto" w:fill="92D050"/>
            <w:vAlign w:val="center"/>
          </w:tcPr>
          <w:p w14:paraId="076C3C1E" w14:textId="77777777" w:rsidR="00986867" w:rsidRPr="00593C35" w:rsidRDefault="00986867" w:rsidP="00155918">
            <w:pPr>
              <w:jc w:val="center"/>
              <w:rPr>
                <w:bCs/>
              </w:rPr>
            </w:pPr>
            <w:r w:rsidRPr="00593C35">
              <w:rPr>
                <w:bCs/>
              </w:rPr>
              <w:t>Source</w:t>
            </w:r>
          </w:p>
        </w:tc>
      </w:tr>
    </w:tbl>
    <w:p w14:paraId="0027025E" w14:textId="77777777" w:rsidR="00986867" w:rsidRPr="006542A9" w:rsidRDefault="00986867" w:rsidP="00986867">
      <w:pPr>
        <w:spacing w:before="240"/>
        <w:jc w:val="both"/>
        <w:rPr>
          <w:b/>
          <w:sz w:val="24"/>
          <w:szCs w:val="24"/>
        </w:rPr>
      </w:pPr>
      <w:r w:rsidRPr="006542A9">
        <w:rPr>
          <w:b/>
          <w:sz w:val="24"/>
          <w:szCs w:val="24"/>
        </w:rPr>
        <w:t>Contexte professionnel</w:t>
      </w:r>
    </w:p>
    <w:p w14:paraId="73927FCD" w14:textId="7050024C" w:rsidR="00986867" w:rsidRDefault="00986867" w:rsidP="0098686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both"/>
        <w:rPr>
          <w:rFonts w:cs="Arial"/>
        </w:rPr>
      </w:pPr>
      <w:r>
        <w:rPr>
          <w:rFonts w:cs="Arial"/>
        </w:rPr>
        <w:t>M. Sacardi vous demande de préenregistrer 2 factures intracommunautaire</w:t>
      </w:r>
      <w:r w:rsidR="001177AC">
        <w:rPr>
          <w:rFonts w:cs="Arial"/>
        </w:rPr>
        <w:t>s</w:t>
      </w:r>
      <w:r>
        <w:rPr>
          <w:rFonts w:cs="Arial"/>
        </w:rPr>
        <w:t xml:space="preserve">. </w:t>
      </w:r>
    </w:p>
    <w:p w14:paraId="563DC965" w14:textId="77777777" w:rsidR="00986867" w:rsidRDefault="00986867" w:rsidP="00986867">
      <w:pPr>
        <w:spacing w:before="240"/>
        <w:jc w:val="both"/>
        <w:rPr>
          <w:b/>
          <w:sz w:val="24"/>
          <w:szCs w:val="24"/>
        </w:rPr>
      </w:pPr>
      <w:r w:rsidRPr="006542A9">
        <w:rPr>
          <w:b/>
          <w:sz w:val="24"/>
          <w:szCs w:val="24"/>
        </w:rPr>
        <w:t>Travail à faire</w:t>
      </w:r>
    </w:p>
    <w:p w14:paraId="1B63FB8A" w14:textId="77777777" w:rsidR="00986867" w:rsidRPr="006542A9" w:rsidRDefault="00986867" w:rsidP="00986867">
      <w:pPr>
        <w:spacing w:before="120"/>
      </w:pPr>
      <w:r>
        <w:t xml:space="preserve">Enregistrez dans les journaux de la société ces 2 factures intracommunautaires qui sont remises dans le </w:t>
      </w:r>
      <w:r w:rsidRPr="00A719ED">
        <w:rPr>
          <w:b/>
          <w:bCs/>
        </w:rPr>
        <w:t>document 1</w:t>
      </w:r>
      <w:r>
        <w:rPr>
          <w:b/>
          <w:bCs/>
        </w:rPr>
        <w:t>,</w:t>
      </w:r>
      <w:r>
        <w:t xml:space="preserve"> en vous aidant des informations du document 2. (La TVA est de 20 %)</w:t>
      </w:r>
    </w:p>
    <w:p w14:paraId="65B59A6C" w14:textId="77777777" w:rsidR="00986867" w:rsidRDefault="00986867" w:rsidP="00986867"/>
    <w:p w14:paraId="02F21168" w14:textId="77777777" w:rsidR="00986867" w:rsidRPr="00560EB8" w:rsidRDefault="00986867" w:rsidP="00986867">
      <w:pPr>
        <w:spacing w:before="120" w:after="120"/>
        <w:rPr>
          <w:b/>
          <w:bCs/>
          <w:sz w:val="24"/>
          <w:szCs w:val="28"/>
          <w:lang w:eastAsia="fr-FR"/>
        </w:rPr>
      </w:pPr>
      <w:r w:rsidRPr="00560EB8">
        <w:rPr>
          <w:b/>
          <w:bCs/>
          <w:color w:val="FFFFFF" w:themeColor="background1"/>
          <w:sz w:val="24"/>
          <w:szCs w:val="28"/>
          <w:highlight w:val="red"/>
          <w:lang w:eastAsia="fr-FR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  <w:lang w:eastAsia="fr-FR"/>
        </w:rPr>
        <w:t>1</w:t>
      </w:r>
      <w:r w:rsidRPr="00560EB8">
        <w:rPr>
          <w:b/>
          <w:bCs/>
          <w:color w:val="FFFFFF" w:themeColor="background1"/>
          <w:sz w:val="24"/>
          <w:szCs w:val="28"/>
          <w:highlight w:val="red"/>
          <w:lang w:eastAsia="fr-FR"/>
        </w:rPr>
        <w:t> </w:t>
      </w:r>
      <w:r w:rsidRPr="00560EB8">
        <w:rPr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>
        <w:rPr>
          <w:b/>
          <w:bCs/>
          <w:sz w:val="24"/>
          <w:szCs w:val="28"/>
          <w:lang w:eastAsia="fr-FR"/>
        </w:rPr>
        <w:t>Factures intracommunautaires</w:t>
      </w:r>
    </w:p>
    <w:p w14:paraId="1B92730A" w14:textId="77777777" w:rsidR="00986867" w:rsidRDefault="00986867" w:rsidP="00986867">
      <w:r>
        <w:rPr>
          <w:noProof/>
        </w:rPr>
        <w:drawing>
          <wp:inline distT="0" distB="0" distL="0" distR="0" wp14:anchorId="784F3314" wp14:editId="1167874C">
            <wp:extent cx="3083683" cy="2340000"/>
            <wp:effectExtent l="0" t="0" r="2540" b="3175"/>
            <wp:docPr id="10" name="Image 10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307CE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683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BBE19FE" wp14:editId="56F805A1">
            <wp:extent cx="3146109" cy="2340000"/>
            <wp:effectExtent l="0" t="0" r="0" b="3175"/>
            <wp:docPr id="11" name="Image 1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04186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10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F936" w14:textId="77777777" w:rsidR="00986867" w:rsidRDefault="00986867" w:rsidP="00986867">
      <w:pPr>
        <w:rPr>
          <w:lang w:eastAsia="fr-FR"/>
        </w:rPr>
      </w:pPr>
    </w:p>
    <w:p w14:paraId="1C8C6E67" w14:textId="77777777" w:rsidR="00986867" w:rsidRPr="00560EB8" w:rsidRDefault="00986867" w:rsidP="00986867">
      <w:pPr>
        <w:spacing w:before="120" w:after="120"/>
        <w:rPr>
          <w:b/>
          <w:bCs/>
          <w:sz w:val="24"/>
          <w:szCs w:val="28"/>
          <w:lang w:eastAsia="fr-FR"/>
        </w:rPr>
      </w:pPr>
      <w:r w:rsidRPr="00560EB8">
        <w:rPr>
          <w:b/>
          <w:bCs/>
          <w:color w:val="FFFFFF" w:themeColor="background1"/>
          <w:sz w:val="24"/>
          <w:szCs w:val="28"/>
          <w:highlight w:val="red"/>
          <w:lang w:eastAsia="fr-FR"/>
        </w:rPr>
        <w:t>Doc. 2 </w:t>
      </w:r>
      <w:r w:rsidRPr="00560EB8">
        <w:rPr>
          <w:b/>
          <w:bCs/>
          <w:color w:val="FFFFFF" w:themeColor="background1"/>
          <w:sz w:val="24"/>
          <w:szCs w:val="28"/>
          <w:lang w:eastAsia="fr-FR"/>
        </w:rPr>
        <w:t xml:space="preserve"> </w:t>
      </w:r>
      <w:r w:rsidRPr="00560EB8">
        <w:rPr>
          <w:b/>
          <w:bCs/>
          <w:sz w:val="24"/>
          <w:szCs w:val="28"/>
          <w:lang w:eastAsia="fr-FR"/>
        </w:rPr>
        <w:t>Extrait du plan comptable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8"/>
        <w:gridCol w:w="4956"/>
      </w:tblGrid>
      <w:tr w:rsidR="00986867" w:rsidRPr="00560EB8" w14:paraId="60FED960" w14:textId="77777777" w:rsidTr="001177AC">
        <w:tc>
          <w:tcPr>
            <w:tcW w:w="1308" w:type="dxa"/>
            <w:shd w:val="clear" w:color="auto" w:fill="E2EFD9" w:themeFill="accent6" w:themeFillTint="33"/>
          </w:tcPr>
          <w:p w14:paraId="52741A77" w14:textId="77777777" w:rsidR="00986867" w:rsidRPr="00560EB8" w:rsidRDefault="00986867" w:rsidP="00155918">
            <w:pPr>
              <w:rPr>
                <w:b/>
                <w:bCs/>
                <w:sz w:val="18"/>
              </w:rPr>
            </w:pPr>
            <w:r w:rsidRPr="00560EB8">
              <w:rPr>
                <w:b/>
                <w:bCs/>
                <w:sz w:val="18"/>
              </w:rPr>
              <w:t>N° Compte</w:t>
            </w:r>
          </w:p>
        </w:tc>
        <w:tc>
          <w:tcPr>
            <w:tcW w:w="4956" w:type="dxa"/>
            <w:shd w:val="clear" w:color="auto" w:fill="E2EFD9" w:themeFill="accent6" w:themeFillTint="33"/>
          </w:tcPr>
          <w:p w14:paraId="4B283826" w14:textId="77777777" w:rsidR="00986867" w:rsidRPr="00560EB8" w:rsidRDefault="00986867" w:rsidP="00155918">
            <w:pPr>
              <w:rPr>
                <w:b/>
                <w:bCs/>
                <w:sz w:val="18"/>
              </w:rPr>
            </w:pPr>
            <w:r w:rsidRPr="00560EB8">
              <w:rPr>
                <w:b/>
                <w:bCs/>
                <w:sz w:val="18"/>
              </w:rPr>
              <w:t>Libellé</w:t>
            </w:r>
          </w:p>
        </w:tc>
      </w:tr>
      <w:tr w:rsidR="00986867" w:rsidRPr="00560EB8" w14:paraId="7628AA0A" w14:textId="77777777" w:rsidTr="00155918">
        <w:tc>
          <w:tcPr>
            <w:tcW w:w="1308" w:type="dxa"/>
            <w:vAlign w:val="center"/>
          </w:tcPr>
          <w:p w14:paraId="2BE63455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401505</w:t>
            </w:r>
          </w:p>
        </w:tc>
        <w:tc>
          <w:tcPr>
            <w:tcW w:w="4956" w:type="dxa"/>
            <w:vAlign w:val="center"/>
          </w:tcPr>
          <w:p w14:paraId="39726F68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Fournisseurs UE Gianfranco</w:t>
            </w:r>
          </w:p>
        </w:tc>
      </w:tr>
      <w:tr w:rsidR="00986867" w:rsidRPr="00560EB8" w14:paraId="20513DF1" w14:textId="77777777" w:rsidTr="00155918">
        <w:tc>
          <w:tcPr>
            <w:tcW w:w="1308" w:type="dxa"/>
            <w:vAlign w:val="center"/>
          </w:tcPr>
          <w:p w14:paraId="111049DB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411538</w:t>
            </w:r>
          </w:p>
        </w:tc>
        <w:tc>
          <w:tcPr>
            <w:tcW w:w="4956" w:type="dxa"/>
            <w:vAlign w:val="center"/>
          </w:tcPr>
          <w:p w14:paraId="38EE12BA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sz w:val="18"/>
              </w:rPr>
              <w:t xml:space="preserve">Client UE Anke Runge </w:t>
            </w:r>
          </w:p>
        </w:tc>
      </w:tr>
      <w:tr w:rsidR="00986867" w:rsidRPr="00560EB8" w14:paraId="7F35B5D8" w14:textId="77777777" w:rsidTr="00155918">
        <w:tc>
          <w:tcPr>
            <w:tcW w:w="1308" w:type="dxa"/>
            <w:vAlign w:val="center"/>
          </w:tcPr>
          <w:p w14:paraId="67C20E41" w14:textId="77777777" w:rsidR="00986867" w:rsidRPr="00560EB8" w:rsidRDefault="00986867" w:rsidP="001177AC">
            <w:pPr>
              <w:spacing w:before="40" w:after="40"/>
              <w:rPr>
                <w:rFonts w:cs="Arial"/>
                <w:sz w:val="18"/>
              </w:rPr>
            </w:pPr>
            <w:r w:rsidRPr="00560EB8">
              <w:rPr>
                <w:rFonts w:cs="Arial"/>
                <w:sz w:val="18"/>
              </w:rPr>
              <w:t>44551</w:t>
            </w:r>
          </w:p>
        </w:tc>
        <w:tc>
          <w:tcPr>
            <w:tcW w:w="4956" w:type="dxa"/>
            <w:vAlign w:val="center"/>
          </w:tcPr>
          <w:p w14:paraId="1AA9CD4D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TVA due</w:t>
            </w:r>
          </w:p>
        </w:tc>
      </w:tr>
      <w:tr w:rsidR="00986867" w:rsidRPr="00560EB8" w14:paraId="732FE1F6" w14:textId="77777777" w:rsidTr="00155918">
        <w:tc>
          <w:tcPr>
            <w:tcW w:w="1308" w:type="dxa"/>
            <w:vAlign w:val="center"/>
          </w:tcPr>
          <w:p w14:paraId="4A8E2C7C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445</w:t>
            </w:r>
            <w:r>
              <w:rPr>
                <w:rFonts w:cs="Arial"/>
                <w:sz w:val="18"/>
              </w:rPr>
              <w:t>66</w:t>
            </w:r>
          </w:p>
        </w:tc>
        <w:tc>
          <w:tcPr>
            <w:tcW w:w="4956" w:type="dxa"/>
            <w:vAlign w:val="center"/>
          </w:tcPr>
          <w:p w14:paraId="4B4D6531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 xml:space="preserve">TVA </w:t>
            </w:r>
            <w:r>
              <w:rPr>
                <w:rFonts w:cs="Arial"/>
                <w:sz w:val="18"/>
              </w:rPr>
              <w:t>déductibles sur ABS</w:t>
            </w:r>
          </w:p>
        </w:tc>
      </w:tr>
      <w:tr w:rsidR="00986867" w:rsidRPr="00560EB8" w14:paraId="5EACD6D9" w14:textId="77777777" w:rsidTr="00155918">
        <w:tc>
          <w:tcPr>
            <w:tcW w:w="1308" w:type="dxa"/>
            <w:vAlign w:val="center"/>
          </w:tcPr>
          <w:p w14:paraId="0EFCA06B" w14:textId="77777777" w:rsidR="00986867" w:rsidRPr="00560EB8" w:rsidRDefault="00986867" w:rsidP="001177AC">
            <w:pPr>
              <w:spacing w:before="40" w:after="40"/>
              <w:rPr>
                <w:rFonts w:cs="Arial"/>
                <w:sz w:val="18"/>
              </w:rPr>
            </w:pPr>
            <w:r w:rsidRPr="00560EB8">
              <w:rPr>
                <w:rFonts w:cs="Arial"/>
                <w:sz w:val="18"/>
              </w:rPr>
              <w:t>601002</w:t>
            </w:r>
          </w:p>
        </w:tc>
        <w:tc>
          <w:tcPr>
            <w:tcW w:w="4956" w:type="dxa"/>
            <w:vAlign w:val="center"/>
          </w:tcPr>
          <w:p w14:paraId="0CA2DAB4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rFonts w:cs="Arial"/>
                <w:sz w:val="18"/>
              </w:rPr>
              <w:t>Achats cuire</w:t>
            </w:r>
          </w:p>
        </w:tc>
      </w:tr>
      <w:tr w:rsidR="00986867" w:rsidRPr="00560EB8" w14:paraId="75BF803D" w14:textId="77777777" w:rsidTr="00155918">
        <w:tc>
          <w:tcPr>
            <w:tcW w:w="1308" w:type="dxa"/>
            <w:vAlign w:val="center"/>
          </w:tcPr>
          <w:p w14:paraId="27BB2A29" w14:textId="77777777" w:rsidR="00986867" w:rsidRPr="00560EB8" w:rsidRDefault="00986867" w:rsidP="001177AC">
            <w:pPr>
              <w:spacing w:before="40" w:after="40"/>
              <w:rPr>
                <w:rFonts w:cs="Arial"/>
                <w:sz w:val="18"/>
              </w:rPr>
            </w:pPr>
            <w:r w:rsidRPr="00560EB8">
              <w:rPr>
                <w:rFonts w:cs="Arial"/>
                <w:sz w:val="18"/>
              </w:rPr>
              <w:t>701002</w:t>
            </w:r>
          </w:p>
        </w:tc>
        <w:tc>
          <w:tcPr>
            <w:tcW w:w="4956" w:type="dxa"/>
            <w:vAlign w:val="center"/>
          </w:tcPr>
          <w:p w14:paraId="524D2CE0" w14:textId="77777777" w:rsidR="00986867" w:rsidRPr="00560EB8" w:rsidRDefault="00986867" w:rsidP="001177AC">
            <w:pPr>
              <w:spacing w:before="40" w:after="40"/>
              <w:rPr>
                <w:sz w:val="18"/>
              </w:rPr>
            </w:pPr>
            <w:r w:rsidRPr="00560EB8">
              <w:rPr>
                <w:sz w:val="18"/>
              </w:rPr>
              <w:t>Vente de sacs</w:t>
            </w:r>
          </w:p>
        </w:tc>
      </w:tr>
    </w:tbl>
    <w:p w14:paraId="4EA78F75" w14:textId="77777777" w:rsidR="00986867" w:rsidRDefault="00986867" w:rsidP="00986867">
      <w:pPr>
        <w:rPr>
          <w:lang w:eastAsia="fr-FR"/>
        </w:rPr>
      </w:pPr>
    </w:p>
    <w:p w14:paraId="0D37598B" w14:textId="77777777" w:rsidR="00986867" w:rsidRDefault="00986867" w:rsidP="00986867">
      <w:pPr>
        <w:jc w:val="center"/>
        <w:rPr>
          <w:b/>
          <w:bCs/>
          <w:sz w:val="22"/>
          <w:lang w:eastAsia="fr-FR"/>
        </w:rPr>
      </w:pPr>
    </w:p>
    <w:p w14:paraId="1F72DB67" w14:textId="77777777" w:rsidR="00986867" w:rsidRPr="00A719ED" w:rsidRDefault="00986867" w:rsidP="00986867">
      <w:pPr>
        <w:jc w:val="center"/>
        <w:rPr>
          <w:b/>
          <w:bCs/>
          <w:sz w:val="22"/>
          <w:lang w:eastAsia="fr-F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4251"/>
        <w:gridCol w:w="1278"/>
        <w:gridCol w:w="1417"/>
      </w:tblGrid>
      <w:tr w:rsidR="00986867" w:rsidRPr="006B3898" w14:paraId="032831AE" w14:textId="77777777" w:rsidTr="001177AC">
        <w:tc>
          <w:tcPr>
            <w:tcW w:w="9351" w:type="dxa"/>
            <w:gridSpan w:val="5"/>
            <w:shd w:val="clear" w:color="auto" w:fill="E2EFD9" w:themeFill="accent6" w:themeFillTint="33"/>
          </w:tcPr>
          <w:p w14:paraId="1457B0D9" w14:textId="77777777" w:rsidR="00986867" w:rsidRPr="006B3898" w:rsidRDefault="006E5286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A719ED">
              <w:rPr>
                <w:b/>
                <w:bCs/>
                <w:sz w:val="22"/>
                <w:lang w:eastAsia="fr-FR"/>
              </w:rPr>
              <w:t>Journal de ventes</w:t>
            </w:r>
          </w:p>
        </w:tc>
      </w:tr>
      <w:tr w:rsidR="00986867" w:rsidRPr="006B3898" w14:paraId="0E302985" w14:textId="77777777" w:rsidTr="001177AC">
        <w:tc>
          <w:tcPr>
            <w:tcW w:w="1271" w:type="dxa"/>
            <w:shd w:val="clear" w:color="auto" w:fill="E2EFD9" w:themeFill="accent6" w:themeFillTint="33"/>
          </w:tcPr>
          <w:p w14:paraId="38068035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C713A3C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 xml:space="preserve">N° </w:t>
            </w:r>
            <w:r>
              <w:rPr>
                <w:rFonts w:cs="Arial"/>
                <w:b/>
                <w:szCs w:val="20"/>
              </w:rPr>
              <w:t>com</w:t>
            </w:r>
            <w:r w:rsidRPr="006B3898">
              <w:rPr>
                <w:rFonts w:cs="Arial"/>
                <w:b/>
                <w:szCs w:val="20"/>
              </w:rPr>
              <w:t>pte</w:t>
            </w:r>
          </w:p>
        </w:tc>
        <w:tc>
          <w:tcPr>
            <w:tcW w:w="4251" w:type="dxa"/>
            <w:shd w:val="clear" w:color="auto" w:fill="E2EFD9" w:themeFill="accent6" w:themeFillTint="33"/>
          </w:tcPr>
          <w:p w14:paraId="4ED3FD7E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Libellé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35B0A19E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Débit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434F1E1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Crédit</w:t>
            </w:r>
          </w:p>
        </w:tc>
      </w:tr>
      <w:tr w:rsidR="00986867" w:rsidRPr="006B3898" w14:paraId="2C17DB40" w14:textId="77777777" w:rsidTr="00155918">
        <w:trPr>
          <w:trHeight w:val="340"/>
        </w:trPr>
        <w:tc>
          <w:tcPr>
            <w:tcW w:w="1271" w:type="dxa"/>
            <w:vAlign w:val="center"/>
          </w:tcPr>
          <w:p w14:paraId="68B5928E" w14:textId="5AE9C613" w:rsidR="00986867" w:rsidRPr="006B3898" w:rsidRDefault="00986867" w:rsidP="0015591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4371E" w14:textId="39D5D218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3A833218" w14:textId="2370CF84" w:rsidR="00986867" w:rsidRDefault="00986867" w:rsidP="00155918">
            <w:pPr>
              <w:rPr>
                <w:lang w:eastAsia="fr-FR"/>
              </w:rPr>
            </w:pPr>
          </w:p>
        </w:tc>
        <w:tc>
          <w:tcPr>
            <w:tcW w:w="1278" w:type="dxa"/>
            <w:vAlign w:val="center"/>
          </w:tcPr>
          <w:p w14:paraId="5625A566" w14:textId="5DC32BB6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471C5B" w14:textId="77777777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6B3898" w14:paraId="19BA1169" w14:textId="77777777" w:rsidTr="00155918">
        <w:trPr>
          <w:trHeight w:val="34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A42FA65" w14:textId="6F2FA061" w:rsidR="00986867" w:rsidRPr="006B3898" w:rsidRDefault="00986867" w:rsidP="0015591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8CCDDB" w14:textId="78C66C24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42C22A3E" w14:textId="762EB443" w:rsidR="00986867" w:rsidRDefault="00986867" w:rsidP="00155918">
            <w:pPr>
              <w:jc w:val="right"/>
              <w:rPr>
                <w:lang w:eastAsia="fr-FR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DB64A4" w14:textId="77777777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B0B26E" w14:textId="55609B32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6B3898" w14:paraId="7AA76173" w14:textId="77777777" w:rsidTr="00155918">
        <w:trPr>
          <w:trHeight w:val="34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3AAEC2" w14:textId="77777777" w:rsidR="00986867" w:rsidRPr="006B3898" w:rsidRDefault="00986867" w:rsidP="0015591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4EF222" w14:textId="77777777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1FAC0242" w14:textId="77777777" w:rsidR="00986867" w:rsidRDefault="00986867" w:rsidP="00155918">
            <w:pPr>
              <w:rPr>
                <w:lang w:eastAsia="fr-FR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4DF53DA" w14:textId="77777777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A09CAD" w14:textId="77777777" w:rsidR="00986867" w:rsidRPr="006B3898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A719ED" w14:paraId="31066636" w14:textId="77777777" w:rsidTr="00155918">
        <w:trPr>
          <w:trHeight w:val="340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795C" w14:textId="77777777" w:rsidR="00986867" w:rsidRPr="00A719ED" w:rsidRDefault="00986867" w:rsidP="00155918">
            <w:pPr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986867" w:rsidRPr="006B3898" w14:paraId="5BAC5885" w14:textId="77777777" w:rsidTr="001177AC">
        <w:tc>
          <w:tcPr>
            <w:tcW w:w="9351" w:type="dxa"/>
            <w:gridSpan w:val="5"/>
            <w:tcBorders>
              <w:top w:val="nil"/>
            </w:tcBorders>
            <w:shd w:val="clear" w:color="auto" w:fill="E2EFD9" w:themeFill="accent6" w:themeFillTint="33"/>
          </w:tcPr>
          <w:p w14:paraId="5D8BEA67" w14:textId="77777777" w:rsidR="00986867" w:rsidRPr="006B3898" w:rsidRDefault="006E5286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A719ED">
              <w:rPr>
                <w:rFonts w:cs="Arial"/>
                <w:b/>
                <w:bCs/>
                <w:sz w:val="22"/>
              </w:rPr>
              <w:t>Journal des achats</w:t>
            </w:r>
          </w:p>
        </w:tc>
      </w:tr>
      <w:tr w:rsidR="00986867" w:rsidRPr="006B3898" w14:paraId="6E077D6F" w14:textId="77777777" w:rsidTr="001177AC">
        <w:tc>
          <w:tcPr>
            <w:tcW w:w="1271" w:type="dxa"/>
            <w:shd w:val="clear" w:color="auto" w:fill="E2EFD9" w:themeFill="accent6" w:themeFillTint="33"/>
          </w:tcPr>
          <w:p w14:paraId="7DCCBDC1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2989458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 xml:space="preserve">N° </w:t>
            </w:r>
            <w:r>
              <w:rPr>
                <w:rFonts w:cs="Arial"/>
                <w:b/>
                <w:szCs w:val="20"/>
              </w:rPr>
              <w:t>com</w:t>
            </w:r>
            <w:r w:rsidRPr="006B3898">
              <w:rPr>
                <w:rFonts w:cs="Arial"/>
                <w:b/>
                <w:szCs w:val="20"/>
              </w:rPr>
              <w:t>pte</w:t>
            </w:r>
          </w:p>
        </w:tc>
        <w:tc>
          <w:tcPr>
            <w:tcW w:w="4251" w:type="dxa"/>
            <w:shd w:val="clear" w:color="auto" w:fill="E2EFD9" w:themeFill="accent6" w:themeFillTint="33"/>
          </w:tcPr>
          <w:p w14:paraId="227FB7EE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Libellé</w:t>
            </w:r>
            <w:r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18BFF5A3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Débit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73F2F55" w14:textId="77777777" w:rsidR="00986867" w:rsidRPr="006B3898" w:rsidRDefault="00986867" w:rsidP="00155918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6B3898">
              <w:rPr>
                <w:rFonts w:cs="Arial"/>
                <w:b/>
                <w:szCs w:val="20"/>
              </w:rPr>
              <w:t>Crédit</w:t>
            </w:r>
          </w:p>
        </w:tc>
      </w:tr>
      <w:tr w:rsidR="00986867" w:rsidRPr="006B3898" w14:paraId="52C9574C" w14:textId="77777777" w:rsidTr="00155918">
        <w:trPr>
          <w:trHeight w:val="340"/>
        </w:trPr>
        <w:tc>
          <w:tcPr>
            <w:tcW w:w="1271" w:type="dxa"/>
            <w:vAlign w:val="center"/>
          </w:tcPr>
          <w:p w14:paraId="3063F5F3" w14:textId="3F239425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F310A" w14:textId="4D292956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5E69043A" w14:textId="5DBA3FA9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DD41CBA" w14:textId="11289A75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5F0ED8" w14:textId="77777777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6B3898" w14:paraId="25E0F07F" w14:textId="77777777" w:rsidTr="00155918">
        <w:trPr>
          <w:trHeight w:val="340"/>
        </w:trPr>
        <w:tc>
          <w:tcPr>
            <w:tcW w:w="1271" w:type="dxa"/>
            <w:vAlign w:val="center"/>
          </w:tcPr>
          <w:p w14:paraId="1126EEDB" w14:textId="76E59A5B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A5FEC8" w14:textId="165C884C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042C137B" w14:textId="6EFA60B2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9F3FA7A" w14:textId="77777777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DCD4EB" w14:textId="52F7295B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6B3898" w14:paraId="37602ED6" w14:textId="77777777" w:rsidTr="00155918">
        <w:trPr>
          <w:trHeight w:val="340"/>
        </w:trPr>
        <w:tc>
          <w:tcPr>
            <w:tcW w:w="1271" w:type="dxa"/>
            <w:vAlign w:val="center"/>
          </w:tcPr>
          <w:p w14:paraId="417709A9" w14:textId="4ED1F7C1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BA63DA" w14:textId="6B9BB093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1F95524D" w14:textId="2A612380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E831EFA" w14:textId="615F9196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482FD7" w14:textId="77777777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  <w:tr w:rsidR="00986867" w:rsidRPr="006B3898" w14:paraId="243B125D" w14:textId="77777777" w:rsidTr="00155918">
        <w:trPr>
          <w:trHeight w:val="340"/>
        </w:trPr>
        <w:tc>
          <w:tcPr>
            <w:tcW w:w="1271" w:type="dxa"/>
            <w:vAlign w:val="center"/>
          </w:tcPr>
          <w:p w14:paraId="7FF19883" w14:textId="4DCCD02E" w:rsidR="00986867" w:rsidRPr="006B3898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74D272" w14:textId="375833ED" w:rsidR="00986867" w:rsidRPr="00F027B4" w:rsidRDefault="00986867" w:rsidP="00155918">
            <w:pPr>
              <w:rPr>
                <w:rFonts w:cs="Arial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06BA5F2C" w14:textId="5CB21839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36E1C2EC" w14:textId="77777777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FFAA75" w14:textId="681A86CB" w:rsidR="00986867" w:rsidRPr="00F027B4" w:rsidRDefault="00986867" w:rsidP="00155918">
            <w:pPr>
              <w:jc w:val="right"/>
              <w:rPr>
                <w:rFonts w:cs="Arial"/>
                <w:szCs w:val="20"/>
              </w:rPr>
            </w:pPr>
          </w:p>
        </w:tc>
      </w:tr>
    </w:tbl>
    <w:p w14:paraId="65BDC835" w14:textId="77777777" w:rsidR="001B014B" w:rsidRDefault="001B014B"/>
    <w:sectPr w:rsidR="001B014B" w:rsidSect="00986867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67"/>
    <w:rsid w:val="001177AC"/>
    <w:rsid w:val="001B014B"/>
    <w:rsid w:val="006E5286"/>
    <w:rsid w:val="00744B11"/>
    <w:rsid w:val="00986867"/>
    <w:rsid w:val="00A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022"/>
  <w15:chartTrackingRefBased/>
  <w15:docId w15:val="{F8E4C9FA-277A-4C0A-8917-29617261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67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986867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86867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868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tm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2019-12-14T20:32:00Z</dcterms:created>
  <dcterms:modified xsi:type="dcterms:W3CDTF">2023-03-22T22:41:00Z</dcterms:modified>
</cp:coreProperties>
</file>