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3"/>
        <w:gridCol w:w="1083"/>
      </w:tblGrid>
      <w:tr w:rsidR="00D873E1" w:rsidRPr="00C22356" w14:paraId="50A6B0EF" w14:textId="77777777" w:rsidTr="00155918">
        <w:tc>
          <w:tcPr>
            <w:tcW w:w="9745" w:type="dxa"/>
            <w:gridSpan w:val="4"/>
            <w:shd w:val="clear" w:color="auto" w:fill="C5E0B3" w:themeFill="accent6" w:themeFillTint="66"/>
          </w:tcPr>
          <w:p w14:paraId="7CD03057" w14:textId="77777777" w:rsidR="00D873E1" w:rsidRPr="00F96503" w:rsidRDefault="00D873E1" w:rsidP="00155918">
            <w:pPr>
              <w:spacing w:before="120" w:after="120"/>
              <w:jc w:val="center"/>
              <w:rPr>
                <w:lang w:eastAsia="fr-FR"/>
              </w:rPr>
            </w:pPr>
            <w:r>
              <w:rPr>
                <w:b/>
                <w:sz w:val="32"/>
              </w:rPr>
              <w:t>Chapitre 20 – Gérer la TVA</w:t>
            </w:r>
          </w:p>
          <w:p w14:paraId="59DB6461" w14:textId="77777777" w:rsidR="00D873E1" w:rsidRPr="00D77039" w:rsidRDefault="00D873E1" w:rsidP="00155918">
            <w:pPr>
              <w:pStyle w:val="Titre2"/>
              <w:jc w:val="center"/>
            </w:pPr>
            <w:r w:rsidRPr="00D77039">
              <w:t>Bilan de compétences</w:t>
            </w:r>
          </w:p>
        </w:tc>
      </w:tr>
      <w:tr w:rsidR="00D873E1" w:rsidRPr="00C22356" w14:paraId="0B5D643F" w14:textId="77777777" w:rsidTr="00155918">
        <w:tc>
          <w:tcPr>
            <w:tcW w:w="6844" w:type="dxa"/>
            <w:shd w:val="clear" w:color="auto" w:fill="C5E0B3" w:themeFill="accent6" w:themeFillTint="66"/>
            <w:vAlign w:val="center"/>
          </w:tcPr>
          <w:p w14:paraId="25DE968B" w14:textId="77777777" w:rsidR="00D873E1" w:rsidRPr="00925C0F" w:rsidRDefault="00D873E1" w:rsidP="00155918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6742248A" w14:textId="77777777" w:rsidR="00D873E1" w:rsidRPr="00925C0F" w:rsidRDefault="00D873E1" w:rsidP="0015591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6F80BE5D" w14:textId="77777777" w:rsidR="00D873E1" w:rsidRPr="00925C0F" w:rsidRDefault="00D873E1" w:rsidP="0015591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 w:rsidRPr="00925C0F">
              <w:rPr>
                <w:rFonts w:ascii="Arial Narrow" w:hAnsi="Arial Narrow"/>
                <w:b/>
                <w:sz w:val="16"/>
              </w:rPr>
              <w:t>acquis</w:t>
            </w:r>
            <w:proofErr w:type="gramEnd"/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3913D5C5" w14:textId="77777777" w:rsidR="00D873E1" w:rsidRPr="00925C0F" w:rsidRDefault="00D873E1" w:rsidP="0015591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48FCB444" w14:textId="77777777" w:rsidR="00D873E1" w:rsidRPr="00925C0F" w:rsidRDefault="00D873E1" w:rsidP="0015591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 w:rsidRPr="00925C0F">
              <w:rPr>
                <w:rFonts w:ascii="Arial Narrow" w:hAnsi="Arial Narrow"/>
                <w:b/>
                <w:sz w:val="16"/>
              </w:rPr>
              <w:t>acquis</w:t>
            </w:r>
            <w:proofErr w:type="gramEnd"/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14:paraId="219C7C68" w14:textId="77777777" w:rsidR="00D873E1" w:rsidRPr="00925C0F" w:rsidRDefault="00D873E1" w:rsidP="0015591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D873E1" w:rsidRPr="00C22356" w14:paraId="3220A065" w14:textId="77777777" w:rsidTr="00155918">
        <w:tc>
          <w:tcPr>
            <w:tcW w:w="6844" w:type="dxa"/>
            <w:vAlign w:val="center"/>
          </w:tcPr>
          <w:p w14:paraId="18DB7CC9" w14:textId="77777777" w:rsidR="00D873E1" w:rsidRPr="00C22356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connais les conditions d’assujettissement à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44272"/>
          </w:sdtPr>
          <w:sdtContent>
            <w:sdt>
              <w:sdtPr>
                <w:rPr>
                  <w:rFonts w:cstheme="minorHAnsi"/>
                  <w:sz w:val="24"/>
                </w:rPr>
                <w:id w:val="123528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74EF1D4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12697672"/>
          </w:sdtPr>
          <w:sdtContent>
            <w:sdt>
              <w:sdtPr>
                <w:rPr>
                  <w:rFonts w:cstheme="minorHAnsi"/>
                  <w:sz w:val="24"/>
                </w:rPr>
                <w:id w:val="7990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6AA01E71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11333645"/>
          </w:sdtPr>
          <w:sdtContent>
            <w:sdt>
              <w:sdtPr>
                <w:rPr>
                  <w:rFonts w:cstheme="minorHAnsi"/>
                  <w:sz w:val="24"/>
                </w:rPr>
                <w:id w:val="1591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1BBCB962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0B295216" w14:textId="77777777" w:rsidTr="00155918">
        <w:tc>
          <w:tcPr>
            <w:tcW w:w="6844" w:type="dxa"/>
            <w:vAlign w:val="center"/>
          </w:tcPr>
          <w:p w14:paraId="28B61A96" w14:textId="77777777" w:rsidR="00D873E1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connais les activités soumises à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5282107"/>
          </w:sdtPr>
          <w:sdtContent>
            <w:sdt>
              <w:sdtPr>
                <w:rPr>
                  <w:rFonts w:cstheme="minorHAnsi"/>
                  <w:sz w:val="24"/>
                </w:rPr>
                <w:id w:val="-11922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6D26A270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9379706"/>
          </w:sdtPr>
          <w:sdtContent>
            <w:sdt>
              <w:sdtPr>
                <w:rPr>
                  <w:rFonts w:cstheme="minorHAnsi"/>
                  <w:sz w:val="24"/>
                </w:rPr>
                <w:id w:val="-6199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E329A7F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75354655"/>
          </w:sdtPr>
          <w:sdtContent>
            <w:sdt>
              <w:sdtPr>
                <w:rPr>
                  <w:rFonts w:cstheme="minorHAnsi"/>
                  <w:sz w:val="24"/>
                </w:rPr>
                <w:id w:val="-5129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765DE50E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3D9C1927" w14:textId="77777777" w:rsidTr="00155918">
        <w:tc>
          <w:tcPr>
            <w:tcW w:w="6844" w:type="dxa"/>
            <w:vAlign w:val="center"/>
          </w:tcPr>
          <w:p w14:paraId="4B3EBD2E" w14:textId="77777777" w:rsidR="00D873E1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connais les taux de TVA applicables en France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6282349"/>
          </w:sdtPr>
          <w:sdtContent>
            <w:sdt>
              <w:sdtPr>
                <w:rPr>
                  <w:rFonts w:cstheme="minorHAnsi"/>
                  <w:sz w:val="24"/>
                </w:rPr>
                <w:id w:val="18768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40EC677A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08110966"/>
          </w:sdtPr>
          <w:sdtContent>
            <w:sdt>
              <w:sdtPr>
                <w:rPr>
                  <w:rFonts w:cstheme="minorHAnsi"/>
                  <w:sz w:val="24"/>
                </w:rPr>
                <w:id w:val="-18452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84A7E06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5636253"/>
          </w:sdtPr>
          <w:sdtContent>
            <w:sdt>
              <w:sdtPr>
                <w:rPr>
                  <w:rFonts w:cstheme="minorHAnsi"/>
                  <w:sz w:val="24"/>
                </w:rPr>
                <w:id w:val="13237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6CD189B0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3B62AD8B" w14:textId="77777777" w:rsidTr="00155918">
        <w:tc>
          <w:tcPr>
            <w:tcW w:w="6844" w:type="dxa"/>
            <w:vAlign w:val="center"/>
          </w:tcPr>
          <w:p w14:paraId="287DBC85" w14:textId="77777777" w:rsidR="00D873E1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calculer la TVA à décaisser mensuel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81904"/>
          </w:sdtPr>
          <w:sdtContent>
            <w:sdt>
              <w:sdtPr>
                <w:rPr>
                  <w:rFonts w:cstheme="minorHAnsi"/>
                  <w:sz w:val="24"/>
                </w:rPr>
                <w:id w:val="97881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7AB5FB80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6572351"/>
          </w:sdtPr>
          <w:sdtContent>
            <w:sdt>
              <w:sdtPr>
                <w:rPr>
                  <w:rFonts w:cstheme="minorHAnsi"/>
                  <w:sz w:val="24"/>
                </w:rPr>
                <w:id w:val="-16162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327E5EC1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9752040"/>
          </w:sdtPr>
          <w:sdtContent>
            <w:sdt>
              <w:sdtPr>
                <w:rPr>
                  <w:rFonts w:cstheme="minorHAnsi"/>
                  <w:sz w:val="24"/>
                </w:rPr>
                <w:id w:val="207099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3505D254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4128B541" w14:textId="77777777" w:rsidTr="00155918">
        <w:tc>
          <w:tcPr>
            <w:tcW w:w="6844" w:type="dxa"/>
            <w:vAlign w:val="center"/>
          </w:tcPr>
          <w:p w14:paraId="53A87CD8" w14:textId="77777777" w:rsidR="00D873E1" w:rsidRPr="00C22356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ce qu’est un crédit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3311785"/>
          </w:sdtPr>
          <w:sdtContent>
            <w:sdt>
              <w:sdtPr>
                <w:rPr>
                  <w:rFonts w:cstheme="minorHAnsi"/>
                  <w:sz w:val="24"/>
                </w:rPr>
                <w:id w:val="-3222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01CA5206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0837698"/>
          </w:sdtPr>
          <w:sdtContent>
            <w:sdt>
              <w:sdtPr>
                <w:rPr>
                  <w:rFonts w:cstheme="minorHAnsi"/>
                  <w:sz w:val="24"/>
                </w:rPr>
                <w:id w:val="-138363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9B964B4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36982223"/>
          </w:sdtPr>
          <w:sdtContent>
            <w:sdt>
              <w:sdtPr>
                <w:rPr>
                  <w:rFonts w:cstheme="minorHAnsi"/>
                  <w:sz w:val="24"/>
                </w:rPr>
                <w:id w:val="20613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685933E5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4563E363" w14:textId="77777777" w:rsidTr="00155918">
        <w:tc>
          <w:tcPr>
            <w:tcW w:w="6844" w:type="dxa"/>
            <w:vAlign w:val="center"/>
          </w:tcPr>
          <w:p w14:paraId="51BE4904" w14:textId="77777777" w:rsidR="00D873E1" w:rsidRPr="00C22356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enregistrer en comptabilité la TVA à décaisser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01390740"/>
          </w:sdtPr>
          <w:sdtContent>
            <w:sdt>
              <w:sdtPr>
                <w:rPr>
                  <w:rFonts w:cstheme="minorHAnsi"/>
                  <w:sz w:val="24"/>
                </w:rPr>
                <w:id w:val="-1930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0C040675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00259896"/>
          </w:sdtPr>
          <w:sdtContent>
            <w:sdt>
              <w:sdtPr>
                <w:rPr>
                  <w:rFonts w:cstheme="minorHAnsi"/>
                  <w:sz w:val="24"/>
                </w:rPr>
                <w:id w:val="-8830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11786E7A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53638739"/>
          </w:sdtPr>
          <w:sdtContent>
            <w:sdt>
              <w:sdtPr>
                <w:rPr>
                  <w:rFonts w:cstheme="minorHAnsi"/>
                  <w:sz w:val="24"/>
                </w:rPr>
                <w:id w:val="17363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54330C18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39B1DB62" w14:textId="77777777" w:rsidTr="00155918">
        <w:tc>
          <w:tcPr>
            <w:tcW w:w="6844" w:type="dxa"/>
            <w:vAlign w:val="center"/>
          </w:tcPr>
          <w:p w14:paraId="241731AC" w14:textId="77777777" w:rsidR="00D873E1" w:rsidRPr="00C22356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enregistrer un crédit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6105170"/>
          </w:sdtPr>
          <w:sdtContent>
            <w:sdt>
              <w:sdtPr>
                <w:rPr>
                  <w:rFonts w:cstheme="minorHAnsi"/>
                  <w:sz w:val="24"/>
                </w:rPr>
                <w:id w:val="-78427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28D94BC2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9635510"/>
          </w:sdtPr>
          <w:sdtContent>
            <w:sdt>
              <w:sdtPr>
                <w:rPr>
                  <w:rFonts w:cstheme="minorHAnsi"/>
                  <w:sz w:val="24"/>
                </w:rPr>
                <w:id w:val="1026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333C14C3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83735937"/>
          </w:sdtPr>
          <w:sdtContent>
            <w:sdt>
              <w:sdtPr>
                <w:rPr>
                  <w:rFonts w:cstheme="minorHAnsi"/>
                  <w:sz w:val="24"/>
                </w:rPr>
                <w:id w:val="-7721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22F55B07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5BDC3BFA" w14:textId="77777777" w:rsidTr="00155918">
        <w:tc>
          <w:tcPr>
            <w:tcW w:w="6844" w:type="dxa"/>
            <w:vAlign w:val="center"/>
          </w:tcPr>
          <w:p w14:paraId="773A0F25" w14:textId="77777777" w:rsidR="00D873E1" w:rsidRPr="00C22356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remplir la déclaration de TVA CA3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03496884"/>
          </w:sdtPr>
          <w:sdtContent>
            <w:sdt>
              <w:sdtPr>
                <w:rPr>
                  <w:rFonts w:cstheme="minorHAnsi"/>
                  <w:sz w:val="24"/>
                </w:rPr>
                <w:id w:val="-18519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096408C3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473152"/>
          </w:sdtPr>
          <w:sdtContent>
            <w:sdt>
              <w:sdtPr>
                <w:rPr>
                  <w:rFonts w:cstheme="minorHAnsi"/>
                  <w:sz w:val="24"/>
                </w:rPr>
                <w:id w:val="-15010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5DB0E04D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40037333"/>
          </w:sdtPr>
          <w:sdtContent>
            <w:sdt>
              <w:sdtPr>
                <w:rPr>
                  <w:rFonts w:cstheme="minorHAnsi"/>
                  <w:sz w:val="24"/>
                </w:rPr>
                <w:id w:val="1650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6599E467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2642AAC0" w14:textId="77777777" w:rsidTr="00155918">
        <w:tc>
          <w:tcPr>
            <w:tcW w:w="6844" w:type="dxa"/>
            <w:vAlign w:val="center"/>
          </w:tcPr>
          <w:p w14:paraId="2AF5C9A0" w14:textId="77777777" w:rsidR="00D873E1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enregistrer une facture intracommunautaire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1482600"/>
          </w:sdtPr>
          <w:sdtContent>
            <w:sdt>
              <w:sdtPr>
                <w:rPr>
                  <w:rFonts w:cstheme="minorHAnsi"/>
                  <w:sz w:val="24"/>
                </w:rPr>
                <w:id w:val="58373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244D6DE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10674251"/>
          </w:sdtPr>
          <w:sdtContent>
            <w:sdt>
              <w:sdtPr>
                <w:rPr>
                  <w:rFonts w:cstheme="minorHAnsi"/>
                  <w:sz w:val="24"/>
                </w:rPr>
                <w:id w:val="157307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15F3D107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72003930"/>
          </w:sdtPr>
          <w:sdtContent>
            <w:sdt>
              <w:sdtPr>
                <w:rPr>
                  <w:rFonts w:cstheme="minorHAnsi"/>
                  <w:sz w:val="24"/>
                </w:rPr>
                <w:id w:val="-3542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45A6ACDE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73E1" w:rsidRPr="00C22356" w14:paraId="4F1D7D6D" w14:textId="77777777" w:rsidTr="00155918">
        <w:tc>
          <w:tcPr>
            <w:tcW w:w="6844" w:type="dxa"/>
            <w:vAlign w:val="center"/>
          </w:tcPr>
          <w:p w14:paraId="669D4304" w14:textId="77777777" w:rsidR="00D873E1" w:rsidRPr="00C22356" w:rsidRDefault="00D873E1" w:rsidP="00155918">
            <w:pPr>
              <w:rPr>
                <w:rFonts w:cs="Calibri"/>
              </w:rPr>
            </w:pPr>
            <w:r>
              <w:rPr>
                <w:rFonts w:cs="Calibri"/>
              </w:rPr>
              <w:t>Je sais enregistrer une facture intracommunautaire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5044423"/>
          </w:sdtPr>
          <w:sdtContent>
            <w:sdt>
              <w:sdtPr>
                <w:rPr>
                  <w:rFonts w:cstheme="minorHAnsi"/>
                  <w:sz w:val="24"/>
                </w:rPr>
                <w:id w:val="-149927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A20E44B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19736859"/>
          </w:sdtPr>
          <w:sdtContent>
            <w:sdt>
              <w:sdtPr>
                <w:rPr>
                  <w:rFonts w:cstheme="minorHAnsi"/>
                  <w:sz w:val="24"/>
                </w:rPr>
                <w:id w:val="-19479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1AE2E40B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57698258"/>
          </w:sdtPr>
          <w:sdtContent>
            <w:sdt>
              <w:sdtPr>
                <w:rPr>
                  <w:rFonts w:cstheme="minorHAnsi"/>
                  <w:sz w:val="24"/>
                </w:rPr>
                <w:id w:val="-5077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0D5348D3" w14:textId="77777777" w:rsidR="00D873E1" w:rsidRDefault="00D873E1" w:rsidP="0015591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6504AED" w14:textId="77777777" w:rsidR="00BF37FA" w:rsidRPr="00D873E1" w:rsidRDefault="00BF37FA" w:rsidP="00D873E1">
      <w:bookmarkStart w:id="0" w:name="_GoBack"/>
      <w:bookmarkEnd w:id="0"/>
    </w:p>
    <w:sectPr w:rsidR="00BF37FA" w:rsidRPr="00D873E1" w:rsidSect="00D873E1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70"/>
    <w:rsid w:val="00260C70"/>
    <w:rsid w:val="00944A38"/>
    <w:rsid w:val="00BF37FA"/>
    <w:rsid w:val="00D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D7A"/>
  <w15:chartTrackingRefBased/>
  <w15:docId w15:val="{6E984103-DE2B-429E-9F1D-F75E65DA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70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qFormat/>
    <w:rsid w:val="00260C70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qFormat/>
    <w:rsid w:val="00260C7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0C70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60C7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p4">
    <w:name w:val="p4"/>
    <w:basedOn w:val="Normal"/>
    <w:rsid w:val="00260C70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2015-01-16T21:10:00Z</dcterms:created>
  <dcterms:modified xsi:type="dcterms:W3CDTF">2019-12-14T20:47:00Z</dcterms:modified>
</cp:coreProperties>
</file>