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705"/>
        <w:gridCol w:w="1113"/>
        <w:gridCol w:w="727"/>
      </w:tblGrid>
      <w:tr w:rsidR="00CB759C" w:rsidRPr="00CB759C" w14:paraId="6A2ABA63" w14:textId="77777777" w:rsidTr="00CB759C">
        <w:tc>
          <w:tcPr>
            <w:tcW w:w="9208" w:type="dxa"/>
            <w:gridSpan w:val="4"/>
            <w:shd w:val="clear" w:color="auto" w:fill="C5E0B3" w:themeFill="accent6" w:themeFillTint="66"/>
          </w:tcPr>
          <w:p w14:paraId="3D9E46B8" w14:textId="77777777" w:rsidR="00CB759C" w:rsidRPr="00CB759C" w:rsidRDefault="00CB759C" w:rsidP="00E616CB">
            <w:pPr>
              <w:pStyle w:val="Titre1"/>
              <w:spacing w:before="120" w:after="0"/>
              <w:jc w:val="center"/>
              <w:rPr>
                <w:rFonts w:cs="Arial"/>
                <w:sz w:val="28"/>
                <w:szCs w:val="18"/>
              </w:rPr>
            </w:pPr>
            <w:r w:rsidRPr="00CB759C">
              <w:rPr>
                <w:rFonts w:cs="Arial"/>
                <w:sz w:val="28"/>
                <w:szCs w:val="18"/>
              </w:rPr>
              <w:t>Chapitre 2 : Détection et analyse d’appels d’offres</w:t>
            </w:r>
          </w:p>
          <w:p w14:paraId="7C0BC985" w14:textId="77777777" w:rsidR="00CB759C" w:rsidRPr="00CB759C" w:rsidRDefault="00CB759C" w:rsidP="00E616CB">
            <w:pPr>
              <w:pStyle w:val="Titre1"/>
              <w:spacing w:before="120" w:after="0"/>
              <w:jc w:val="center"/>
              <w:rPr>
                <w:rFonts w:cs="Arial"/>
                <w:sz w:val="28"/>
                <w:szCs w:val="18"/>
              </w:rPr>
            </w:pPr>
            <w:bookmarkStart w:id="0" w:name="_Bilan_de_compétence"/>
            <w:bookmarkEnd w:id="0"/>
            <w:r w:rsidRPr="00CB759C">
              <w:rPr>
                <w:rFonts w:cs="Arial"/>
                <w:sz w:val="28"/>
                <w:szCs w:val="18"/>
              </w:rPr>
              <w:t>Bilan de compétences</w:t>
            </w:r>
          </w:p>
          <w:p w14:paraId="6B3EFADC" w14:textId="77777777" w:rsidR="00CB759C" w:rsidRPr="00CB759C" w:rsidRDefault="00CB759C" w:rsidP="00E616CB">
            <w:pPr>
              <w:jc w:val="center"/>
              <w:rPr>
                <w:rFonts w:cs="Arial"/>
                <w:sz w:val="28"/>
                <w:szCs w:val="18"/>
                <w:lang w:eastAsia="fr-FR"/>
              </w:rPr>
            </w:pPr>
          </w:p>
        </w:tc>
      </w:tr>
      <w:tr w:rsidR="00CB759C" w:rsidRPr="00C22356" w14:paraId="5C0E6834" w14:textId="77777777" w:rsidTr="00CB759C">
        <w:tc>
          <w:tcPr>
            <w:tcW w:w="6663" w:type="dxa"/>
            <w:shd w:val="clear" w:color="auto" w:fill="C5E0B3" w:themeFill="accent6" w:themeFillTint="66"/>
            <w:vAlign w:val="center"/>
          </w:tcPr>
          <w:p w14:paraId="043D5A89" w14:textId="77777777" w:rsidR="00CB759C" w:rsidRPr="00925C0F" w:rsidRDefault="00CB759C" w:rsidP="00E616CB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C5E0B3" w:themeFill="accent6" w:themeFillTint="66"/>
            <w:vAlign w:val="center"/>
          </w:tcPr>
          <w:p w14:paraId="40C6E2D5" w14:textId="77777777" w:rsidR="00CB759C" w:rsidRPr="00925C0F" w:rsidRDefault="00CB759C" w:rsidP="00E616C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28F8CD89" w14:textId="77777777" w:rsidR="00CB759C" w:rsidRPr="00925C0F" w:rsidRDefault="00CB759C" w:rsidP="00E616C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C5E0B3" w:themeFill="accent6" w:themeFillTint="66"/>
            <w:vAlign w:val="center"/>
          </w:tcPr>
          <w:p w14:paraId="6BF1D789" w14:textId="77777777" w:rsidR="00CB759C" w:rsidRPr="00925C0F" w:rsidRDefault="00CB759C" w:rsidP="00E616C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37E689A6" w14:textId="77777777" w:rsidR="00CB759C" w:rsidRPr="00925C0F" w:rsidRDefault="00CB759C" w:rsidP="00E616C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727" w:type="dxa"/>
            <w:shd w:val="clear" w:color="auto" w:fill="C5E0B3" w:themeFill="accent6" w:themeFillTint="66"/>
            <w:vAlign w:val="center"/>
          </w:tcPr>
          <w:p w14:paraId="223B67EB" w14:textId="77777777" w:rsidR="00CB759C" w:rsidRPr="00925C0F" w:rsidRDefault="00CB759C" w:rsidP="00E616C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CB759C" w:rsidRPr="00C22356" w14:paraId="5A08D2FA" w14:textId="77777777" w:rsidTr="00CB759C">
        <w:tc>
          <w:tcPr>
            <w:tcW w:w="6663" w:type="dxa"/>
            <w:vAlign w:val="center"/>
          </w:tcPr>
          <w:p w14:paraId="2FC077D2" w14:textId="77777777" w:rsidR="00CB759C" w:rsidRPr="00CB759C" w:rsidRDefault="00CB759C" w:rsidP="00CB759C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CB759C">
              <w:rPr>
                <w:rFonts w:cs="Calibri"/>
                <w:sz w:val="20"/>
                <w:szCs w:val="20"/>
              </w:rPr>
              <w:t>Le sais ce qu’est un appel d’offres privé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3888993"/>
          </w:sdtPr>
          <w:sdtContent>
            <w:sdt>
              <w:sdtPr>
                <w:rPr>
                  <w:rFonts w:cstheme="minorHAnsi"/>
                  <w:sz w:val="24"/>
                </w:rPr>
                <w:id w:val="12173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5C18078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69531713"/>
          </w:sdtPr>
          <w:sdtContent>
            <w:sdt>
              <w:sdtPr>
                <w:rPr>
                  <w:rFonts w:cstheme="minorHAnsi"/>
                  <w:sz w:val="24"/>
                </w:rPr>
                <w:id w:val="-15493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B6A3284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90744554"/>
          </w:sdtPr>
          <w:sdtContent>
            <w:sdt>
              <w:sdtPr>
                <w:rPr>
                  <w:rFonts w:cstheme="minorHAnsi"/>
                  <w:sz w:val="24"/>
                </w:rPr>
                <w:id w:val="25124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420D143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B759C" w:rsidRPr="00C22356" w14:paraId="55FDAA58" w14:textId="77777777" w:rsidTr="00CB759C">
        <w:tc>
          <w:tcPr>
            <w:tcW w:w="6663" w:type="dxa"/>
            <w:vAlign w:val="center"/>
          </w:tcPr>
          <w:p w14:paraId="1F92A048" w14:textId="77777777" w:rsidR="00CB759C" w:rsidRPr="00CB759C" w:rsidRDefault="00CB759C" w:rsidP="00CB759C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CB759C">
              <w:rPr>
                <w:rFonts w:cs="Calibri"/>
                <w:sz w:val="20"/>
                <w:szCs w:val="20"/>
              </w:rPr>
              <w:t>Je connais ce qu’est le code des marchés publics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726778"/>
          </w:sdtPr>
          <w:sdtContent>
            <w:sdt>
              <w:sdtPr>
                <w:rPr>
                  <w:rFonts w:cstheme="minorHAnsi"/>
                  <w:sz w:val="24"/>
                </w:rPr>
                <w:id w:val="-15238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71BAD5E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43766385"/>
          </w:sdtPr>
          <w:sdtContent>
            <w:sdt>
              <w:sdtPr>
                <w:rPr>
                  <w:rFonts w:cstheme="minorHAnsi"/>
                  <w:sz w:val="24"/>
                </w:rPr>
                <w:id w:val="-455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BD6C65D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85444960"/>
          </w:sdtPr>
          <w:sdtContent>
            <w:sdt>
              <w:sdtPr>
                <w:rPr>
                  <w:rFonts w:cstheme="minorHAnsi"/>
                  <w:sz w:val="24"/>
                </w:rPr>
                <w:id w:val="-11027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5984C81B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B759C" w:rsidRPr="00C22356" w14:paraId="6AF2F8B8" w14:textId="77777777" w:rsidTr="00CB759C">
        <w:tc>
          <w:tcPr>
            <w:tcW w:w="6663" w:type="dxa"/>
            <w:vAlign w:val="center"/>
          </w:tcPr>
          <w:p w14:paraId="7F7CD971" w14:textId="77777777" w:rsidR="00CB759C" w:rsidRPr="00CB759C" w:rsidRDefault="00CB759C" w:rsidP="00CB759C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CB759C">
              <w:rPr>
                <w:rFonts w:cs="Calibri"/>
                <w:sz w:val="20"/>
                <w:szCs w:val="20"/>
              </w:rPr>
              <w:t>Je sais ce qu’est la dématérialisation des appels d’offres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10387063"/>
          </w:sdtPr>
          <w:sdtContent>
            <w:sdt>
              <w:sdtPr>
                <w:rPr>
                  <w:rFonts w:cstheme="minorHAnsi"/>
                  <w:sz w:val="24"/>
                </w:rPr>
                <w:id w:val="4416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3AEBE55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5761349"/>
          </w:sdtPr>
          <w:sdtContent>
            <w:sdt>
              <w:sdtPr>
                <w:rPr>
                  <w:rFonts w:cstheme="minorHAnsi"/>
                  <w:sz w:val="24"/>
                </w:rPr>
                <w:id w:val="-121565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1C8AD81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98766782"/>
          </w:sdtPr>
          <w:sdtContent>
            <w:sdt>
              <w:sdtPr>
                <w:rPr>
                  <w:rFonts w:cstheme="minorHAnsi"/>
                  <w:sz w:val="24"/>
                </w:rPr>
                <w:id w:val="11266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5AB4F39F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B759C" w:rsidRPr="00C22356" w14:paraId="37DA2FA2" w14:textId="77777777" w:rsidTr="00CB759C">
        <w:tc>
          <w:tcPr>
            <w:tcW w:w="6663" w:type="dxa"/>
            <w:vAlign w:val="center"/>
          </w:tcPr>
          <w:p w14:paraId="063CA282" w14:textId="77777777" w:rsidR="00CB759C" w:rsidRPr="00CB759C" w:rsidRDefault="00CB759C" w:rsidP="00CB759C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CB759C">
              <w:rPr>
                <w:rFonts w:cs="Calibri"/>
                <w:sz w:val="20"/>
                <w:szCs w:val="20"/>
              </w:rPr>
              <w:t>Je connais des sites de recherches d’appel d’offres privé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4763723"/>
          </w:sdtPr>
          <w:sdtContent>
            <w:sdt>
              <w:sdtPr>
                <w:rPr>
                  <w:rFonts w:cstheme="minorHAnsi"/>
                  <w:sz w:val="24"/>
                </w:rPr>
                <w:id w:val="65318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F330BD9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33983291"/>
          </w:sdtPr>
          <w:sdtContent>
            <w:sdt>
              <w:sdtPr>
                <w:rPr>
                  <w:rFonts w:cstheme="minorHAnsi"/>
                  <w:sz w:val="24"/>
                </w:rPr>
                <w:id w:val="-191215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45A6DA1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40494191"/>
          </w:sdtPr>
          <w:sdtContent>
            <w:sdt>
              <w:sdtPr>
                <w:rPr>
                  <w:rFonts w:cstheme="minorHAnsi"/>
                  <w:sz w:val="24"/>
                </w:rPr>
                <w:id w:val="2002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5C2CA59C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B759C" w:rsidRPr="00C22356" w14:paraId="2E4FB102" w14:textId="77777777" w:rsidTr="00CB759C">
        <w:tc>
          <w:tcPr>
            <w:tcW w:w="6663" w:type="dxa"/>
            <w:vAlign w:val="center"/>
          </w:tcPr>
          <w:p w14:paraId="48622B26" w14:textId="77777777" w:rsidR="00CB759C" w:rsidRPr="00CB759C" w:rsidRDefault="00CB759C" w:rsidP="00CB759C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CB759C">
              <w:rPr>
                <w:rFonts w:cs="Calibri"/>
                <w:sz w:val="20"/>
                <w:szCs w:val="20"/>
              </w:rPr>
              <w:t>Je connais des sites de recherches d’appel d’offres publics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6525713"/>
          </w:sdtPr>
          <w:sdtContent>
            <w:sdt>
              <w:sdtPr>
                <w:rPr>
                  <w:rFonts w:cstheme="minorHAnsi"/>
                  <w:sz w:val="24"/>
                </w:rPr>
                <w:id w:val="-16378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91E2DB6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8741630"/>
          </w:sdtPr>
          <w:sdtContent>
            <w:sdt>
              <w:sdtPr>
                <w:rPr>
                  <w:rFonts w:cstheme="minorHAnsi"/>
                  <w:sz w:val="24"/>
                </w:rPr>
                <w:id w:val="190402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5CCA850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05285016"/>
          </w:sdtPr>
          <w:sdtContent>
            <w:sdt>
              <w:sdtPr>
                <w:rPr>
                  <w:rFonts w:cstheme="minorHAnsi"/>
                  <w:sz w:val="24"/>
                </w:rPr>
                <w:id w:val="13193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761CF04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B759C" w:rsidRPr="00C22356" w14:paraId="3E515C0F" w14:textId="77777777" w:rsidTr="00CB759C">
        <w:tc>
          <w:tcPr>
            <w:tcW w:w="6663" w:type="dxa"/>
            <w:vAlign w:val="center"/>
          </w:tcPr>
          <w:p w14:paraId="42466A6D" w14:textId="77777777" w:rsidR="00CB759C" w:rsidRPr="00CB759C" w:rsidRDefault="00CB759C" w:rsidP="00CB759C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CB759C">
              <w:rPr>
                <w:rFonts w:cs="Calibri"/>
                <w:sz w:val="20"/>
                <w:szCs w:val="20"/>
              </w:rPr>
              <w:t>Je sais ce qu’est le BOAMP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9314703"/>
          </w:sdtPr>
          <w:sdtContent>
            <w:sdt>
              <w:sdtPr>
                <w:rPr>
                  <w:rFonts w:cstheme="minorHAnsi"/>
                  <w:sz w:val="24"/>
                </w:rPr>
                <w:id w:val="3956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26DA321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56413291"/>
          </w:sdtPr>
          <w:sdtContent>
            <w:sdt>
              <w:sdtPr>
                <w:rPr>
                  <w:rFonts w:cstheme="minorHAnsi"/>
                  <w:sz w:val="24"/>
                </w:rPr>
                <w:id w:val="-11399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317E00F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85060456"/>
          </w:sdtPr>
          <w:sdtContent>
            <w:sdt>
              <w:sdtPr>
                <w:rPr>
                  <w:rFonts w:cstheme="minorHAnsi"/>
                  <w:sz w:val="24"/>
                </w:rPr>
                <w:id w:val="-63565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25FB8CB2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B759C" w:rsidRPr="00C22356" w14:paraId="355E687A" w14:textId="77777777" w:rsidTr="00CB759C">
        <w:tc>
          <w:tcPr>
            <w:tcW w:w="6663" w:type="dxa"/>
            <w:vAlign w:val="center"/>
          </w:tcPr>
          <w:p w14:paraId="52458BA8" w14:textId="77777777" w:rsidR="00CB759C" w:rsidRPr="00CB759C" w:rsidRDefault="00CB759C" w:rsidP="00CB759C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CB759C">
              <w:rPr>
                <w:rFonts w:cs="Calibri"/>
                <w:sz w:val="20"/>
                <w:szCs w:val="20"/>
              </w:rPr>
              <w:t>Je sais ce qu’est le JOUE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6193949"/>
          </w:sdtPr>
          <w:sdtContent>
            <w:sdt>
              <w:sdtPr>
                <w:rPr>
                  <w:rFonts w:cstheme="minorHAnsi"/>
                  <w:sz w:val="24"/>
                </w:rPr>
                <w:id w:val="69704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10B8E90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68990865"/>
          </w:sdtPr>
          <w:sdtContent>
            <w:sdt>
              <w:sdtPr>
                <w:rPr>
                  <w:rFonts w:cstheme="minorHAnsi"/>
                  <w:sz w:val="24"/>
                </w:rPr>
                <w:id w:val="66637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368FEAF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2624246"/>
          </w:sdtPr>
          <w:sdtContent>
            <w:sdt>
              <w:sdtPr>
                <w:rPr>
                  <w:rFonts w:cstheme="minorHAnsi"/>
                  <w:sz w:val="24"/>
                </w:rPr>
                <w:id w:val="70490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2DFF4748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B759C" w:rsidRPr="00C22356" w14:paraId="384FB697" w14:textId="77777777" w:rsidTr="00CB759C">
        <w:tc>
          <w:tcPr>
            <w:tcW w:w="6663" w:type="dxa"/>
            <w:vAlign w:val="center"/>
          </w:tcPr>
          <w:p w14:paraId="01DAE990" w14:textId="77777777" w:rsidR="00CB759C" w:rsidRPr="00CB759C" w:rsidRDefault="00CB759C" w:rsidP="00CB759C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CB759C">
              <w:rPr>
                <w:rFonts w:cs="Calibri"/>
                <w:sz w:val="20"/>
                <w:szCs w:val="20"/>
              </w:rPr>
              <w:t>Je sais ce qu’est une procédure ouverte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15332105"/>
          </w:sdtPr>
          <w:sdtContent>
            <w:sdt>
              <w:sdtPr>
                <w:rPr>
                  <w:rFonts w:cstheme="minorHAnsi"/>
                  <w:sz w:val="24"/>
                </w:rPr>
                <w:id w:val="71924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63EF99A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50436017"/>
          </w:sdtPr>
          <w:sdtContent>
            <w:sdt>
              <w:sdtPr>
                <w:rPr>
                  <w:rFonts w:cstheme="minorHAnsi"/>
                  <w:sz w:val="24"/>
                </w:rPr>
                <w:id w:val="35454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78FA5CF0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03188065"/>
          </w:sdtPr>
          <w:sdtContent>
            <w:sdt>
              <w:sdtPr>
                <w:rPr>
                  <w:rFonts w:cstheme="minorHAnsi"/>
                  <w:sz w:val="24"/>
                </w:rPr>
                <w:id w:val="-74140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37CC6BC8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B759C" w:rsidRPr="00C22356" w14:paraId="23F85138" w14:textId="77777777" w:rsidTr="00CB759C">
        <w:tc>
          <w:tcPr>
            <w:tcW w:w="6663" w:type="dxa"/>
            <w:vAlign w:val="center"/>
          </w:tcPr>
          <w:p w14:paraId="651C9E03" w14:textId="77777777" w:rsidR="00CB759C" w:rsidRPr="00CB759C" w:rsidRDefault="00CB759C" w:rsidP="00CB759C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CB759C">
              <w:rPr>
                <w:rFonts w:cs="Calibri"/>
                <w:sz w:val="20"/>
                <w:szCs w:val="20"/>
              </w:rPr>
              <w:t>Je sais ce qu’est une procédure restreinte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31305043"/>
          </w:sdtPr>
          <w:sdtContent>
            <w:sdt>
              <w:sdtPr>
                <w:rPr>
                  <w:rFonts w:cstheme="minorHAnsi"/>
                  <w:sz w:val="24"/>
                </w:rPr>
                <w:id w:val="30405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15E6CD28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80542909"/>
          </w:sdtPr>
          <w:sdtContent>
            <w:sdt>
              <w:sdtPr>
                <w:rPr>
                  <w:rFonts w:cstheme="minorHAnsi"/>
                  <w:sz w:val="24"/>
                </w:rPr>
                <w:id w:val="-166962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25938DE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2423544"/>
          </w:sdtPr>
          <w:sdtContent>
            <w:sdt>
              <w:sdtPr>
                <w:rPr>
                  <w:rFonts w:cstheme="minorHAnsi"/>
                  <w:sz w:val="24"/>
                </w:rPr>
                <w:id w:val="-202855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43E78579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B759C" w:rsidRPr="00C22356" w14:paraId="30DA4958" w14:textId="77777777" w:rsidTr="00CB759C">
        <w:tc>
          <w:tcPr>
            <w:tcW w:w="6663" w:type="dxa"/>
            <w:vAlign w:val="center"/>
          </w:tcPr>
          <w:p w14:paraId="08509828" w14:textId="77777777" w:rsidR="00CB759C" w:rsidRPr="00CB759C" w:rsidRDefault="00CB759C" w:rsidP="00CB759C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CB759C">
              <w:rPr>
                <w:rFonts w:cs="Calibri"/>
                <w:sz w:val="20"/>
                <w:szCs w:val="20"/>
              </w:rPr>
              <w:t>Je sais ce qu’est une procédure négociée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44572290"/>
          </w:sdtPr>
          <w:sdtContent>
            <w:sdt>
              <w:sdtPr>
                <w:rPr>
                  <w:rFonts w:cstheme="minorHAnsi"/>
                  <w:sz w:val="24"/>
                </w:rPr>
                <w:id w:val="20450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16E9DC99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55207855"/>
          </w:sdtPr>
          <w:sdtContent>
            <w:sdt>
              <w:sdtPr>
                <w:rPr>
                  <w:rFonts w:cstheme="minorHAnsi"/>
                  <w:sz w:val="24"/>
                </w:rPr>
                <w:id w:val="114392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4C0978D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93286894"/>
          </w:sdtPr>
          <w:sdtContent>
            <w:sdt>
              <w:sdtPr>
                <w:rPr>
                  <w:rFonts w:cstheme="minorHAnsi"/>
                  <w:sz w:val="24"/>
                </w:rPr>
                <w:id w:val="168247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0B82B805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B759C" w:rsidRPr="00C22356" w14:paraId="4455F1DF" w14:textId="77777777" w:rsidTr="00CB759C">
        <w:tc>
          <w:tcPr>
            <w:tcW w:w="6663" w:type="dxa"/>
            <w:vAlign w:val="center"/>
          </w:tcPr>
          <w:p w14:paraId="413C9148" w14:textId="77777777" w:rsidR="00CB759C" w:rsidRPr="00CB759C" w:rsidRDefault="00CB759C" w:rsidP="00CB759C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CB759C">
              <w:rPr>
                <w:rFonts w:cs="Calibri"/>
                <w:sz w:val="20"/>
                <w:szCs w:val="20"/>
              </w:rPr>
              <w:t>Je connais la nature des différents marchés possibles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38909956"/>
          </w:sdtPr>
          <w:sdtContent>
            <w:sdt>
              <w:sdtPr>
                <w:rPr>
                  <w:rFonts w:cstheme="minorHAnsi"/>
                  <w:sz w:val="24"/>
                </w:rPr>
                <w:id w:val="-155237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B9E489A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8543058"/>
          </w:sdtPr>
          <w:sdtContent>
            <w:sdt>
              <w:sdtPr>
                <w:rPr>
                  <w:rFonts w:cstheme="minorHAnsi"/>
                  <w:sz w:val="24"/>
                </w:rPr>
                <w:id w:val="-79344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25426CC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74320518"/>
          </w:sdtPr>
          <w:sdtContent>
            <w:sdt>
              <w:sdtPr>
                <w:rPr>
                  <w:rFonts w:cstheme="minorHAnsi"/>
                  <w:sz w:val="24"/>
                </w:rPr>
                <w:id w:val="-116269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41611456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B759C" w:rsidRPr="00C22356" w14:paraId="71F55370" w14:textId="77777777" w:rsidTr="00CB759C">
        <w:tc>
          <w:tcPr>
            <w:tcW w:w="6663" w:type="dxa"/>
            <w:vAlign w:val="center"/>
          </w:tcPr>
          <w:p w14:paraId="302CCE8E" w14:textId="77777777" w:rsidR="00CB759C" w:rsidRPr="00CB759C" w:rsidRDefault="00CB759C" w:rsidP="00CB759C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CB759C">
              <w:rPr>
                <w:rFonts w:cs="Calibri"/>
                <w:sz w:val="20"/>
                <w:szCs w:val="20"/>
              </w:rPr>
              <w:t>Je connais les seuils des appels d’offres publics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8427621"/>
          </w:sdtPr>
          <w:sdtContent>
            <w:sdt>
              <w:sdtPr>
                <w:rPr>
                  <w:rFonts w:cstheme="minorHAnsi"/>
                  <w:sz w:val="24"/>
                </w:rPr>
                <w:id w:val="124152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1FCEF8F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33985126"/>
          </w:sdtPr>
          <w:sdtContent>
            <w:sdt>
              <w:sdtPr>
                <w:rPr>
                  <w:rFonts w:cstheme="minorHAnsi"/>
                  <w:sz w:val="24"/>
                </w:rPr>
                <w:id w:val="-98061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F7F0FDA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43863733"/>
          </w:sdtPr>
          <w:sdtContent>
            <w:sdt>
              <w:sdtPr>
                <w:rPr>
                  <w:rFonts w:cstheme="minorHAnsi"/>
                  <w:sz w:val="24"/>
                </w:rPr>
                <w:id w:val="-36814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88FDBEF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B759C" w:rsidRPr="00C22356" w14:paraId="0D902181" w14:textId="77777777" w:rsidTr="00CB759C">
        <w:tc>
          <w:tcPr>
            <w:tcW w:w="6663" w:type="dxa"/>
            <w:vAlign w:val="center"/>
          </w:tcPr>
          <w:p w14:paraId="6B8ED3F0" w14:textId="77777777" w:rsidR="00CB759C" w:rsidRPr="00CB759C" w:rsidRDefault="00CB759C" w:rsidP="00CB759C">
            <w:pPr>
              <w:spacing w:before="120" w:after="120"/>
              <w:rPr>
                <w:sz w:val="20"/>
                <w:szCs w:val="20"/>
              </w:rPr>
            </w:pPr>
            <w:r w:rsidRPr="00CB759C">
              <w:rPr>
                <w:sz w:val="20"/>
                <w:szCs w:val="20"/>
              </w:rPr>
              <w:t>Je connais les procédures de constitution d’un dossier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0003114"/>
          </w:sdtPr>
          <w:sdtContent>
            <w:sdt>
              <w:sdtPr>
                <w:rPr>
                  <w:rFonts w:cstheme="minorHAnsi"/>
                  <w:sz w:val="24"/>
                </w:rPr>
                <w:id w:val="66582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61659FE3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98140442"/>
          </w:sdtPr>
          <w:sdtContent>
            <w:sdt>
              <w:sdtPr>
                <w:rPr>
                  <w:rFonts w:cstheme="minorHAnsi"/>
                  <w:sz w:val="24"/>
                </w:rPr>
                <w:id w:val="-196850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2B3B17E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27572010"/>
          </w:sdtPr>
          <w:sdtContent>
            <w:sdt>
              <w:sdtPr>
                <w:rPr>
                  <w:rFonts w:cstheme="minorHAnsi"/>
                  <w:sz w:val="24"/>
                </w:rPr>
                <w:id w:val="-50628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12ACE314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B759C" w:rsidRPr="00C22356" w14:paraId="39F3CC16" w14:textId="77777777" w:rsidTr="00CB759C">
        <w:tc>
          <w:tcPr>
            <w:tcW w:w="6663" w:type="dxa"/>
            <w:vAlign w:val="center"/>
          </w:tcPr>
          <w:p w14:paraId="6D61FDEB" w14:textId="77777777" w:rsidR="00CB759C" w:rsidRPr="00CB759C" w:rsidRDefault="00CB759C" w:rsidP="00CB759C">
            <w:pPr>
              <w:spacing w:before="120" w:after="120"/>
              <w:rPr>
                <w:sz w:val="20"/>
                <w:szCs w:val="20"/>
              </w:rPr>
            </w:pPr>
            <w:r w:rsidRPr="00CB759C">
              <w:rPr>
                <w:sz w:val="20"/>
                <w:szCs w:val="20"/>
              </w:rPr>
              <w:t>J’identifie les critères de sélection d’un appel d’offres pour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3921901"/>
          </w:sdtPr>
          <w:sdtContent>
            <w:sdt>
              <w:sdtPr>
                <w:rPr>
                  <w:rFonts w:cstheme="minorHAnsi"/>
                  <w:sz w:val="24"/>
                </w:rPr>
                <w:id w:val="-182318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63571914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86931240"/>
          </w:sdtPr>
          <w:sdtContent>
            <w:sdt>
              <w:sdtPr>
                <w:rPr>
                  <w:rFonts w:cstheme="minorHAnsi"/>
                  <w:sz w:val="24"/>
                </w:rPr>
                <w:id w:val="16588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F6A0616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83623860"/>
          </w:sdtPr>
          <w:sdtContent>
            <w:sdt>
              <w:sdtPr>
                <w:rPr>
                  <w:rFonts w:cstheme="minorHAnsi"/>
                  <w:sz w:val="24"/>
                </w:rPr>
                <w:id w:val="44620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41782A19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B759C" w:rsidRPr="00C22356" w14:paraId="52333216" w14:textId="77777777" w:rsidTr="00CB759C">
        <w:tc>
          <w:tcPr>
            <w:tcW w:w="6663" w:type="dxa"/>
            <w:vAlign w:val="center"/>
          </w:tcPr>
          <w:p w14:paraId="58E93B03" w14:textId="77777777" w:rsidR="00CB759C" w:rsidRPr="00CB759C" w:rsidRDefault="00CB759C" w:rsidP="00CB759C">
            <w:pPr>
              <w:spacing w:before="120" w:after="120"/>
              <w:rPr>
                <w:sz w:val="20"/>
                <w:szCs w:val="20"/>
              </w:rPr>
            </w:pPr>
            <w:r w:rsidRPr="00CB759C">
              <w:rPr>
                <w:sz w:val="20"/>
                <w:szCs w:val="20"/>
              </w:rPr>
              <w:t>J’identifie les documents obligatoires de sélection des candidats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61024515"/>
          </w:sdtPr>
          <w:sdtContent>
            <w:sdt>
              <w:sdtPr>
                <w:rPr>
                  <w:rFonts w:cstheme="minorHAnsi"/>
                  <w:sz w:val="24"/>
                </w:rPr>
                <w:id w:val="-156595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689C5D3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86350994"/>
          </w:sdtPr>
          <w:sdtContent>
            <w:sdt>
              <w:sdtPr>
                <w:rPr>
                  <w:rFonts w:cstheme="minorHAnsi"/>
                  <w:sz w:val="24"/>
                </w:rPr>
                <w:id w:val="139562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E76DA0F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40969066"/>
          </w:sdtPr>
          <w:sdtContent>
            <w:sdt>
              <w:sdtPr>
                <w:rPr>
                  <w:rFonts w:cstheme="minorHAnsi"/>
                  <w:sz w:val="24"/>
                </w:rPr>
                <w:id w:val="-146735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0986A4F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B759C" w:rsidRPr="00C22356" w14:paraId="414B4524" w14:textId="77777777" w:rsidTr="00CB759C">
        <w:tc>
          <w:tcPr>
            <w:tcW w:w="6663" w:type="dxa"/>
            <w:vAlign w:val="center"/>
          </w:tcPr>
          <w:p w14:paraId="11156A95" w14:textId="77777777" w:rsidR="00CB759C" w:rsidRPr="00CB759C" w:rsidRDefault="00CB759C" w:rsidP="00CB759C">
            <w:pPr>
              <w:spacing w:before="120" w:after="120"/>
              <w:rPr>
                <w:sz w:val="20"/>
                <w:szCs w:val="20"/>
              </w:rPr>
            </w:pPr>
            <w:r w:rsidRPr="00CB759C">
              <w:rPr>
                <w:sz w:val="20"/>
                <w:szCs w:val="20"/>
              </w:rPr>
              <w:t>Je différentie les documents de sélection des candidats et de l’offre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510859"/>
          </w:sdtPr>
          <w:sdtContent>
            <w:sdt>
              <w:sdtPr>
                <w:rPr>
                  <w:rFonts w:cstheme="minorHAnsi"/>
                  <w:sz w:val="24"/>
                </w:rPr>
                <w:id w:val="-65599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DA6A1E1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02847307"/>
          </w:sdtPr>
          <w:sdtContent>
            <w:sdt>
              <w:sdtPr>
                <w:rPr>
                  <w:rFonts w:cstheme="minorHAnsi"/>
                  <w:sz w:val="24"/>
                </w:rPr>
                <w:id w:val="24407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7C9D2713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20487764"/>
          </w:sdtPr>
          <w:sdtContent>
            <w:sdt>
              <w:sdtPr>
                <w:rPr>
                  <w:rFonts w:cstheme="minorHAnsi"/>
                  <w:sz w:val="24"/>
                </w:rPr>
                <w:id w:val="50501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33F10B4D" w14:textId="77777777" w:rsidR="00CB759C" w:rsidRDefault="00CB759C" w:rsidP="00CB759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7FA84A72" w14:textId="77777777" w:rsidR="00CB759C" w:rsidRDefault="00CB759C" w:rsidP="00CB759C"/>
    <w:p w14:paraId="0081EAD8" w14:textId="77777777" w:rsidR="00BF37FA" w:rsidRPr="00CB759C" w:rsidRDefault="00BF37FA" w:rsidP="00CB759C"/>
    <w:sectPr w:rsidR="00BF37FA" w:rsidRPr="00CB759C" w:rsidSect="00CB759C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53"/>
    <w:rsid w:val="00084BAF"/>
    <w:rsid w:val="00886A39"/>
    <w:rsid w:val="00944A38"/>
    <w:rsid w:val="00A11453"/>
    <w:rsid w:val="00BF37FA"/>
    <w:rsid w:val="00CB759C"/>
    <w:rsid w:val="00DA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4629"/>
  <w15:chartTrackingRefBased/>
  <w15:docId w15:val="{34DEB054-60DC-4970-AE2B-47D4ABFE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53"/>
    <w:pPr>
      <w:spacing w:after="0" w:line="240" w:lineRule="auto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11453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1453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customStyle="1" w:styleId="p4">
    <w:name w:val="p4"/>
    <w:basedOn w:val="Normal"/>
    <w:rsid w:val="00A11453"/>
    <w:pPr>
      <w:tabs>
        <w:tab w:val="left" w:pos="720"/>
      </w:tabs>
      <w:spacing w:before="120" w:line="240" w:lineRule="atLeast"/>
      <w:jc w:val="both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2014-12-17T13:46:00Z</dcterms:created>
  <dcterms:modified xsi:type="dcterms:W3CDTF">2023-01-06T09:19:00Z</dcterms:modified>
</cp:coreProperties>
</file>