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634"/>
        <w:gridCol w:w="6016"/>
        <w:gridCol w:w="567"/>
        <w:gridCol w:w="1881"/>
      </w:tblGrid>
      <w:tr w:rsidR="001005A3" w:rsidRPr="00773406" w14:paraId="51944578" w14:textId="77777777" w:rsidTr="009E7877">
        <w:trPr>
          <w:trHeight w:val="386"/>
        </w:trPr>
        <w:tc>
          <w:tcPr>
            <w:tcW w:w="8217" w:type="dxa"/>
            <w:gridSpan w:val="3"/>
            <w:shd w:val="clear" w:color="auto" w:fill="92D050"/>
            <w:vAlign w:val="center"/>
          </w:tcPr>
          <w:p w14:paraId="6B80C786" w14:textId="77777777" w:rsidR="001005A3" w:rsidRPr="002E5FB9" w:rsidRDefault="001005A3" w:rsidP="009E7877">
            <w:pPr>
              <w:pStyle w:val="Titre2"/>
              <w:spacing w:before="120" w:after="0"/>
              <w:jc w:val="center"/>
              <w:rPr>
                <w:color w:val="auto"/>
                <w:szCs w:val="22"/>
              </w:rPr>
            </w:pPr>
            <w:r w:rsidRPr="002E5FB9">
              <w:rPr>
                <w:color w:val="auto"/>
                <w:szCs w:val="22"/>
              </w:rPr>
              <w:t>Mise en situation 2 - Gérer la trésorerie prévisionnelle</w:t>
            </w:r>
          </w:p>
        </w:tc>
        <w:tc>
          <w:tcPr>
            <w:tcW w:w="1881" w:type="dxa"/>
            <w:shd w:val="clear" w:color="auto" w:fill="92D050"/>
          </w:tcPr>
          <w:p w14:paraId="46735518" w14:textId="77777777" w:rsidR="001005A3" w:rsidRPr="00773406" w:rsidRDefault="001005A3" w:rsidP="009E7877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0E279F19" wp14:editId="210F3A21">
                  <wp:extent cx="1016050" cy="612000"/>
                  <wp:effectExtent l="0" t="0" r="0" b="0"/>
                  <wp:docPr id="32" name="Image 32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5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5A3" w:rsidRPr="001005A3" w14:paraId="2B4CE613" w14:textId="77777777" w:rsidTr="009E7877">
        <w:trPr>
          <w:trHeight w:val="386"/>
        </w:trPr>
        <w:tc>
          <w:tcPr>
            <w:tcW w:w="1634" w:type="dxa"/>
            <w:shd w:val="clear" w:color="auto" w:fill="92D050"/>
            <w:vAlign w:val="center"/>
          </w:tcPr>
          <w:p w14:paraId="4039FEEF" w14:textId="77777777" w:rsidR="001005A3" w:rsidRPr="001005A3" w:rsidRDefault="001005A3" w:rsidP="009E7877">
            <w:pPr>
              <w:jc w:val="left"/>
              <w:rPr>
                <w:sz w:val="20"/>
                <w:szCs w:val="20"/>
              </w:rPr>
            </w:pPr>
            <w:r w:rsidRPr="001005A3">
              <w:rPr>
                <w:sz w:val="20"/>
                <w:szCs w:val="20"/>
              </w:rPr>
              <w:t>Durée : 50’</w:t>
            </w:r>
          </w:p>
        </w:tc>
        <w:tc>
          <w:tcPr>
            <w:tcW w:w="6016" w:type="dxa"/>
            <w:shd w:val="clear" w:color="auto" w:fill="92D050"/>
          </w:tcPr>
          <w:p w14:paraId="0BF5F7B6" w14:textId="77777777" w:rsidR="001005A3" w:rsidRPr="001005A3" w:rsidRDefault="001005A3" w:rsidP="009E7877">
            <w:pPr>
              <w:jc w:val="center"/>
              <w:rPr>
                <w:sz w:val="20"/>
                <w:szCs w:val="20"/>
              </w:rPr>
            </w:pPr>
            <w:r w:rsidRPr="001005A3">
              <w:rPr>
                <w:noProof/>
                <w:sz w:val="20"/>
                <w:szCs w:val="20"/>
              </w:rPr>
              <w:drawing>
                <wp:inline distT="0" distB="0" distL="0" distR="0" wp14:anchorId="6035D8BB" wp14:editId="0CC8687C">
                  <wp:extent cx="321945" cy="321945"/>
                  <wp:effectExtent l="0" t="0" r="0" b="1905"/>
                  <wp:docPr id="13" name="Graphique 13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005A3">
              <w:rPr>
                <w:sz w:val="20"/>
                <w:szCs w:val="20"/>
              </w:rPr>
              <w:t>ou</w:t>
            </w:r>
            <w:r w:rsidRPr="001005A3">
              <w:rPr>
                <w:noProof/>
                <w:sz w:val="20"/>
                <w:szCs w:val="20"/>
              </w:rPr>
              <w:drawing>
                <wp:inline distT="0" distB="0" distL="0" distR="0" wp14:anchorId="7F5D1BC2" wp14:editId="31FEE2F4">
                  <wp:extent cx="361950" cy="361950"/>
                  <wp:effectExtent l="0" t="0" r="0" b="0"/>
                  <wp:docPr id="12" name="Graphique 12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gridSpan w:val="2"/>
            <w:shd w:val="clear" w:color="auto" w:fill="92D050"/>
            <w:vAlign w:val="center"/>
          </w:tcPr>
          <w:p w14:paraId="762CAF45" w14:textId="77777777" w:rsidR="001005A3" w:rsidRPr="001005A3" w:rsidRDefault="001005A3" w:rsidP="009E7877">
            <w:pPr>
              <w:jc w:val="center"/>
              <w:rPr>
                <w:bCs/>
                <w:sz w:val="20"/>
                <w:szCs w:val="20"/>
              </w:rPr>
            </w:pPr>
            <w:r w:rsidRPr="001005A3">
              <w:rPr>
                <w:iCs/>
                <w:sz w:val="20"/>
                <w:szCs w:val="20"/>
              </w:rPr>
              <w:t>Source | Source Excel</w:t>
            </w:r>
          </w:p>
        </w:tc>
      </w:tr>
    </w:tbl>
    <w:p w14:paraId="4023320E" w14:textId="77777777" w:rsidR="001005A3" w:rsidRDefault="001005A3" w:rsidP="001005A3">
      <w:pPr>
        <w:rPr>
          <w:rFonts w:cs="Arial"/>
          <w:b/>
          <w:szCs w:val="18"/>
        </w:rPr>
      </w:pPr>
    </w:p>
    <w:p w14:paraId="2144240C" w14:textId="77777777" w:rsidR="001005A3" w:rsidRPr="00E84FEE" w:rsidRDefault="001005A3" w:rsidP="001005A3">
      <w:pPr>
        <w:rPr>
          <w:rFonts w:cs="Arial"/>
          <w:b/>
          <w:sz w:val="24"/>
        </w:rPr>
      </w:pPr>
      <w:r w:rsidRPr="00E84FEE">
        <w:rPr>
          <w:rFonts w:cs="Arial"/>
          <w:b/>
          <w:sz w:val="24"/>
        </w:rPr>
        <w:t>Contexte professionnel</w:t>
      </w:r>
    </w:p>
    <w:p w14:paraId="4E27957C" w14:textId="77777777" w:rsidR="001005A3" w:rsidRPr="001005A3" w:rsidRDefault="001005A3" w:rsidP="001005A3">
      <w:pPr>
        <w:spacing w:before="120"/>
        <w:rPr>
          <w:rFonts w:cs="Arial"/>
          <w:sz w:val="20"/>
          <w:szCs w:val="16"/>
        </w:rPr>
      </w:pPr>
      <w:r w:rsidRPr="001005A3">
        <w:rPr>
          <w:rFonts w:cs="Arial"/>
          <w:sz w:val="20"/>
          <w:szCs w:val="16"/>
        </w:rPr>
        <w:t>À chaque fin de mois, M</w:t>
      </w:r>
      <w:r w:rsidRPr="001005A3">
        <w:rPr>
          <w:rFonts w:cs="Arial"/>
          <w:sz w:val="20"/>
          <w:szCs w:val="16"/>
          <w:vertAlign w:val="superscript"/>
        </w:rPr>
        <w:t>me</w:t>
      </w:r>
      <w:r w:rsidRPr="001005A3">
        <w:rPr>
          <w:rFonts w:cs="Arial"/>
          <w:sz w:val="20"/>
          <w:szCs w:val="16"/>
        </w:rPr>
        <w:t xml:space="preserve"> Berod consacre une journée au suivi de la trésorerie et du compte banque. Elle a chiffré les différents budgets opérationnels pour le 3</w:t>
      </w:r>
      <w:r w:rsidRPr="001005A3">
        <w:rPr>
          <w:rFonts w:cs="Arial"/>
          <w:sz w:val="20"/>
          <w:szCs w:val="16"/>
          <w:vertAlign w:val="superscript"/>
        </w:rPr>
        <w:t>e</w:t>
      </w:r>
      <w:r w:rsidRPr="001005A3">
        <w:rPr>
          <w:rFonts w:cs="Arial"/>
          <w:sz w:val="20"/>
          <w:szCs w:val="16"/>
        </w:rPr>
        <w:t xml:space="preserve"> trimestre. Elle vous demande de l’aider à analyser l’évolution de la trésorerie pour cette période et de donner votre avis sur la situation.</w:t>
      </w:r>
    </w:p>
    <w:p w14:paraId="5F9E8791" w14:textId="77777777" w:rsidR="001005A3" w:rsidRPr="00E84FEE" w:rsidRDefault="001005A3" w:rsidP="001005A3">
      <w:pPr>
        <w:spacing w:before="120"/>
        <w:rPr>
          <w:rFonts w:cs="Arial"/>
          <w:b/>
          <w:sz w:val="24"/>
        </w:rPr>
      </w:pPr>
      <w:r w:rsidRPr="00E84FEE">
        <w:rPr>
          <w:rFonts w:cs="Arial"/>
          <w:b/>
          <w:sz w:val="24"/>
        </w:rPr>
        <w:t>Travail à faire</w:t>
      </w:r>
    </w:p>
    <w:p w14:paraId="5FC3B77E" w14:textId="77777777" w:rsidR="001005A3" w:rsidRPr="001005A3" w:rsidRDefault="001005A3" w:rsidP="001005A3">
      <w:pPr>
        <w:spacing w:before="120"/>
        <w:rPr>
          <w:rFonts w:cs="Arial"/>
          <w:sz w:val="20"/>
          <w:szCs w:val="16"/>
        </w:rPr>
      </w:pPr>
      <w:r w:rsidRPr="001005A3">
        <w:rPr>
          <w:rFonts w:cs="Arial"/>
          <w:sz w:val="20"/>
          <w:szCs w:val="16"/>
        </w:rPr>
        <w:t xml:space="preserve">À l’aide des données qui vous sont communiquées dans le </w:t>
      </w:r>
      <w:r w:rsidRPr="001005A3">
        <w:rPr>
          <w:rFonts w:cs="Arial"/>
          <w:b/>
          <w:bCs/>
          <w:sz w:val="20"/>
          <w:szCs w:val="16"/>
        </w:rPr>
        <w:t>document</w:t>
      </w:r>
      <w:r w:rsidRPr="001005A3">
        <w:rPr>
          <w:rFonts w:cs="Arial"/>
          <w:sz w:val="20"/>
          <w:szCs w:val="16"/>
        </w:rPr>
        <w:t>, réalisez le budget de trésorerie prévisionnel en complétant le tableau Excel à télécharger, puis donnez un avis argumenté sur la situation et les décisions éventuelles à prendre.</w:t>
      </w:r>
    </w:p>
    <w:p w14:paraId="7263333D" w14:textId="77777777" w:rsidR="001005A3" w:rsidRPr="00E643A5" w:rsidRDefault="001005A3" w:rsidP="001005A3">
      <w:pPr>
        <w:spacing w:before="360" w:after="120"/>
        <w:jc w:val="left"/>
        <w:rPr>
          <w:rFonts w:cs="Arial"/>
          <w:b/>
          <w:sz w:val="24"/>
          <w:szCs w:val="18"/>
        </w:rPr>
      </w:pPr>
      <w:r w:rsidRPr="00E84FEE">
        <w:rPr>
          <w:rFonts w:cs="Arial"/>
          <w:b/>
          <w:color w:val="FFFFFF" w:themeColor="background1"/>
          <w:sz w:val="24"/>
          <w:szCs w:val="18"/>
          <w:highlight w:val="red"/>
        </w:rPr>
        <w:t>Doc. </w:t>
      </w:r>
      <w:r>
        <w:rPr>
          <w:rFonts w:cs="Arial"/>
          <w:b/>
          <w:sz w:val="24"/>
          <w:szCs w:val="18"/>
        </w:rPr>
        <w:t xml:space="preserve">  Données budgétaires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559"/>
        <w:gridCol w:w="1421"/>
        <w:gridCol w:w="1557"/>
      </w:tblGrid>
      <w:tr w:rsidR="001005A3" w:rsidRPr="00353DAF" w14:paraId="52CEBA23" w14:textId="77777777" w:rsidTr="009E7877">
        <w:tc>
          <w:tcPr>
            <w:tcW w:w="8643" w:type="dxa"/>
            <w:gridSpan w:val="4"/>
            <w:shd w:val="clear" w:color="auto" w:fill="E2EFD9" w:themeFill="accent6" w:themeFillTint="33"/>
          </w:tcPr>
          <w:p w14:paraId="62B19C86" w14:textId="77777777" w:rsidR="001005A3" w:rsidRPr="00353DAF" w:rsidRDefault="001005A3" w:rsidP="009E7877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Budget des ventes 3</w:t>
            </w:r>
            <w:r w:rsidRPr="00353DAF">
              <w:rPr>
                <w:rFonts w:cs="Arial"/>
                <w:b/>
                <w:sz w:val="18"/>
                <w:szCs w:val="16"/>
                <w:vertAlign w:val="superscript"/>
              </w:rPr>
              <w:t>e</w:t>
            </w:r>
            <w:r w:rsidRPr="00353DAF">
              <w:rPr>
                <w:rFonts w:cs="Arial"/>
                <w:b/>
                <w:sz w:val="18"/>
                <w:szCs w:val="16"/>
              </w:rPr>
              <w:t xml:space="preserve"> trimestre</w:t>
            </w:r>
          </w:p>
        </w:tc>
      </w:tr>
      <w:tr w:rsidR="001005A3" w:rsidRPr="00353DAF" w14:paraId="6412F8A6" w14:textId="77777777" w:rsidTr="009E7877">
        <w:tc>
          <w:tcPr>
            <w:tcW w:w="4106" w:type="dxa"/>
          </w:tcPr>
          <w:p w14:paraId="5FC7BB69" w14:textId="77777777" w:rsidR="001005A3" w:rsidRPr="00353DAF" w:rsidRDefault="001005A3" w:rsidP="009E7877">
            <w:pPr>
              <w:spacing w:before="20" w:after="20"/>
              <w:rPr>
                <w:rFonts w:cs="Arial"/>
                <w:sz w:val="18"/>
                <w:szCs w:val="16"/>
              </w:rPr>
            </w:pPr>
          </w:p>
        </w:tc>
        <w:tc>
          <w:tcPr>
            <w:tcW w:w="1559" w:type="dxa"/>
          </w:tcPr>
          <w:p w14:paraId="0C6D9E2A" w14:textId="77777777" w:rsidR="001005A3" w:rsidRPr="00353DAF" w:rsidRDefault="001005A3" w:rsidP="009E7877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Juillet</w:t>
            </w:r>
          </w:p>
        </w:tc>
        <w:tc>
          <w:tcPr>
            <w:tcW w:w="1421" w:type="dxa"/>
          </w:tcPr>
          <w:p w14:paraId="64595DC3" w14:textId="77777777" w:rsidR="001005A3" w:rsidRPr="00353DAF" w:rsidRDefault="001005A3" w:rsidP="009E7877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Août</w:t>
            </w:r>
          </w:p>
        </w:tc>
        <w:tc>
          <w:tcPr>
            <w:tcW w:w="1557" w:type="dxa"/>
          </w:tcPr>
          <w:p w14:paraId="536EFDFF" w14:textId="77777777" w:rsidR="001005A3" w:rsidRPr="00353DAF" w:rsidRDefault="001005A3" w:rsidP="009E7877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Septembre</w:t>
            </w:r>
          </w:p>
        </w:tc>
      </w:tr>
      <w:tr w:rsidR="001005A3" w:rsidRPr="00353DAF" w14:paraId="60A9A2FA" w14:textId="77777777" w:rsidTr="009E7877">
        <w:tc>
          <w:tcPr>
            <w:tcW w:w="4106" w:type="dxa"/>
          </w:tcPr>
          <w:p w14:paraId="46D9F06A" w14:textId="77777777" w:rsidR="001005A3" w:rsidRPr="00353DAF" w:rsidRDefault="001005A3" w:rsidP="009E7877">
            <w:pPr>
              <w:spacing w:before="20" w:after="20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 xml:space="preserve">Ventes de </w:t>
            </w:r>
            <w:r>
              <w:rPr>
                <w:rFonts w:cs="Arial"/>
                <w:sz w:val="18"/>
                <w:szCs w:val="16"/>
              </w:rPr>
              <w:t>produits</w:t>
            </w:r>
          </w:p>
        </w:tc>
        <w:tc>
          <w:tcPr>
            <w:tcW w:w="1559" w:type="dxa"/>
          </w:tcPr>
          <w:p w14:paraId="31E8F2DE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26</w:t>
            </w:r>
            <w:r w:rsidRPr="00353DAF">
              <w:rPr>
                <w:rFonts w:cs="Arial"/>
                <w:sz w:val="18"/>
                <w:szCs w:val="16"/>
              </w:rPr>
              <w:t>0 000</w:t>
            </w:r>
          </w:p>
        </w:tc>
        <w:tc>
          <w:tcPr>
            <w:tcW w:w="1421" w:type="dxa"/>
          </w:tcPr>
          <w:p w14:paraId="50B9F8C0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250 000</w:t>
            </w:r>
          </w:p>
        </w:tc>
        <w:tc>
          <w:tcPr>
            <w:tcW w:w="1557" w:type="dxa"/>
          </w:tcPr>
          <w:p w14:paraId="0988D03E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210 000</w:t>
            </w:r>
          </w:p>
        </w:tc>
      </w:tr>
    </w:tbl>
    <w:p w14:paraId="66DE4375" w14:textId="77777777" w:rsidR="001005A3" w:rsidRPr="00353DAF" w:rsidRDefault="001005A3" w:rsidP="001005A3">
      <w:pPr>
        <w:pStyle w:val="Paragraphedeliste"/>
        <w:numPr>
          <w:ilvl w:val="0"/>
          <w:numId w:val="4"/>
        </w:numPr>
        <w:spacing w:before="60"/>
        <w:rPr>
          <w:rFonts w:cs="Arial"/>
          <w:sz w:val="18"/>
          <w:szCs w:val="16"/>
        </w:rPr>
      </w:pPr>
      <w:r w:rsidRPr="00353DAF">
        <w:rPr>
          <w:rFonts w:cs="Arial"/>
          <w:sz w:val="18"/>
          <w:szCs w:val="16"/>
        </w:rPr>
        <w:t>Les clients règlent 50 % au comptant et 50 % à 30 jours.</w:t>
      </w:r>
    </w:p>
    <w:p w14:paraId="77CEDC42" w14:textId="77777777" w:rsidR="001005A3" w:rsidRPr="009143E3" w:rsidRDefault="001005A3" w:rsidP="001005A3">
      <w:pPr>
        <w:tabs>
          <w:tab w:val="left" w:pos="4219"/>
          <w:tab w:val="left" w:pos="5778"/>
          <w:tab w:val="left" w:pos="7199"/>
        </w:tabs>
        <w:ind w:left="113"/>
        <w:jc w:val="left"/>
        <w:rPr>
          <w:rFonts w:cs="Arial"/>
          <w:b/>
          <w:bCs/>
          <w:sz w:val="18"/>
          <w:szCs w:val="16"/>
        </w:rPr>
      </w:pPr>
      <w:r w:rsidRPr="009143E3">
        <w:rPr>
          <w:rFonts w:cs="Arial"/>
          <w:b/>
          <w:bCs/>
          <w:sz w:val="18"/>
          <w:szCs w:val="16"/>
        </w:rPr>
        <w:tab/>
      </w:r>
      <w:r w:rsidRPr="009143E3">
        <w:rPr>
          <w:rFonts w:cs="Arial"/>
          <w:b/>
          <w:bCs/>
          <w:sz w:val="18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559"/>
        <w:gridCol w:w="1421"/>
        <w:gridCol w:w="1557"/>
      </w:tblGrid>
      <w:tr w:rsidR="001005A3" w:rsidRPr="00353DAF" w14:paraId="42CECC04" w14:textId="77777777" w:rsidTr="009E7877">
        <w:tc>
          <w:tcPr>
            <w:tcW w:w="8643" w:type="dxa"/>
            <w:gridSpan w:val="4"/>
            <w:shd w:val="clear" w:color="auto" w:fill="E2EFD9" w:themeFill="accent6" w:themeFillTint="33"/>
          </w:tcPr>
          <w:p w14:paraId="55E4BA60" w14:textId="77777777" w:rsidR="001005A3" w:rsidRPr="00353DAF" w:rsidRDefault="001005A3" w:rsidP="009E7877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Budget des approvisionnements 3</w:t>
            </w:r>
            <w:r w:rsidRPr="00353DAF">
              <w:rPr>
                <w:rFonts w:cs="Arial"/>
                <w:b/>
                <w:sz w:val="18"/>
                <w:szCs w:val="16"/>
                <w:vertAlign w:val="superscript"/>
              </w:rPr>
              <w:t>e</w:t>
            </w:r>
            <w:r w:rsidRPr="00353DAF">
              <w:rPr>
                <w:rFonts w:cs="Arial"/>
                <w:b/>
                <w:sz w:val="18"/>
                <w:szCs w:val="16"/>
              </w:rPr>
              <w:t xml:space="preserve"> trimestre</w:t>
            </w:r>
          </w:p>
        </w:tc>
      </w:tr>
      <w:tr w:rsidR="001005A3" w:rsidRPr="00353DAF" w14:paraId="5FA04FCA" w14:textId="77777777" w:rsidTr="009E7877">
        <w:tc>
          <w:tcPr>
            <w:tcW w:w="4106" w:type="dxa"/>
          </w:tcPr>
          <w:p w14:paraId="127598D0" w14:textId="77777777" w:rsidR="001005A3" w:rsidRPr="00353DAF" w:rsidRDefault="001005A3" w:rsidP="009E7877">
            <w:pPr>
              <w:spacing w:before="20" w:after="20"/>
              <w:rPr>
                <w:rFonts w:cs="Arial"/>
                <w:sz w:val="18"/>
                <w:szCs w:val="16"/>
              </w:rPr>
            </w:pPr>
          </w:p>
        </w:tc>
        <w:tc>
          <w:tcPr>
            <w:tcW w:w="1559" w:type="dxa"/>
          </w:tcPr>
          <w:p w14:paraId="4474117E" w14:textId="77777777" w:rsidR="001005A3" w:rsidRPr="00353DAF" w:rsidRDefault="001005A3" w:rsidP="009E7877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Juillet</w:t>
            </w:r>
          </w:p>
        </w:tc>
        <w:tc>
          <w:tcPr>
            <w:tcW w:w="1421" w:type="dxa"/>
          </w:tcPr>
          <w:p w14:paraId="33CFF5E0" w14:textId="77777777" w:rsidR="001005A3" w:rsidRPr="00353DAF" w:rsidRDefault="001005A3" w:rsidP="009E7877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Août</w:t>
            </w:r>
          </w:p>
        </w:tc>
        <w:tc>
          <w:tcPr>
            <w:tcW w:w="1557" w:type="dxa"/>
          </w:tcPr>
          <w:p w14:paraId="4C1869D1" w14:textId="77777777" w:rsidR="001005A3" w:rsidRPr="00353DAF" w:rsidRDefault="001005A3" w:rsidP="009E7877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Septembre</w:t>
            </w:r>
          </w:p>
        </w:tc>
      </w:tr>
      <w:tr w:rsidR="001005A3" w:rsidRPr="00353DAF" w14:paraId="1C1D44AD" w14:textId="77777777" w:rsidTr="009E7877">
        <w:tc>
          <w:tcPr>
            <w:tcW w:w="4106" w:type="dxa"/>
          </w:tcPr>
          <w:p w14:paraId="2421E28F" w14:textId="77777777" w:rsidR="001005A3" w:rsidRPr="00353DAF" w:rsidRDefault="001005A3" w:rsidP="009E7877">
            <w:pPr>
              <w:spacing w:before="20" w:after="20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 xml:space="preserve">Achats matières </w:t>
            </w:r>
          </w:p>
        </w:tc>
        <w:tc>
          <w:tcPr>
            <w:tcW w:w="1559" w:type="dxa"/>
          </w:tcPr>
          <w:p w14:paraId="42FD4A30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100 000</w:t>
            </w:r>
          </w:p>
        </w:tc>
        <w:tc>
          <w:tcPr>
            <w:tcW w:w="1421" w:type="dxa"/>
          </w:tcPr>
          <w:p w14:paraId="0A13DCCC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120 000</w:t>
            </w:r>
          </w:p>
        </w:tc>
        <w:tc>
          <w:tcPr>
            <w:tcW w:w="1557" w:type="dxa"/>
          </w:tcPr>
          <w:p w14:paraId="370A2AEB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110 000</w:t>
            </w:r>
          </w:p>
        </w:tc>
      </w:tr>
      <w:tr w:rsidR="001005A3" w:rsidRPr="00353DAF" w14:paraId="54D2F225" w14:textId="77777777" w:rsidTr="009E7877">
        <w:tc>
          <w:tcPr>
            <w:tcW w:w="4106" w:type="dxa"/>
          </w:tcPr>
          <w:p w14:paraId="29E06961" w14:textId="77777777" w:rsidR="001005A3" w:rsidRPr="00353DAF" w:rsidRDefault="001005A3" w:rsidP="009E7877">
            <w:pPr>
              <w:spacing w:before="20" w:after="20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 xml:space="preserve">Achats emballages </w:t>
            </w:r>
          </w:p>
        </w:tc>
        <w:tc>
          <w:tcPr>
            <w:tcW w:w="1559" w:type="dxa"/>
          </w:tcPr>
          <w:p w14:paraId="2137817C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15 000</w:t>
            </w:r>
          </w:p>
        </w:tc>
        <w:tc>
          <w:tcPr>
            <w:tcW w:w="1421" w:type="dxa"/>
          </w:tcPr>
          <w:p w14:paraId="696F4451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20 000</w:t>
            </w:r>
          </w:p>
        </w:tc>
        <w:tc>
          <w:tcPr>
            <w:tcW w:w="1557" w:type="dxa"/>
          </w:tcPr>
          <w:p w14:paraId="6C9CC232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15 000</w:t>
            </w:r>
          </w:p>
        </w:tc>
      </w:tr>
    </w:tbl>
    <w:p w14:paraId="3BA06A8E" w14:textId="77777777" w:rsidR="001005A3" w:rsidRPr="00353DAF" w:rsidRDefault="001005A3" w:rsidP="001005A3">
      <w:pPr>
        <w:pStyle w:val="Paragraphedeliste"/>
        <w:numPr>
          <w:ilvl w:val="0"/>
          <w:numId w:val="4"/>
        </w:numPr>
        <w:spacing w:before="60"/>
        <w:rPr>
          <w:rFonts w:cs="Arial"/>
          <w:sz w:val="18"/>
          <w:szCs w:val="16"/>
        </w:rPr>
      </w:pPr>
      <w:r w:rsidRPr="00353DAF">
        <w:rPr>
          <w:rFonts w:cs="Arial"/>
          <w:sz w:val="18"/>
          <w:szCs w:val="16"/>
        </w:rPr>
        <w:t xml:space="preserve">Les fournisseurs sont réglés 60 % au comptant et 40 % à </w:t>
      </w:r>
      <w:r>
        <w:rPr>
          <w:rFonts w:cs="Arial"/>
          <w:sz w:val="18"/>
          <w:szCs w:val="16"/>
        </w:rPr>
        <w:t>3</w:t>
      </w:r>
      <w:r w:rsidRPr="00353DAF">
        <w:rPr>
          <w:rFonts w:cs="Arial"/>
          <w:sz w:val="18"/>
          <w:szCs w:val="16"/>
        </w:rPr>
        <w:t>0 jours.</w:t>
      </w:r>
    </w:p>
    <w:p w14:paraId="14249FC2" w14:textId="77777777" w:rsidR="001005A3" w:rsidRPr="00353DAF" w:rsidRDefault="001005A3" w:rsidP="001005A3">
      <w:pPr>
        <w:tabs>
          <w:tab w:val="left" w:pos="4219"/>
          <w:tab w:val="left" w:pos="5778"/>
          <w:tab w:val="left" w:pos="7199"/>
        </w:tabs>
        <w:jc w:val="left"/>
        <w:rPr>
          <w:rFonts w:cs="Arial"/>
          <w:sz w:val="18"/>
          <w:szCs w:val="16"/>
        </w:rPr>
      </w:pPr>
      <w:r w:rsidRPr="00353DAF">
        <w:rPr>
          <w:rFonts w:cs="Arial"/>
          <w:sz w:val="18"/>
          <w:szCs w:val="16"/>
        </w:rPr>
        <w:tab/>
      </w:r>
      <w:r w:rsidRPr="00353DAF">
        <w:rPr>
          <w:rFonts w:cs="Arial"/>
          <w:sz w:val="18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559"/>
        <w:gridCol w:w="1421"/>
        <w:gridCol w:w="1557"/>
      </w:tblGrid>
      <w:tr w:rsidR="001005A3" w:rsidRPr="00353DAF" w14:paraId="271911D1" w14:textId="77777777" w:rsidTr="009E7877">
        <w:tc>
          <w:tcPr>
            <w:tcW w:w="8643" w:type="dxa"/>
            <w:gridSpan w:val="4"/>
            <w:shd w:val="clear" w:color="auto" w:fill="E2EFD9" w:themeFill="accent6" w:themeFillTint="33"/>
          </w:tcPr>
          <w:p w14:paraId="5C11849B" w14:textId="77777777" w:rsidR="001005A3" w:rsidRPr="00353DAF" w:rsidRDefault="001005A3" w:rsidP="009E7877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Budget des charges 3</w:t>
            </w:r>
            <w:r w:rsidRPr="00353DAF">
              <w:rPr>
                <w:rFonts w:cs="Arial"/>
                <w:b/>
                <w:sz w:val="18"/>
                <w:szCs w:val="16"/>
                <w:vertAlign w:val="superscript"/>
              </w:rPr>
              <w:t>e</w:t>
            </w:r>
            <w:r w:rsidRPr="00353DAF">
              <w:rPr>
                <w:rFonts w:cs="Arial"/>
                <w:b/>
                <w:sz w:val="18"/>
                <w:szCs w:val="16"/>
              </w:rPr>
              <w:t xml:space="preserve"> trimestre</w:t>
            </w:r>
          </w:p>
        </w:tc>
      </w:tr>
      <w:tr w:rsidR="001005A3" w:rsidRPr="00353DAF" w14:paraId="1CE01F1E" w14:textId="77777777" w:rsidTr="009E7877">
        <w:tc>
          <w:tcPr>
            <w:tcW w:w="4106" w:type="dxa"/>
          </w:tcPr>
          <w:p w14:paraId="07CD3ACC" w14:textId="77777777" w:rsidR="001005A3" w:rsidRPr="00353DAF" w:rsidRDefault="001005A3" w:rsidP="009E7877">
            <w:pPr>
              <w:spacing w:before="20" w:after="20"/>
              <w:rPr>
                <w:rFonts w:cs="Arial"/>
                <w:sz w:val="18"/>
                <w:szCs w:val="16"/>
              </w:rPr>
            </w:pPr>
          </w:p>
        </w:tc>
        <w:tc>
          <w:tcPr>
            <w:tcW w:w="1559" w:type="dxa"/>
          </w:tcPr>
          <w:p w14:paraId="67555C9A" w14:textId="77777777" w:rsidR="001005A3" w:rsidRPr="00353DAF" w:rsidRDefault="001005A3" w:rsidP="009E7877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Juillet</w:t>
            </w:r>
          </w:p>
        </w:tc>
        <w:tc>
          <w:tcPr>
            <w:tcW w:w="1421" w:type="dxa"/>
          </w:tcPr>
          <w:p w14:paraId="50CE7E80" w14:textId="77777777" w:rsidR="001005A3" w:rsidRPr="00353DAF" w:rsidRDefault="001005A3" w:rsidP="009E7877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Août</w:t>
            </w:r>
          </w:p>
        </w:tc>
        <w:tc>
          <w:tcPr>
            <w:tcW w:w="1557" w:type="dxa"/>
          </w:tcPr>
          <w:p w14:paraId="1CD7C653" w14:textId="77777777" w:rsidR="001005A3" w:rsidRPr="00353DAF" w:rsidRDefault="001005A3" w:rsidP="009E7877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Septembre</w:t>
            </w:r>
          </w:p>
        </w:tc>
      </w:tr>
      <w:tr w:rsidR="001005A3" w:rsidRPr="00353DAF" w14:paraId="6A138E36" w14:textId="77777777" w:rsidTr="009E7877">
        <w:tc>
          <w:tcPr>
            <w:tcW w:w="4106" w:type="dxa"/>
          </w:tcPr>
          <w:p w14:paraId="5D1687E1" w14:textId="77777777" w:rsidR="001005A3" w:rsidRPr="00353DAF" w:rsidRDefault="001005A3" w:rsidP="009E7877">
            <w:pPr>
              <w:spacing w:before="20" w:after="20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 xml:space="preserve">Services extérieurs </w:t>
            </w:r>
          </w:p>
        </w:tc>
        <w:tc>
          <w:tcPr>
            <w:tcW w:w="1559" w:type="dxa"/>
          </w:tcPr>
          <w:p w14:paraId="4467B59A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22 000</w:t>
            </w:r>
          </w:p>
        </w:tc>
        <w:tc>
          <w:tcPr>
            <w:tcW w:w="1421" w:type="dxa"/>
          </w:tcPr>
          <w:p w14:paraId="59AEC03E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25 000</w:t>
            </w:r>
          </w:p>
        </w:tc>
        <w:tc>
          <w:tcPr>
            <w:tcW w:w="1557" w:type="dxa"/>
          </w:tcPr>
          <w:p w14:paraId="2011E890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26 000</w:t>
            </w:r>
          </w:p>
        </w:tc>
      </w:tr>
      <w:tr w:rsidR="001005A3" w:rsidRPr="00353DAF" w14:paraId="03F8EDFB" w14:textId="77777777" w:rsidTr="009E7877">
        <w:tc>
          <w:tcPr>
            <w:tcW w:w="4106" w:type="dxa"/>
          </w:tcPr>
          <w:p w14:paraId="0B43ACC6" w14:textId="77777777" w:rsidR="001005A3" w:rsidRPr="00353DAF" w:rsidRDefault="001005A3" w:rsidP="009E7877">
            <w:pPr>
              <w:spacing w:before="20" w:after="20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Taxes diverses</w:t>
            </w:r>
          </w:p>
        </w:tc>
        <w:tc>
          <w:tcPr>
            <w:tcW w:w="1559" w:type="dxa"/>
          </w:tcPr>
          <w:p w14:paraId="3E47E4C6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 xml:space="preserve"> 5 000</w:t>
            </w:r>
          </w:p>
        </w:tc>
        <w:tc>
          <w:tcPr>
            <w:tcW w:w="1421" w:type="dxa"/>
          </w:tcPr>
          <w:p w14:paraId="67204649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1 000</w:t>
            </w:r>
          </w:p>
        </w:tc>
        <w:tc>
          <w:tcPr>
            <w:tcW w:w="1557" w:type="dxa"/>
          </w:tcPr>
          <w:p w14:paraId="5C354DDD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1 500</w:t>
            </w:r>
          </w:p>
        </w:tc>
      </w:tr>
      <w:tr w:rsidR="001005A3" w:rsidRPr="00353DAF" w14:paraId="6D261F73" w14:textId="77777777" w:rsidTr="009E7877">
        <w:tc>
          <w:tcPr>
            <w:tcW w:w="4106" w:type="dxa"/>
          </w:tcPr>
          <w:p w14:paraId="7FCE6FBA" w14:textId="77777777" w:rsidR="001005A3" w:rsidRPr="00353DAF" w:rsidRDefault="001005A3" w:rsidP="009E7877">
            <w:pPr>
              <w:spacing w:before="20" w:after="2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Salaires</w:t>
            </w:r>
          </w:p>
        </w:tc>
        <w:tc>
          <w:tcPr>
            <w:tcW w:w="1559" w:type="dxa"/>
          </w:tcPr>
          <w:p w14:paraId="2DA11F98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40 000</w:t>
            </w:r>
          </w:p>
        </w:tc>
        <w:tc>
          <w:tcPr>
            <w:tcW w:w="1421" w:type="dxa"/>
          </w:tcPr>
          <w:p w14:paraId="1945C8C9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40 000</w:t>
            </w:r>
          </w:p>
        </w:tc>
        <w:tc>
          <w:tcPr>
            <w:tcW w:w="1557" w:type="dxa"/>
          </w:tcPr>
          <w:p w14:paraId="25349433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40 000</w:t>
            </w:r>
          </w:p>
        </w:tc>
      </w:tr>
      <w:tr w:rsidR="001005A3" w:rsidRPr="00353DAF" w14:paraId="3242A3B4" w14:textId="77777777" w:rsidTr="009E7877">
        <w:tc>
          <w:tcPr>
            <w:tcW w:w="4106" w:type="dxa"/>
          </w:tcPr>
          <w:p w14:paraId="6A915E15" w14:textId="77777777" w:rsidR="001005A3" w:rsidRPr="00353DAF" w:rsidRDefault="001005A3" w:rsidP="009E7877">
            <w:pPr>
              <w:spacing w:before="20" w:after="2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Charges sociales</w:t>
            </w:r>
          </w:p>
        </w:tc>
        <w:tc>
          <w:tcPr>
            <w:tcW w:w="1559" w:type="dxa"/>
          </w:tcPr>
          <w:p w14:paraId="65D34DA1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20 000</w:t>
            </w:r>
          </w:p>
        </w:tc>
        <w:tc>
          <w:tcPr>
            <w:tcW w:w="1421" w:type="dxa"/>
          </w:tcPr>
          <w:p w14:paraId="7655F8F2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20 000</w:t>
            </w:r>
          </w:p>
        </w:tc>
        <w:tc>
          <w:tcPr>
            <w:tcW w:w="1557" w:type="dxa"/>
          </w:tcPr>
          <w:p w14:paraId="5B3C457D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20 000</w:t>
            </w:r>
          </w:p>
        </w:tc>
      </w:tr>
      <w:tr w:rsidR="001005A3" w:rsidRPr="00353DAF" w14:paraId="7911FB82" w14:textId="77777777" w:rsidTr="009E7877">
        <w:tc>
          <w:tcPr>
            <w:tcW w:w="4106" w:type="dxa"/>
          </w:tcPr>
          <w:p w14:paraId="418EFB52" w14:textId="77777777" w:rsidR="001005A3" w:rsidRPr="00353DAF" w:rsidRDefault="001005A3" w:rsidP="009E7877">
            <w:pPr>
              <w:spacing w:before="20" w:after="2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Mensualités emprunt (fin juin)</w:t>
            </w:r>
          </w:p>
        </w:tc>
        <w:tc>
          <w:tcPr>
            <w:tcW w:w="1559" w:type="dxa"/>
          </w:tcPr>
          <w:p w14:paraId="254C44D8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3 400</w:t>
            </w:r>
          </w:p>
        </w:tc>
        <w:tc>
          <w:tcPr>
            <w:tcW w:w="1421" w:type="dxa"/>
          </w:tcPr>
          <w:p w14:paraId="79F9D3F4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3 400</w:t>
            </w:r>
          </w:p>
        </w:tc>
        <w:tc>
          <w:tcPr>
            <w:tcW w:w="1557" w:type="dxa"/>
          </w:tcPr>
          <w:p w14:paraId="00452E68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3 400</w:t>
            </w:r>
          </w:p>
        </w:tc>
      </w:tr>
      <w:tr w:rsidR="001005A3" w:rsidRPr="00353DAF" w14:paraId="4098D2B7" w14:textId="77777777" w:rsidTr="009E7877">
        <w:tc>
          <w:tcPr>
            <w:tcW w:w="4106" w:type="dxa"/>
          </w:tcPr>
          <w:p w14:paraId="41EA9F1E" w14:textId="77777777" w:rsidR="001005A3" w:rsidRDefault="001005A3" w:rsidP="009E7877">
            <w:pPr>
              <w:spacing w:before="20" w:after="2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Publicité et communication</w:t>
            </w:r>
          </w:p>
        </w:tc>
        <w:tc>
          <w:tcPr>
            <w:tcW w:w="1559" w:type="dxa"/>
          </w:tcPr>
          <w:p w14:paraId="60E7118C" w14:textId="77777777" w:rsidR="001005A3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3 000</w:t>
            </w:r>
          </w:p>
        </w:tc>
        <w:tc>
          <w:tcPr>
            <w:tcW w:w="1421" w:type="dxa"/>
          </w:tcPr>
          <w:p w14:paraId="1B9904EC" w14:textId="77777777" w:rsidR="001005A3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4 000</w:t>
            </w:r>
          </w:p>
        </w:tc>
        <w:tc>
          <w:tcPr>
            <w:tcW w:w="1557" w:type="dxa"/>
          </w:tcPr>
          <w:p w14:paraId="585E9C23" w14:textId="77777777" w:rsidR="001005A3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3 000</w:t>
            </w:r>
          </w:p>
        </w:tc>
      </w:tr>
    </w:tbl>
    <w:p w14:paraId="41D894D1" w14:textId="77777777" w:rsidR="001005A3" w:rsidRPr="00353DAF" w:rsidRDefault="001005A3" w:rsidP="001005A3">
      <w:pPr>
        <w:pStyle w:val="Paragraphedeliste"/>
        <w:numPr>
          <w:ilvl w:val="0"/>
          <w:numId w:val="4"/>
        </w:numPr>
        <w:spacing w:before="60"/>
        <w:rPr>
          <w:rFonts w:cs="Arial"/>
          <w:sz w:val="18"/>
          <w:szCs w:val="16"/>
        </w:rPr>
      </w:pPr>
      <w:r w:rsidRPr="00353DAF">
        <w:rPr>
          <w:rFonts w:cs="Arial"/>
          <w:sz w:val="18"/>
          <w:szCs w:val="16"/>
        </w:rPr>
        <w:t>Les taxes diverses sont réglées immédiatement dans le mois.</w:t>
      </w:r>
    </w:p>
    <w:p w14:paraId="2CD1E3B4" w14:textId="77777777" w:rsidR="001005A3" w:rsidRPr="00353DAF" w:rsidRDefault="001005A3" w:rsidP="001005A3">
      <w:pPr>
        <w:tabs>
          <w:tab w:val="left" w:pos="4219"/>
          <w:tab w:val="left" w:pos="5778"/>
          <w:tab w:val="left" w:pos="7199"/>
        </w:tabs>
        <w:ind w:left="113"/>
        <w:jc w:val="left"/>
        <w:rPr>
          <w:rFonts w:cs="Arial"/>
          <w:sz w:val="18"/>
          <w:szCs w:val="16"/>
        </w:rPr>
      </w:pPr>
      <w:r w:rsidRPr="00353DAF">
        <w:rPr>
          <w:rFonts w:cs="Arial"/>
          <w:sz w:val="18"/>
          <w:szCs w:val="16"/>
        </w:rPr>
        <w:tab/>
      </w:r>
      <w:r w:rsidRPr="00353DAF">
        <w:rPr>
          <w:rFonts w:cs="Arial"/>
          <w:sz w:val="18"/>
          <w:szCs w:val="16"/>
        </w:rPr>
        <w:tab/>
      </w:r>
      <w:r w:rsidRPr="00353DAF">
        <w:rPr>
          <w:rFonts w:cs="Arial"/>
          <w:sz w:val="18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559"/>
        <w:gridCol w:w="1421"/>
        <w:gridCol w:w="1557"/>
      </w:tblGrid>
      <w:tr w:rsidR="001005A3" w:rsidRPr="00353DAF" w14:paraId="61A0E95E" w14:textId="77777777" w:rsidTr="009E7877">
        <w:tc>
          <w:tcPr>
            <w:tcW w:w="8643" w:type="dxa"/>
            <w:gridSpan w:val="4"/>
            <w:shd w:val="clear" w:color="auto" w:fill="E2EFD9" w:themeFill="accent6" w:themeFillTint="33"/>
          </w:tcPr>
          <w:p w14:paraId="0B1938B3" w14:textId="77777777" w:rsidR="001005A3" w:rsidRPr="00353DAF" w:rsidRDefault="001005A3" w:rsidP="009E7877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Budget des investissements 3</w:t>
            </w:r>
            <w:r w:rsidRPr="00353DAF">
              <w:rPr>
                <w:rFonts w:cs="Arial"/>
                <w:b/>
                <w:sz w:val="18"/>
                <w:szCs w:val="16"/>
                <w:vertAlign w:val="superscript"/>
              </w:rPr>
              <w:t>e</w:t>
            </w:r>
            <w:r w:rsidRPr="00353DAF">
              <w:rPr>
                <w:rFonts w:cs="Arial"/>
                <w:b/>
                <w:sz w:val="18"/>
                <w:szCs w:val="16"/>
              </w:rPr>
              <w:t xml:space="preserve"> trimestre N</w:t>
            </w:r>
          </w:p>
        </w:tc>
      </w:tr>
      <w:tr w:rsidR="001005A3" w:rsidRPr="00353DAF" w14:paraId="3DD767A5" w14:textId="77777777" w:rsidTr="009E7877">
        <w:tc>
          <w:tcPr>
            <w:tcW w:w="4106" w:type="dxa"/>
          </w:tcPr>
          <w:p w14:paraId="752599C8" w14:textId="77777777" w:rsidR="001005A3" w:rsidRPr="00353DAF" w:rsidRDefault="001005A3" w:rsidP="009E7877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1559" w:type="dxa"/>
          </w:tcPr>
          <w:p w14:paraId="3E89774E" w14:textId="77777777" w:rsidR="001005A3" w:rsidRPr="00353DAF" w:rsidRDefault="001005A3" w:rsidP="009E7877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Juillet</w:t>
            </w:r>
          </w:p>
        </w:tc>
        <w:tc>
          <w:tcPr>
            <w:tcW w:w="1421" w:type="dxa"/>
          </w:tcPr>
          <w:p w14:paraId="3AB2C9AC" w14:textId="77777777" w:rsidR="001005A3" w:rsidRPr="00353DAF" w:rsidRDefault="001005A3" w:rsidP="009E7877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Août</w:t>
            </w:r>
          </w:p>
        </w:tc>
        <w:tc>
          <w:tcPr>
            <w:tcW w:w="1557" w:type="dxa"/>
          </w:tcPr>
          <w:p w14:paraId="77EF9942" w14:textId="77777777" w:rsidR="001005A3" w:rsidRPr="00353DAF" w:rsidRDefault="001005A3" w:rsidP="009E7877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Septembre</w:t>
            </w:r>
          </w:p>
        </w:tc>
      </w:tr>
      <w:tr w:rsidR="001005A3" w:rsidRPr="00353DAF" w14:paraId="3F437BB9" w14:textId="77777777" w:rsidTr="009E7877">
        <w:tc>
          <w:tcPr>
            <w:tcW w:w="4106" w:type="dxa"/>
          </w:tcPr>
          <w:p w14:paraId="0BB009B9" w14:textId="77777777" w:rsidR="001005A3" w:rsidRPr="00353DAF" w:rsidRDefault="001005A3" w:rsidP="009E7877">
            <w:pPr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Investissements de production</w:t>
            </w:r>
          </w:p>
        </w:tc>
        <w:tc>
          <w:tcPr>
            <w:tcW w:w="1559" w:type="dxa"/>
          </w:tcPr>
          <w:p w14:paraId="7B71BD71" w14:textId="77777777" w:rsidR="001005A3" w:rsidRPr="00353DAF" w:rsidRDefault="001005A3" w:rsidP="009E7877">
            <w:pPr>
              <w:jc w:val="right"/>
              <w:rPr>
                <w:rFonts w:cs="Arial"/>
                <w:sz w:val="18"/>
                <w:szCs w:val="16"/>
              </w:rPr>
            </w:pPr>
          </w:p>
        </w:tc>
        <w:tc>
          <w:tcPr>
            <w:tcW w:w="1421" w:type="dxa"/>
          </w:tcPr>
          <w:p w14:paraId="557DA3F1" w14:textId="77777777" w:rsidR="001005A3" w:rsidRPr="00353DAF" w:rsidRDefault="001005A3" w:rsidP="009E7877">
            <w:pPr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120 0</w:t>
            </w:r>
            <w:r w:rsidRPr="00353DAF">
              <w:rPr>
                <w:rFonts w:cs="Arial"/>
                <w:sz w:val="18"/>
                <w:szCs w:val="16"/>
              </w:rPr>
              <w:t>00</w:t>
            </w:r>
          </w:p>
        </w:tc>
        <w:tc>
          <w:tcPr>
            <w:tcW w:w="1557" w:type="dxa"/>
          </w:tcPr>
          <w:p w14:paraId="5007332F" w14:textId="77777777" w:rsidR="001005A3" w:rsidRPr="00353DAF" w:rsidRDefault="001005A3" w:rsidP="009E7877">
            <w:pPr>
              <w:jc w:val="right"/>
              <w:rPr>
                <w:rFonts w:cs="Arial"/>
                <w:sz w:val="18"/>
                <w:szCs w:val="16"/>
              </w:rPr>
            </w:pPr>
          </w:p>
        </w:tc>
      </w:tr>
    </w:tbl>
    <w:p w14:paraId="1AEE4665" w14:textId="77777777" w:rsidR="001005A3" w:rsidRPr="00353DAF" w:rsidRDefault="001005A3" w:rsidP="001005A3">
      <w:pPr>
        <w:pStyle w:val="Paragraphedeliste"/>
        <w:numPr>
          <w:ilvl w:val="0"/>
          <w:numId w:val="4"/>
        </w:numPr>
        <w:spacing w:before="60"/>
        <w:rPr>
          <w:rFonts w:cs="Arial"/>
          <w:sz w:val="18"/>
          <w:szCs w:val="16"/>
        </w:rPr>
      </w:pPr>
      <w:r w:rsidRPr="00353DAF">
        <w:rPr>
          <w:rFonts w:cs="Arial"/>
          <w:sz w:val="18"/>
          <w:szCs w:val="16"/>
        </w:rPr>
        <w:t>Le fournisseur d’immobilisations est réglé 1/3 au comptant, 1/3 à 30 jours et 1/3 à 60 jours.</w:t>
      </w:r>
    </w:p>
    <w:p w14:paraId="420F5088" w14:textId="77777777" w:rsidR="001005A3" w:rsidRPr="00915A40" w:rsidRDefault="001005A3" w:rsidP="001005A3">
      <w:pPr>
        <w:pStyle w:val="Paragraphedeliste"/>
        <w:numPr>
          <w:ilvl w:val="0"/>
          <w:numId w:val="4"/>
        </w:numPr>
        <w:spacing w:before="60"/>
        <w:rPr>
          <w:rFonts w:cs="Arial"/>
          <w:sz w:val="18"/>
          <w:szCs w:val="16"/>
        </w:rPr>
      </w:pPr>
      <w:r w:rsidRPr="00915A40">
        <w:rPr>
          <w:rFonts w:cs="Arial"/>
          <w:sz w:val="18"/>
          <w:szCs w:val="16"/>
        </w:rPr>
        <w:t xml:space="preserve">Pour financer une partie </w:t>
      </w:r>
      <w:r>
        <w:rPr>
          <w:rFonts w:cs="Arial"/>
          <w:sz w:val="18"/>
          <w:szCs w:val="16"/>
        </w:rPr>
        <w:t>l’</w:t>
      </w:r>
      <w:r w:rsidRPr="00915A40">
        <w:rPr>
          <w:rFonts w:cs="Arial"/>
          <w:sz w:val="18"/>
          <w:szCs w:val="16"/>
        </w:rPr>
        <w:t>investissement de production, la société a contracté un nouvel emprunt de 50 000 € avec une mise à disposition des fonds le 1</w:t>
      </w:r>
      <w:r w:rsidRPr="00915A40">
        <w:rPr>
          <w:rFonts w:cs="Arial"/>
          <w:sz w:val="18"/>
          <w:szCs w:val="16"/>
          <w:vertAlign w:val="superscript"/>
        </w:rPr>
        <w:t>er</w:t>
      </w:r>
      <w:r>
        <w:rPr>
          <w:rFonts w:cs="Arial"/>
          <w:sz w:val="18"/>
          <w:szCs w:val="16"/>
        </w:rPr>
        <w:t xml:space="preserve"> </w:t>
      </w:r>
      <w:r w:rsidRPr="00915A40">
        <w:rPr>
          <w:rFonts w:cs="Arial"/>
          <w:sz w:val="18"/>
          <w:szCs w:val="16"/>
        </w:rPr>
        <w:t>août. Cet emprunt est remboursable par mensualités constantes de 1 100 € payables à terme échu, la première mensualité intervenant fin août.</w:t>
      </w:r>
    </w:p>
    <w:p w14:paraId="609141F4" w14:textId="77777777" w:rsidR="001005A3" w:rsidRDefault="001005A3" w:rsidP="001005A3">
      <w:pPr>
        <w:spacing w:before="20" w:after="20"/>
        <w:rPr>
          <w:rFonts w:cs="Arial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559"/>
        <w:gridCol w:w="1421"/>
        <w:gridCol w:w="1557"/>
      </w:tblGrid>
      <w:tr w:rsidR="001005A3" w:rsidRPr="00353DAF" w14:paraId="615BD9E5" w14:textId="77777777" w:rsidTr="009E7877">
        <w:tc>
          <w:tcPr>
            <w:tcW w:w="8643" w:type="dxa"/>
            <w:gridSpan w:val="4"/>
            <w:shd w:val="clear" w:color="auto" w:fill="E2EFD9" w:themeFill="accent6" w:themeFillTint="33"/>
          </w:tcPr>
          <w:p w14:paraId="3F9C1198" w14:textId="77777777" w:rsidR="001005A3" w:rsidRPr="00353DAF" w:rsidRDefault="001005A3" w:rsidP="009E7877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 xml:space="preserve">Budget de </w:t>
            </w:r>
            <w:r>
              <w:rPr>
                <w:rFonts w:cs="Arial"/>
                <w:b/>
                <w:sz w:val="18"/>
                <w:szCs w:val="16"/>
              </w:rPr>
              <w:t>la TVA</w:t>
            </w:r>
          </w:p>
        </w:tc>
      </w:tr>
      <w:tr w:rsidR="001005A3" w:rsidRPr="00353DAF" w14:paraId="76FC081B" w14:textId="77777777" w:rsidTr="009E7877">
        <w:tc>
          <w:tcPr>
            <w:tcW w:w="4106" w:type="dxa"/>
          </w:tcPr>
          <w:p w14:paraId="1BC312B1" w14:textId="77777777" w:rsidR="001005A3" w:rsidRPr="00353DAF" w:rsidRDefault="001005A3" w:rsidP="009E7877">
            <w:pPr>
              <w:spacing w:before="20" w:after="20"/>
              <w:rPr>
                <w:rFonts w:cs="Arial"/>
                <w:sz w:val="18"/>
                <w:szCs w:val="16"/>
              </w:rPr>
            </w:pPr>
          </w:p>
        </w:tc>
        <w:tc>
          <w:tcPr>
            <w:tcW w:w="1559" w:type="dxa"/>
          </w:tcPr>
          <w:p w14:paraId="25B0C461" w14:textId="77777777" w:rsidR="001005A3" w:rsidRPr="00353DAF" w:rsidRDefault="001005A3" w:rsidP="009E7877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Juillet</w:t>
            </w:r>
          </w:p>
        </w:tc>
        <w:tc>
          <w:tcPr>
            <w:tcW w:w="1421" w:type="dxa"/>
          </w:tcPr>
          <w:p w14:paraId="096A79EF" w14:textId="77777777" w:rsidR="001005A3" w:rsidRPr="00353DAF" w:rsidRDefault="001005A3" w:rsidP="009E7877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Août</w:t>
            </w:r>
          </w:p>
        </w:tc>
        <w:tc>
          <w:tcPr>
            <w:tcW w:w="1557" w:type="dxa"/>
          </w:tcPr>
          <w:p w14:paraId="54D47E3F" w14:textId="77777777" w:rsidR="001005A3" w:rsidRPr="00353DAF" w:rsidRDefault="001005A3" w:rsidP="009E7877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Septembre</w:t>
            </w:r>
          </w:p>
        </w:tc>
      </w:tr>
      <w:tr w:rsidR="001005A3" w:rsidRPr="00353DAF" w14:paraId="36CE0AE7" w14:textId="77777777" w:rsidTr="009E7877">
        <w:tc>
          <w:tcPr>
            <w:tcW w:w="4106" w:type="dxa"/>
          </w:tcPr>
          <w:p w14:paraId="3DCFF01D" w14:textId="77777777" w:rsidR="001005A3" w:rsidRPr="00353DAF" w:rsidRDefault="001005A3" w:rsidP="009E7877">
            <w:pPr>
              <w:spacing w:before="20" w:after="2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TVA à décaisser</w:t>
            </w:r>
          </w:p>
        </w:tc>
        <w:tc>
          <w:tcPr>
            <w:tcW w:w="1559" w:type="dxa"/>
          </w:tcPr>
          <w:p w14:paraId="6D3B6F8F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9 870</w:t>
            </w:r>
          </w:p>
        </w:tc>
        <w:tc>
          <w:tcPr>
            <w:tcW w:w="1421" w:type="dxa"/>
          </w:tcPr>
          <w:p w14:paraId="1C33B7CA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28 300</w:t>
            </w:r>
          </w:p>
        </w:tc>
        <w:tc>
          <w:tcPr>
            <w:tcW w:w="1557" w:type="dxa"/>
          </w:tcPr>
          <w:p w14:paraId="071E7729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52 900</w:t>
            </w:r>
          </w:p>
        </w:tc>
      </w:tr>
    </w:tbl>
    <w:p w14:paraId="198523CD" w14:textId="77777777" w:rsidR="001005A3" w:rsidRPr="00353DAF" w:rsidRDefault="001005A3" w:rsidP="001005A3">
      <w:pPr>
        <w:rPr>
          <w:rFonts w:cs="Arial"/>
          <w:sz w:val="18"/>
          <w:szCs w:val="16"/>
        </w:rPr>
      </w:pPr>
    </w:p>
    <w:p w14:paraId="23BB27D2" w14:textId="77777777" w:rsidR="001005A3" w:rsidRPr="008A3431" w:rsidRDefault="001005A3" w:rsidP="001005A3">
      <w:pPr>
        <w:rPr>
          <w:rFonts w:cs="Arial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134"/>
      </w:tblGrid>
      <w:tr w:rsidR="001005A3" w:rsidRPr="00353DAF" w14:paraId="5EBE478F" w14:textId="77777777" w:rsidTr="009E7877">
        <w:tc>
          <w:tcPr>
            <w:tcW w:w="6658" w:type="dxa"/>
            <w:gridSpan w:val="2"/>
            <w:shd w:val="clear" w:color="auto" w:fill="E2EFD9" w:themeFill="accent6" w:themeFillTint="33"/>
          </w:tcPr>
          <w:p w14:paraId="5DF36D8B" w14:textId="77777777" w:rsidR="001005A3" w:rsidRPr="00353DAF" w:rsidRDefault="001005A3" w:rsidP="009E7877">
            <w:pPr>
              <w:spacing w:before="20" w:after="20"/>
              <w:jc w:val="center"/>
              <w:rPr>
                <w:rFonts w:cs="Arial"/>
                <w:b/>
                <w:sz w:val="18"/>
                <w:szCs w:val="16"/>
              </w:rPr>
            </w:pPr>
            <w:r w:rsidRPr="00353DAF">
              <w:rPr>
                <w:rFonts w:cs="Arial"/>
                <w:b/>
                <w:sz w:val="18"/>
                <w:szCs w:val="16"/>
              </w:rPr>
              <w:t>Autres informations</w:t>
            </w:r>
            <w:r>
              <w:rPr>
                <w:rFonts w:cs="Arial"/>
                <w:b/>
                <w:sz w:val="18"/>
                <w:szCs w:val="16"/>
              </w:rPr>
              <w:t xml:space="preserve"> obtenues dans le bilan</w:t>
            </w:r>
          </w:p>
        </w:tc>
      </w:tr>
      <w:tr w:rsidR="001005A3" w:rsidRPr="00353DAF" w14:paraId="29BE983B" w14:textId="77777777" w:rsidTr="009E7877">
        <w:tc>
          <w:tcPr>
            <w:tcW w:w="5524" w:type="dxa"/>
          </w:tcPr>
          <w:p w14:paraId="44CC1F87" w14:textId="77777777" w:rsidR="001005A3" w:rsidRPr="00353DAF" w:rsidRDefault="001005A3" w:rsidP="009E7877">
            <w:pPr>
              <w:spacing w:before="20" w:after="20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Dettes fournisseurs au 30/06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 w:rsidRPr="00353DAF">
              <w:rPr>
                <w:rFonts w:cs="Arial"/>
                <w:sz w:val="18"/>
                <w:szCs w:val="16"/>
              </w:rPr>
              <w:t xml:space="preserve">à régler en juillet </w:t>
            </w:r>
          </w:p>
          <w:p w14:paraId="65E24B11" w14:textId="77777777" w:rsidR="001005A3" w:rsidRPr="00353DAF" w:rsidRDefault="001005A3" w:rsidP="009E7877">
            <w:pPr>
              <w:spacing w:before="20" w:after="20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 xml:space="preserve">Créances clients au 30/06 à encaisser en juillet </w:t>
            </w:r>
          </w:p>
          <w:p w14:paraId="3566C0E4" w14:textId="77777777" w:rsidR="001005A3" w:rsidRPr="00353DAF" w:rsidRDefault="001005A3" w:rsidP="009E7877">
            <w:pPr>
              <w:spacing w:before="20" w:after="20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Trésorerie au 30/06</w:t>
            </w:r>
          </w:p>
        </w:tc>
        <w:tc>
          <w:tcPr>
            <w:tcW w:w="1134" w:type="dxa"/>
          </w:tcPr>
          <w:p w14:paraId="4202AC04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 w:rsidRPr="00353DAF">
              <w:rPr>
                <w:rFonts w:cs="Arial"/>
                <w:sz w:val="18"/>
                <w:szCs w:val="16"/>
              </w:rPr>
              <w:t>1</w:t>
            </w:r>
            <w:r>
              <w:rPr>
                <w:rFonts w:cs="Arial"/>
                <w:sz w:val="18"/>
                <w:szCs w:val="16"/>
              </w:rPr>
              <w:t>12</w:t>
            </w:r>
            <w:r w:rsidRPr="00353DAF">
              <w:rPr>
                <w:rFonts w:cs="Arial"/>
                <w:sz w:val="18"/>
                <w:szCs w:val="16"/>
              </w:rPr>
              <w:t> 000</w:t>
            </w:r>
          </w:p>
          <w:p w14:paraId="7B8DF056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11</w:t>
            </w:r>
            <w:r w:rsidRPr="00353DAF">
              <w:rPr>
                <w:rFonts w:cs="Arial"/>
                <w:sz w:val="18"/>
                <w:szCs w:val="16"/>
              </w:rPr>
              <w:t>5 000</w:t>
            </w:r>
          </w:p>
          <w:p w14:paraId="0F4A201C" w14:textId="77777777" w:rsidR="001005A3" w:rsidRPr="00353DAF" w:rsidRDefault="001005A3" w:rsidP="009E7877">
            <w:pPr>
              <w:spacing w:before="20" w:after="20"/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90</w:t>
            </w:r>
            <w:r w:rsidRPr="00353DAF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0</w:t>
            </w:r>
            <w:r w:rsidRPr="00353DAF">
              <w:rPr>
                <w:rFonts w:cs="Arial"/>
                <w:sz w:val="18"/>
                <w:szCs w:val="16"/>
              </w:rPr>
              <w:t>00</w:t>
            </w:r>
          </w:p>
        </w:tc>
      </w:tr>
    </w:tbl>
    <w:p w14:paraId="0FE2E2E8" w14:textId="77777777" w:rsidR="001005A3" w:rsidRDefault="001005A3" w:rsidP="001005A3"/>
    <w:p w14:paraId="266D324F" w14:textId="48C0FF1E" w:rsidR="001B71D6" w:rsidRPr="001005A3" w:rsidRDefault="001B71D6" w:rsidP="001005A3"/>
    <w:sectPr w:rsidR="001B71D6" w:rsidRPr="001005A3" w:rsidSect="00171D28">
      <w:headerReference w:type="default" r:id="rId12"/>
      <w:pgSz w:w="11906" w:h="16838"/>
      <w:pgMar w:top="851" w:right="737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A696" w14:textId="77777777" w:rsidR="006E3EF9" w:rsidRDefault="006E3EF9" w:rsidP="005F1A4F">
      <w:r>
        <w:separator/>
      </w:r>
    </w:p>
  </w:endnote>
  <w:endnote w:type="continuationSeparator" w:id="0">
    <w:p w14:paraId="0CEE4120" w14:textId="77777777" w:rsidR="006E3EF9" w:rsidRDefault="006E3EF9" w:rsidP="005F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1D29" w14:textId="77777777" w:rsidR="006E3EF9" w:rsidRDefault="006E3EF9" w:rsidP="005F1A4F">
      <w:r>
        <w:separator/>
      </w:r>
    </w:p>
  </w:footnote>
  <w:footnote w:type="continuationSeparator" w:id="0">
    <w:p w14:paraId="21B497DC" w14:textId="77777777" w:rsidR="006E3EF9" w:rsidRDefault="006E3EF9" w:rsidP="005F1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2EBC" w14:textId="7981FE05" w:rsidR="009700AC" w:rsidRPr="004970FD" w:rsidRDefault="005F1A4F" w:rsidP="00353DAF">
    <w:pPr>
      <w:pStyle w:val="En-tte"/>
      <w:tabs>
        <w:tab w:val="clear" w:pos="4536"/>
        <w:tab w:val="clear" w:pos="9072"/>
        <w:tab w:val="center" w:pos="5103"/>
        <w:tab w:val="right" w:pos="10206"/>
      </w:tabs>
      <w:rPr>
        <w:rFonts w:ascii="Trebuchet MS" w:hAnsi="Trebuchet MS"/>
        <w:b/>
        <w:sz w:val="18"/>
        <w:szCs w:val="18"/>
      </w:rPr>
    </w:pPr>
    <w:r>
      <w:rPr>
        <w:rFonts w:ascii="Trebuchet MS" w:hAnsi="Trebuchet MS"/>
        <w:b/>
        <w:sz w:val="18"/>
        <w:szCs w:val="18"/>
      </w:rPr>
      <w:t>c</w:t>
    </w:r>
    <w:r w:rsidR="00844294" w:rsidRPr="004970FD">
      <w:rPr>
        <w:rFonts w:ascii="Trebuchet MS" w:hAnsi="Trebuchet MS"/>
        <w:b/>
        <w:sz w:val="18"/>
        <w:szCs w:val="18"/>
      </w:rPr>
      <w:t>terrier</w:t>
    </w:r>
    <w:r w:rsidR="00844294" w:rsidRPr="004970FD">
      <w:rPr>
        <w:rFonts w:ascii="Trebuchet MS" w:hAnsi="Trebuchet MS"/>
        <w:b/>
        <w:sz w:val="18"/>
        <w:szCs w:val="18"/>
      </w:rPr>
      <w:tab/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begin"/>
    </w:r>
    <w:r w:rsidR="00844294" w:rsidRPr="004970FD">
      <w:rPr>
        <w:rStyle w:val="Numrodepage"/>
        <w:rFonts w:ascii="Trebuchet MS" w:hAnsi="Trebuchet MS"/>
        <w:b/>
        <w:sz w:val="18"/>
        <w:szCs w:val="18"/>
      </w:rPr>
      <w:instrText xml:space="preserve"> PAGE </w:instrText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separate"/>
    </w:r>
    <w:r w:rsidR="00844294">
      <w:rPr>
        <w:rStyle w:val="Numrodepage"/>
        <w:rFonts w:ascii="Trebuchet MS" w:hAnsi="Trebuchet MS"/>
        <w:b/>
        <w:noProof/>
        <w:sz w:val="18"/>
        <w:szCs w:val="18"/>
      </w:rPr>
      <w:t>7</w:t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end"/>
    </w:r>
    <w:r w:rsidR="00844294" w:rsidRPr="004970FD">
      <w:rPr>
        <w:rStyle w:val="Numrodepage"/>
        <w:rFonts w:ascii="Trebuchet MS" w:hAnsi="Trebuchet MS"/>
        <w:b/>
        <w:sz w:val="18"/>
        <w:szCs w:val="18"/>
      </w:rPr>
      <w:t>/</w:t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begin"/>
    </w:r>
    <w:r w:rsidR="00844294" w:rsidRPr="004970FD">
      <w:rPr>
        <w:rStyle w:val="Numrodepage"/>
        <w:rFonts w:ascii="Trebuchet MS" w:hAnsi="Trebuchet MS"/>
        <w:b/>
        <w:sz w:val="18"/>
        <w:szCs w:val="18"/>
      </w:rPr>
      <w:instrText xml:space="preserve"> NUMPAGES </w:instrText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separate"/>
    </w:r>
    <w:r w:rsidR="00844294">
      <w:rPr>
        <w:rStyle w:val="Numrodepage"/>
        <w:rFonts w:ascii="Trebuchet MS" w:hAnsi="Trebuchet MS"/>
        <w:b/>
        <w:noProof/>
        <w:sz w:val="18"/>
        <w:szCs w:val="18"/>
      </w:rPr>
      <w:t>7</w:t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end"/>
    </w:r>
    <w:r w:rsidR="00844294" w:rsidRPr="004970FD">
      <w:rPr>
        <w:rStyle w:val="Numrodepage"/>
        <w:rFonts w:ascii="Trebuchet MS" w:hAnsi="Trebuchet MS"/>
        <w:b/>
        <w:sz w:val="18"/>
        <w:szCs w:val="18"/>
      </w:rPr>
      <w:tab/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begin"/>
    </w:r>
    <w:r w:rsidR="00844294" w:rsidRPr="004970FD">
      <w:rPr>
        <w:rStyle w:val="Numrodepage"/>
        <w:rFonts w:ascii="Trebuchet MS" w:hAnsi="Trebuchet MS"/>
        <w:b/>
        <w:sz w:val="18"/>
        <w:szCs w:val="18"/>
      </w:rPr>
      <w:instrText xml:space="preserve"> DATE \@ "dd/MM/yyyy" </w:instrText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separate"/>
    </w:r>
    <w:r w:rsidR="001005A3">
      <w:rPr>
        <w:rStyle w:val="Numrodepage"/>
        <w:rFonts w:ascii="Trebuchet MS" w:hAnsi="Trebuchet MS"/>
        <w:b/>
        <w:noProof/>
        <w:sz w:val="18"/>
        <w:szCs w:val="18"/>
      </w:rPr>
      <w:t>20/03/2023</w:t>
    </w:r>
    <w:r w:rsidR="00844294" w:rsidRPr="004970FD">
      <w:rPr>
        <w:rStyle w:val="Numrodepage"/>
        <w:rFonts w:ascii="Trebuchet MS" w:hAnsi="Trebuchet MS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77C"/>
    <w:multiLevelType w:val="hybridMultilevel"/>
    <w:tmpl w:val="8946AA86"/>
    <w:lvl w:ilvl="0" w:tplc="8F3A4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2D9F"/>
    <w:multiLevelType w:val="hybridMultilevel"/>
    <w:tmpl w:val="E6F26B3C"/>
    <w:lvl w:ilvl="0" w:tplc="8F3A4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2859"/>
    <w:multiLevelType w:val="hybridMultilevel"/>
    <w:tmpl w:val="34528CBC"/>
    <w:lvl w:ilvl="0" w:tplc="8F3A4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B1C5F"/>
    <w:multiLevelType w:val="hybridMultilevel"/>
    <w:tmpl w:val="3EF6AF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41B30"/>
    <w:multiLevelType w:val="hybridMultilevel"/>
    <w:tmpl w:val="4BE4E7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523E69"/>
    <w:multiLevelType w:val="hybridMultilevel"/>
    <w:tmpl w:val="1220C1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7522AB"/>
    <w:multiLevelType w:val="hybridMultilevel"/>
    <w:tmpl w:val="36EA1DCA"/>
    <w:lvl w:ilvl="0" w:tplc="10980EFC">
      <w:start w:val="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617FCF"/>
    <w:multiLevelType w:val="hybridMultilevel"/>
    <w:tmpl w:val="E0D6EB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6266327">
    <w:abstractNumId w:val="6"/>
  </w:num>
  <w:num w:numId="2" w16cid:durableId="2056005775">
    <w:abstractNumId w:val="5"/>
  </w:num>
  <w:num w:numId="3" w16cid:durableId="1808086457">
    <w:abstractNumId w:val="4"/>
  </w:num>
  <w:num w:numId="4" w16cid:durableId="629091898">
    <w:abstractNumId w:val="3"/>
  </w:num>
  <w:num w:numId="5" w16cid:durableId="2030796287">
    <w:abstractNumId w:val="7"/>
  </w:num>
  <w:num w:numId="6" w16cid:durableId="303242449">
    <w:abstractNumId w:val="0"/>
  </w:num>
  <w:num w:numId="7" w16cid:durableId="148249245">
    <w:abstractNumId w:val="2"/>
  </w:num>
  <w:num w:numId="8" w16cid:durableId="1855682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5C"/>
    <w:rsid w:val="00071930"/>
    <w:rsid w:val="001005A3"/>
    <w:rsid w:val="00171D28"/>
    <w:rsid w:val="001B71D6"/>
    <w:rsid w:val="0039548C"/>
    <w:rsid w:val="00443490"/>
    <w:rsid w:val="00501852"/>
    <w:rsid w:val="005F1A4F"/>
    <w:rsid w:val="006E3EF9"/>
    <w:rsid w:val="00774C28"/>
    <w:rsid w:val="00844294"/>
    <w:rsid w:val="00B82184"/>
    <w:rsid w:val="00CD5867"/>
    <w:rsid w:val="00E13D5C"/>
    <w:rsid w:val="00E4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A1F5"/>
  <w15:chartTrackingRefBased/>
  <w15:docId w15:val="{A0E69E66-3411-4261-A9F0-8AA2DDDF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5C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E13D5C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13D5C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D5C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13D5C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rsid w:val="00E13D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3D5C"/>
    <w:pPr>
      <w:ind w:left="720"/>
      <w:contextualSpacing/>
    </w:pPr>
  </w:style>
  <w:style w:type="paragraph" w:styleId="En-tte">
    <w:name w:val="header"/>
    <w:basedOn w:val="Normal"/>
    <w:link w:val="En-tteCar"/>
    <w:rsid w:val="00774C28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774C2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74C28"/>
  </w:style>
  <w:style w:type="paragraph" w:styleId="Pieddepage">
    <w:name w:val="footer"/>
    <w:basedOn w:val="Normal"/>
    <w:link w:val="PieddepageCar"/>
    <w:uiPriority w:val="99"/>
    <w:unhideWhenUsed/>
    <w:rsid w:val="005F1A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1A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2015-12-10T21:18:00Z</dcterms:created>
  <dcterms:modified xsi:type="dcterms:W3CDTF">2023-03-20T20:40:00Z</dcterms:modified>
</cp:coreProperties>
</file>