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804"/>
        <w:gridCol w:w="1725"/>
        <w:gridCol w:w="7"/>
      </w:tblGrid>
      <w:tr w:rsidR="005F3246" w:rsidRPr="00C22356" w14:paraId="4242BFFB" w14:textId="77777777" w:rsidTr="002F01F8">
        <w:trPr>
          <w:gridAfter w:val="1"/>
          <w:wAfter w:w="7" w:type="dxa"/>
          <w:trHeight w:val="386"/>
        </w:trPr>
        <w:tc>
          <w:tcPr>
            <w:tcW w:w="8359" w:type="dxa"/>
            <w:gridSpan w:val="2"/>
            <w:shd w:val="clear" w:color="auto" w:fill="92D050"/>
            <w:vAlign w:val="center"/>
          </w:tcPr>
          <w:p w14:paraId="6E0AFA79" w14:textId="77777777" w:rsidR="005F3246" w:rsidRPr="002F01F8" w:rsidRDefault="005F3246" w:rsidP="002F01F8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bookmarkStart w:id="0" w:name="_Hlk25844033"/>
            <w:r w:rsidRPr="002F01F8">
              <w:rPr>
                <w:rFonts w:ascii="Arial" w:hAnsi="Arial"/>
              </w:rPr>
              <w:t>PGI - Comptabilité</w:t>
            </w:r>
          </w:p>
          <w:p w14:paraId="3637F6C8" w14:textId="77777777" w:rsidR="005F3246" w:rsidRPr="002F01F8" w:rsidRDefault="005F3246" w:rsidP="002F01F8">
            <w:pPr>
              <w:pStyle w:val="Titre2"/>
              <w:jc w:val="center"/>
              <w:rPr>
                <w:rFonts w:ascii="Arial" w:hAnsi="Arial"/>
              </w:rPr>
            </w:pPr>
            <w:r w:rsidRPr="002F01F8">
              <w:rPr>
                <w:rFonts w:ascii="Arial" w:hAnsi="Arial"/>
              </w:rPr>
              <w:t>Mission 18 - Initialiser la comptabilité</w:t>
            </w:r>
          </w:p>
        </w:tc>
        <w:tc>
          <w:tcPr>
            <w:tcW w:w="1725" w:type="dxa"/>
            <w:shd w:val="clear" w:color="auto" w:fill="92D050"/>
            <w:vAlign w:val="center"/>
          </w:tcPr>
          <w:p w14:paraId="1C033631" w14:textId="77777777" w:rsidR="005F3246" w:rsidRPr="00C22356" w:rsidRDefault="005F3246" w:rsidP="00C24C0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A2B438" wp14:editId="41E87E71">
                  <wp:extent cx="941802" cy="817418"/>
                  <wp:effectExtent l="0" t="0" r="0" b="1905"/>
                  <wp:docPr id="29" name="Image 29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46" w:rsidRPr="00C22356" w14:paraId="579AFB78" w14:textId="77777777" w:rsidTr="00C24C0A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15CBD348" w14:textId="77777777" w:rsidR="005F3246" w:rsidRPr="00CE3E4B" w:rsidRDefault="005F3246" w:rsidP="00C24C0A">
            <w:pPr>
              <w:jc w:val="left"/>
            </w:pPr>
            <w:r>
              <w:t>Durée : 30’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4775357E" w14:textId="6852A9A1" w:rsidR="005F3246" w:rsidRPr="00C22356" w:rsidRDefault="002F01F8" w:rsidP="00C24C0A">
            <w:pPr>
              <w:jc w:val="center"/>
              <w:rPr>
                <w:b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46428039" wp14:editId="003DD26B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  <w:shd w:val="clear" w:color="auto" w:fill="92D050"/>
            <w:vAlign w:val="center"/>
          </w:tcPr>
          <w:p w14:paraId="7691EF6C" w14:textId="77777777" w:rsidR="005F3246" w:rsidRPr="00446881" w:rsidRDefault="005F3246" w:rsidP="00C24C0A">
            <w:pPr>
              <w:jc w:val="center"/>
              <w:rPr>
                <w:bCs/>
              </w:rPr>
            </w:pPr>
            <w:r w:rsidRPr="00446881">
              <w:rPr>
                <w:bCs/>
              </w:rPr>
              <w:t>Source</w:t>
            </w:r>
          </w:p>
        </w:tc>
      </w:tr>
    </w:tbl>
    <w:p w14:paraId="6FAE0089" w14:textId="77777777" w:rsidR="005F3246" w:rsidRPr="00B339AF" w:rsidRDefault="005F3246" w:rsidP="002F01F8">
      <w:pPr>
        <w:spacing w:before="24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01576EBA" w14:textId="77777777" w:rsidR="005F3246" w:rsidRPr="005C60AD" w:rsidRDefault="005F3246" w:rsidP="005F3246">
      <w:r w:rsidRPr="005C60AD">
        <w:t>Au cours des premières séquences</w:t>
      </w:r>
      <w:r>
        <w:t>,</w:t>
      </w:r>
      <w:r w:rsidRPr="005C60AD">
        <w:t xml:space="preserve"> nous avons paramétré </w:t>
      </w:r>
      <w:r>
        <w:t xml:space="preserve">des éléments communs à toutes les </w:t>
      </w:r>
      <w:r w:rsidRPr="005C60AD">
        <w:t>applications et notamment la gestion commerciale</w:t>
      </w:r>
      <w:r>
        <w:t xml:space="preserve"> (TVA, exercices…)</w:t>
      </w:r>
      <w:r w:rsidRPr="005C60AD">
        <w:t xml:space="preserve">. Nous allons </w:t>
      </w:r>
      <w:r>
        <w:t>dans l</w:t>
      </w:r>
      <w:r w:rsidRPr="005C60AD">
        <w:t>es séquenc</w:t>
      </w:r>
      <w:r>
        <w:t>es 17 et 18, contrôler ces</w:t>
      </w:r>
      <w:r w:rsidRPr="005C60AD">
        <w:t xml:space="preserve"> paramètres et </w:t>
      </w:r>
      <w:r>
        <w:t>les mettre à jour éventuellement</w:t>
      </w:r>
      <w:r w:rsidRPr="005C60AD">
        <w:t>.</w:t>
      </w:r>
      <w:r>
        <w:t xml:space="preserve"> </w:t>
      </w:r>
    </w:p>
    <w:p w14:paraId="123F78DD" w14:textId="77777777" w:rsidR="005F3246" w:rsidRPr="005C60AD" w:rsidRDefault="005F3246" w:rsidP="005F3246">
      <w:pPr>
        <w:spacing w:before="240" w:after="120"/>
        <w:rPr>
          <w:b/>
          <w:sz w:val="24"/>
        </w:rPr>
      </w:pPr>
      <w:r w:rsidRPr="005C60AD">
        <w:rPr>
          <w:b/>
          <w:sz w:val="24"/>
        </w:rPr>
        <w:t>Travail à faire</w:t>
      </w:r>
    </w:p>
    <w:p w14:paraId="280C7EF8" w14:textId="77777777" w:rsidR="005F3246" w:rsidRDefault="005F3246" w:rsidP="005F3246">
      <w:r>
        <w:t>1. Ouvrez votre société Cadrien en mode administrateur de société</w:t>
      </w:r>
    </w:p>
    <w:p w14:paraId="026FB66B" w14:textId="77777777" w:rsidR="005F3246" w:rsidRDefault="005F3246" w:rsidP="005F3246">
      <w:pPr>
        <w:spacing w:after="120"/>
      </w:pPr>
      <w:r>
        <w:t>2.</w:t>
      </w:r>
      <w:r w:rsidRPr="00A7023E">
        <w:t xml:space="preserve"> </w:t>
      </w:r>
      <w:r>
        <w:t xml:space="preserve">Contrôlez les dates de l’exercice comptable qui ont été paramétrées dans la séquence 2 </w:t>
      </w:r>
    </w:p>
    <w:tbl>
      <w:tblPr>
        <w:tblStyle w:val="Grilledutableau"/>
        <w:tblW w:w="9351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5F3246" w:rsidRPr="00086060" w14:paraId="79FEA487" w14:textId="77777777" w:rsidTr="002F01F8">
        <w:trPr>
          <w:jc w:val="center"/>
        </w:trPr>
        <w:tc>
          <w:tcPr>
            <w:tcW w:w="9351" w:type="dxa"/>
            <w:shd w:val="clear" w:color="auto" w:fill="E2EFD9" w:themeFill="accent6" w:themeFillTint="33"/>
          </w:tcPr>
          <w:p w14:paraId="12B5D930" w14:textId="77777777" w:rsidR="005F3246" w:rsidRPr="005A732C" w:rsidRDefault="005F3246" w:rsidP="00C24C0A">
            <w:pPr>
              <w:spacing w:before="120" w:after="120"/>
            </w:pPr>
            <w:r w:rsidRPr="005A732C">
              <w:t>L’année sera celle du jour ou l’exercice est commencé :</w:t>
            </w:r>
          </w:p>
          <w:p w14:paraId="6559CC02" w14:textId="77777777" w:rsidR="005F3246" w:rsidRPr="005A732C" w:rsidRDefault="005F3246" w:rsidP="00C24C0A">
            <w:pPr>
              <w:spacing w:before="120" w:after="120"/>
            </w:pPr>
            <w:r w:rsidRPr="005A732C">
              <w:t>Date début exercice : 1 janvier année</w:t>
            </w:r>
            <w:r w:rsidRPr="005A732C">
              <w:tab/>
              <w:t xml:space="preserve"> Date de fin d’exercice : 31 décembre année</w:t>
            </w:r>
          </w:p>
          <w:p w14:paraId="40F45F73" w14:textId="77777777" w:rsidR="005F3246" w:rsidRPr="00086060" w:rsidRDefault="005F3246" w:rsidP="00C24C0A">
            <w:pPr>
              <w:spacing w:before="120" w:after="120"/>
            </w:pPr>
            <w:r w:rsidRPr="005A732C">
              <w:t xml:space="preserve">Date début période : 1 janvier année </w:t>
            </w:r>
            <w:r w:rsidRPr="005A732C">
              <w:tab/>
              <w:t>Date de fin de période : 31 décembre année</w:t>
            </w:r>
          </w:p>
        </w:tc>
      </w:tr>
    </w:tbl>
    <w:p w14:paraId="38FAC282" w14:textId="77777777" w:rsidR="005F3246" w:rsidRPr="00A7023E" w:rsidRDefault="005F3246" w:rsidP="005F3246"/>
    <w:p w14:paraId="0704CB9F" w14:textId="77777777" w:rsidR="005F3246" w:rsidRDefault="005F3246" w:rsidP="005F3246">
      <w:r>
        <w:t>3.</w:t>
      </w:r>
      <w:r w:rsidRPr="00A7023E">
        <w:t xml:space="preserve"> </w:t>
      </w:r>
      <w:r>
        <w:t>Ouvrez la comptabilité (21)</w:t>
      </w:r>
    </w:p>
    <w:p w14:paraId="5E0456CC" w14:textId="77777777" w:rsidR="005F3246" w:rsidRPr="00A7023E" w:rsidRDefault="005F3246" w:rsidP="005F3246">
      <w:pPr>
        <w:spacing w:after="120"/>
      </w:pPr>
      <w:r>
        <w:t>4. Contrôlez</w:t>
      </w:r>
      <w:r w:rsidRPr="00A7023E">
        <w:t xml:space="preserve"> le</w:t>
      </w:r>
      <w:r>
        <w:t>s caractéristiques de la société</w:t>
      </w:r>
      <w:r w:rsidRPr="00A7023E">
        <w:t xml:space="preserve"> </w:t>
      </w:r>
      <w:r>
        <w:t xml:space="preserve">qui ont été saisies précédemment </w:t>
      </w:r>
      <w:r w:rsidRPr="00A7023E">
        <w:t>:</w:t>
      </w:r>
    </w:p>
    <w:tbl>
      <w:tblPr>
        <w:tblStyle w:val="Grilledutableau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6833"/>
      </w:tblGrid>
      <w:tr w:rsidR="005F3246" w:rsidRPr="00086060" w14:paraId="1201EB4A" w14:textId="77777777" w:rsidTr="002F01F8">
        <w:trPr>
          <w:jc w:val="center"/>
        </w:trPr>
        <w:tc>
          <w:tcPr>
            <w:tcW w:w="2376" w:type="dxa"/>
            <w:shd w:val="clear" w:color="auto" w:fill="E2EFD9" w:themeFill="accent6" w:themeFillTint="33"/>
            <w:vAlign w:val="center"/>
          </w:tcPr>
          <w:p w14:paraId="6782A740" w14:textId="77777777" w:rsidR="005F3246" w:rsidRPr="00086060" w:rsidRDefault="005F3246" w:rsidP="00C24C0A">
            <w:pPr>
              <w:ind w:left="31" w:hanging="31"/>
              <w:jc w:val="center"/>
              <w:rPr>
                <w:rFonts w:cs="Arial Narrow  Bold"/>
                <w:b/>
                <w:bCs/>
              </w:rPr>
            </w:pPr>
            <w:r w:rsidRPr="00086060">
              <w:rPr>
                <w:rFonts w:cs="Arial Narrow  Bold"/>
                <w:b/>
                <w:bCs/>
              </w:rPr>
              <w:t>Paramètres de la société</w:t>
            </w:r>
          </w:p>
        </w:tc>
        <w:tc>
          <w:tcPr>
            <w:tcW w:w="6833" w:type="dxa"/>
            <w:shd w:val="clear" w:color="auto" w:fill="auto"/>
          </w:tcPr>
          <w:p w14:paraId="1A57259C" w14:textId="77777777" w:rsidR="005F3246" w:rsidRPr="00086060" w:rsidRDefault="005F3246" w:rsidP="00C24C0A">
            <w:r w:rsidRPr="00086060">
              <w:t xml:space="preserve">Raison sociale : </w:t>
            </w:r>
            <w:r w:rsidRPr="00086060">
              <w:rPr>
                <w:rFonts w:cs="Arial Narrow  Bold"/>
                <w:b/>
                <w:bCs/>
              </w:rPr>
              <w:t xml:space="preserve">Nom étudiant-Cadrien </w:t>
            </w:r>
            <w:r w:rsidRPr="00086060">
              <w:t xml:space="preserve">(Exemple : </w:t>
            </w:r>
            <w:proofErr w:type="spellStart"/>
            <w:r w:rsidRPr="00086060">
              <w:t>Jannaire</w:t>
            </w:r>
            <w:proofErr w:type="spellEnd"/>
            <w:r w:rsidRPr="00086060">
              <w:t>-Cadrien)</w:t>
            </w:r>
          </w:p>
          <w:p w14:paraId="1C4A7F9B" w14:textId="77777777" w:rsidR="005F3246" w:rsidRPr="00086060" w:rsidRDefault="005F3246" w:rsidP="00C24C0A">
            <w:r w:rsidRPr="00086060">
              <w:rPr>
                <w:rFonts w:cs="Arial Narrow  Bold"/>
                <w:bCs/>
              </w:rPr>
              <w:t>Adresse</w:t>
            </w:r>
            <w:r w:rsidRPr="00086060">
              <w:rPr>
                <w:rFonts w:cs="Arial Narrow  Bold"/>
                <w:b/>
                <w:bCs/>
              </w:rPr>
              <w:t xml:space="preserve"> </w:t>
            </w:r>
            <w:r w:rsidRPr="00086060">
              <w:t xml:space="preserve">: </w:t>
            </w:r>
            <w:r w:rsidRPr="00086060">
              <w:rPr>
                <w:rFonts w:cs="Arial Narrow  Bold"/>
                <w:b/>
                <w:bCs/>
              </w:rPr>
              <w:t>11 Avenue Berthollet 74000 ANNECY</w:t>
            </w:r>
            <w:r w:rsidRPr="00086060">
              <w:rPr>
                <w:rFonts w:cs="Arial Narrow  Bold"/>
                <w:b/>
                <w:bCs/>
              </w:rPr>
              <w:tab/>
            </w:r>
          </w:p>
          <w:p w14:paraId="710E1E0B" w14:textId="77777777" w:rsidR="005F3246" w:rsidRPr="00086060" w:rsidRDefault="005F3246" w:rsidP="00C24C0A">
            <w:r w:rsidRPr="00086060">
              <w:t xml:space="preserve">Pays : </w:t>
            </w:r>
            <w:r w:rsidRPr="00086060">
              <w:rPr>
                <w:rFonts w:cs="Arial Narrow  Bold"/>
                <w:b/>
                <w:bCs/>
              </w:rPr>
              <w:t>France</w:t>
            </w:r>
          </w:p>
          <w:p w14:paraId="45A389CD" w14:textId="77777777" w:rsidR="005F3246" w:rsidRPr="00086060" w:rsidRDefault="005F3246" w:rsidP="00C24C0A">
            <w:r w:rsidRPr="00086060">
              <w:t xml:space="preserve">Forme juridique : </w:t>
            </w:r>
            <w:r w:rsidRPr="00086060">
              <w:rPr>
                <w:rFonts w:cs="Arial Narrow  Bold"/>
                <w:b/>
                <w:bCs/>
              </w:rPr>
              <w:t>SARL</w:t>
            </w:r>
          </w:p>
          <w:p w14:paraId="2DEA566A" w14:textId="77777777" w:rsidR="005F3246" w:rsidRPr="00086060" w:rsidRDefault="005F3246" w:rsidP="00C24C0A">
            <w:pPr>
              <w:rPr>
                <w:rFonts w:cs="Arial Narrow  Bold"/>
                <w:b/>
                <w:bCs/>
              </w:rPr>
            </w:pPr>
            <w:r w:rsidRPr="00086060">
              <w:t xml:space="preserve">Capital : </w:t>
            </w:r>
            <w:r w:rsidRPr="00086060">
              <w:rPr>
                <w:rFonts w:cs="Arial Narrow  Bold"/>
                <w:b/>
                <w:bCs/>
              </w:rPr>
              <w:t>50 000 Euros</w:t>
            </w:r>
          </w:p>
        </w:tc>
      </w:tr>
      <w:tr w:rsidR="005F3246" w:rsidRPr="002F01F8" w14:paraId="625EEBE4" w14:textId="77777777" w:rsidTr="002F01F8">
        <w:trPr>
          <w:jc w:val="center"/>
        </w:trPr>
        <w:tc>
          <w:tcPr>
            <w:tcW w:w="2376" w:type="dxa"/>
            <w:shd w:val="clear" w:color="auto" w:fill="E2EFD9" w:themeFill="accent6" w:themeFillTint="33"/>
            <w:vAlign w:val="center"/>
          </w:tcPr>
          <w:p w14:paraId="6EAC33FF" w14:textId="77777777" w:rsidR="005F3246" w:rsidRPr="00086060" w:rsidRDefault="005F3246" w:rsidP="00C24C0A">
            <w:pPr>
              <w:jc w:val="center"/>
              <w:rPr>
                <w:rFonts w:cs="Arial Narrow  Bold"/>
                <w:b/>
                <w:bCs/>
              </w:rPr>
            </w:pPr>
            <w:r w:rsidRPr="00086060">
              <w:rPr>
                <w:rFonts w:cs="Arial Narrow  Bold"/>
                <w:b/>
                <w:bCs/>
              </w:rPr>
              <w:t>Coordonnées</w:t>
            </w:r>
          </w:p>
        </w:tc>
        <w:tc>
          <w:tcPr>
            <w:tcW w:w="6833" w:type="dxa"/>
            <w:shd w:val="clear" w:color="auto" w:fill="auto"/>
          </w:tcPr>
          <w:p w14:paraId="5F53ADBA" w14:textId="77777777" w:rsidR="005F3246" w:rsidRPr="00086060" w:rsidRDefault="005F3246" w:rsidP="00C24C0A">
            <w:r w:rsidRPr="00086060">
              <w:t>Tél. :</w:t>
            </w:r>
            <w:r w:rsidRPr="00086060">
              <w:tab/>
            </w:r>
            <w:r w:rsidRPr="00086060">
              <w:rPr>
                <w:rFonts w:cs="Arial Narrow  Bold"/>
                <w:b/>
                <w:bCs/>
              </w:rPr>
              <w:t xml:space="preserve">04 50 22 33 44 </w:t>
            </w:r>
          </w:p>
          <w:p w14:paraId="283CAE96" w14:textId="77777777" w:rsidR="005F3246" w:rsidRPr="00086060" w:rsidRDefault="005F3246" w:rsidP="00C24C0A">
            <w:r w:rsidRPr="00086060">
              <w:t xml:space="preserve">Fax : </w:t>
            </w:r>
            <w:r w:rsidRPr="00086060">
              <w:tab/>
            </w:r>
            <w:r w:rsidRPr="00086060">
              <w:rPr>
                <w:rFonts w:cs="Arial Narrow  Bold"/>
                <w:b/>
                <w:bCs/>
              </w:rPr>
              <w:t>04 50 22 33 45</w:t>
            </w:r>
          </w:p>
          <w:p w14:paraId="3B026731" w14:textId="77777777" w:rsidR="005F3246" w:rsidRPr="00086060" w:rsidRDefault="005F3246" w:rsidP="00C24C0A">
            <w:pPr>
              <w:rPr>
                <w:u w:val="thick"/>
              </w:rPr>
            </w:pPr>
            <w:r w:rsidRPr="00086060">
              <w:t xml:space="preserve">Mel : </w:t>
            </w:r>
            <w:r w:rsidRPr="00086060">
              <w:tab/>
            </w:r>
            <w:hyperlink r:id="rId7" w:history="1">
              <w:r w:rsidRPr="00086060">
                <w:rPr>
                  <w:rStyle w:val="Lienhypertexte"/>
                  <w:rFonts w:cs="Arial Narrow  Bold"/>
                  <w:b/>
                  <w:bCs/>
                </w:rPr>
                <w:t>cadrien@cadrien.com</w:t>
              </w:r>
            </w:hyperlink>
            <w:r w:rsidRPr="00086060">
              <w:rPr>
                <w:rFonts w:cs="Arial Narrow  Bold"/>
                <w:b/>
                <w:bCs/>
                <w:u w:val="thick"/>
              </w:rPr>
              <w:t xml:space="preserve"> </w:t>
            </w:r>
          </w:p>
          <w:p w14:paraId="663D8D34" w14:textId="77777777" w:rsidR="005F3246" w:rsidRPr="00086060" w:rsidRDefault="005F3246" w:rsidP="00C24C0A">
            <w:pPr>
              <w:rPr>
                <w:lang w:val="en-US"/>
              </w:rPr>
            </w:pPr>
            <w:r w:rsidRPr="00086060">
              <w:rPr>
                <w:lang w:val="en-US"/>
              </w:rPr>
              <w:t xml:space="preserve">Site web : </w:t>
            </w:r>
            <w:hyperlink r:id="rId8" w:history="1">
              <w:r w:rsidRPr="00086060">
                <w:rPr>
                  <w:rStyle w:val="Lienhypertexte"/>
                  <w:rFonts w:cs="Arial Narrow  Bold"/>
                  <w:b/>
                  <w:bCs/>
                  <w:lang w:val="en-US"/>
                </w:rPr>
                <w:t>http://www.cadrien.com</w:t>
              </w:r>
            </w:hyperlink>
            <w:r w:rsidRPr="00086060">
              <w:rPr>
                <w:rFonts w:cs="Arial Narrow  Bold"/>
                <w:b/>
                <w:bCs/>
                <w:u w:val="thick"/>
                <w:lang w:val="en-US"/>
              </w:rPr>
              <w:t xml:space="preserve"> </w:t>
            </w:r>
            <w:r w:rsidRPr="00086060">
              <w:rPr>
                <w:rFonts w:cs="Arial Narrow  Bold"/>
                <w:b/>
                <w:bCs/>
                <w:lang w:val="en-US"/>
              </w:rPr>
              <w:t xml:space="preserve"> </w:t>
            </w:r>
          </w:p>
        </w:tc>
      </w:tr>
      <w:tr w:rsidR="005F3246" w:rsidRPr="00086060" w14:paraId="76501D1A" w14:textId="77777777" w:rsidTr="002F01F8">
        <w:trPr>
          <w:jc w:val="center"/>
        </w:trPr>
        <w:tc>
          <w:tcPr>
            <w:tcW w:w="2376" w:type="dxa"/>
            <w:shd w:val="clear" w:color="auto" w:fill="E2EFD9" w:themeFill="accent6" w:themeFillTint="33"/>
            <w:vAlign w:val="center"/>
          </w:tcPr>
          <w:p w14:paraId="6E8C6829" w14:textId="77777777" w:rsidR="005F3246" w:rsidRPr="00086060" w:rsidRDefault="005F3246" w:rsidP="00C24C0A">
            <w:pPr>
              <w:jc w:val="center"/>
              <w:rPr>
                <w:rFonts w:cs="Arial Narrow  Bold"/>
                <w:b/>
                <w:bCs/>
              </w:rPr>
            </w:pPr>
            <w:r w:rsidRPr="00086060">
              <w:rPr>
                <w:rFonts w:cs="Arial Narrow  Bold"/>
                <w:b/>
                <w:bCs/>
              </w:rPr>
              <w:t>Immatriculation</w:t>
            </w:r>
          </w:p>
        </w:tc>
        <w:tc>
          <w:tcPr>
            <w:tcW w:w="6833" w:type="dxa"/>
            <w:shd w:val="clear" w:color="auto" w:fill="auto"/>
          </w:tcPr>
          <w:p w14:paraId="1B84E109" w14:textId="77777777" w:rsidR="005F3246" w:rsidRPr="00086060" w:rsidRDefault="005F3246" w:rsidP="00C24C0A">
            <w:pPr>
              <w:rPr>
                <w:lang w:val="en-US"/>
              </w:rPr>
            </w:pPr>
            <w:r w:rsidRPr="00086060">
              <w:rPr>
                <w:lang w:val="en-US"/>
              </w:rPr>
              <w:t>NIF (TVA</w:t>
            </w:r>
            <w:proofErr w:type="gramStart"/>
            <w:r w:rsidRPr="00086060">
              <w:rPr>
                <w:lang w:val="en-US"/>
              </w:rPr>
              <w:t>) :</w:t>
            </w:r>
            <w:proofErr w:type="gramEnd"/>
            <w:r w:rsidRPr="00086060">
              <w:rPr>
                <w:lang w:val="en-US"/>
              </w:rPr>
              <w:t xml:space="preserve"> </w:t>
            </w:r>
            <w:r w:rsidRPr="00086060">
              <w:rPr>
                <w:lang w:val="en-US"/>
              </w:rPr>
              <w:tab/>
            </w:r>
            <w:r w:rsidRPr="00086060">
              <w:rPr>
                <w:rFonts w:cs="Arial Narrow  Bold"/>
                <w:b/>
                <w:bCs/>
                <w:lang w:val="en-US"/>
              </w:rPr>
              <w:t>FR 702027871</w:t>
            </w:r>
          </w:p>
          <w:p w14:paraId="53B9DEB9" w14:textId="77777777" w:rsidR="005F3246" w:rsidRPr="00086060" w:rsidRDefault="005F3246" w:rsidP="00C24C0A">
            <w:pPr>
              <w:rPr>
                <w:lang w:val="en-US"/>
              </w:rPr>
            </w:pPr>
            <w:r w:rsidRPr="00086060">
              <w:rPr>
                <w:lang w:val="en-US"/>
              </w:rPr>
              <w:t xml:space="preserve">N° </w:t>
            </w:r>
            <w:proofErr w:type="gramStart"/>
            <w:r w:rsidRPr="00086060">
              <w:rPr>
                <w:lang w:val="en-US"/>
              </w:rPr>
              <w:t>SIRET :</w:t>
            </w:r>
            <w:proofErr w:type="gramEnd"/>
            <w:r w:rsidRPr="00086060">
              <w:rPr>
                <w:lang w:val="en-US"/>
              </w:rPr>
              <w:t xml:space="preserve"> </w:t>
            </w:r>
            <w:r w:rsidRPr="00086060">
              <w:rPr>
                <w:lang w:val="en-US"/>
              </w:rPr>
              <w:tab/>
            </w:r>
            <w:r w:rsidRPr="00086060">
              <w:rPr>
                <w:rFonts w:cs="Arial Narrow  Bold"/>
                <w:b/>
                <w:bCs/>
                <w:lang w:val="en-US"/>
              </w:rPr>
              <w:t>70202787100236</w:t>
            </w:r>
          </w:p>
          <w:p w14:paraId="1CA251DA" w14:textId="77777777" w:rsidR="005F3246" w:rsidRPr="00086060" w:rsidRDefault="005F3246" w:rsidP="00C24C0A">
            <w:r w:rsidRPr="00086060">
              <w:t xml:space="preserve">N° RCS : </w:t>
            </w:r>
            <w:r w:rsidRPr="00086060">
              <w:tab/>
            </w:r>
            <w:r w:rsidRPr="00086060">
              <w:rPr>
                <w:rFonts w:cs="Arial Narrow  Bold"/>
                <w:b/>
                <w:bCs/>
              </w:rPr>
              <w:t xml:space="preserve">ANNECYB702027871 </w:t>
            </w:r>
          </w:p>
          <w:p w14:paraId="1A2AC83A" w14:textId="77777777" w:rsidR="005F3246" w:rsidRPr="00086060" w:rsidRDefault="005F3246" w:rsidP="00C24C0A">
            <w:r w:rsidRPr="00086060">
              <w:t xml:space="preserve">N° APE : </w:t>
            </w:r>
            <w:r w:rsidRPr="00086060">
              <w:tab/>
            </w:r>
            <w:r w:rsidRPr="00086060">
              <w:rPr>
                <w:rFonts w:cs="Arial Narrow  Bold"/>
                <w:b/>
                <w:bCs/>
              </w:rPr>
              <w:t>366B</w:t>
            </w:r>
          </w:p>
        </w:tc>
      </w:tr>
    </w:tbl>
    <w:p w14:paraId="7A796BF2" w14:textId="77777777" w:rsidR="005F3246" w:rsidRDefault="005F3246" w:rsidP="005F3246">
      <w:pPr>
        <w:spacing w:before="120" w:after="120"/>
        <w:jc w:val="left"/>
      </w:pPr>
      <w:r>
        <w:t>5.  Contrôlez le nom de votre établissement.</w:t>
      </w:r>
    </w:p>
    <w:tbl>
      <w:tblPr>
        <w:tblStyle w:val="Grilledutableau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05"/>
        <w:gridCol w:w="6662"/>
      </w:tblGrid>
      <w:tr w:rsidR="005F3246" w:rsidRPr="00086060" w14:paraId="03EACD43" w14:textId="77777777" w:rsidTr="002F01F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F2F2CB6" w14:textId="77777777" w:rsidR="005F3246" w:rsidRPr="00086060" w:rsidRDefault="005F3246" w:rsidP="00C24C0A">
            <w:pPr>
              <w:jc w:val="left"/>
              <w:rPr>
                <w:rFonts w:cs="Arial Narrow  Bold"/>
                <w:b/>
                <w:bCs/>
              </w:rPr>
            </w:pPr>
            <w:r w:rsidRPr="00086060">
              <w:rPr>
                <w:rFonts w:cs="Arial Narrow  Bold"/>
                <w:b/>
                <w:bCs/>
              </w:rPr>
              <w:t>Paramètres de l’établissement</w:t>
            </w:r>
          </w:p>
        </w:tc>
        <w:tc>
          <w:tcPr>
            <w:tcW w:w="6662" w:type="dxa"/>
            <w:shd w:val="clear" w:color="auto" w:fill="auto"/>
          </w:tcPr>
          <w:p w14:paraId="6FD2F717" w14:textId="77777777" w:rsidR="005F3246" w:rsidRPr="00086060" w:rsidRDefault="005F3246" w:rsidP="00C24C0A">
            <w:r w:rsidRPr="00086060">
              <w:t xml:space="preserve">Raison sociale : </w:t>
            </w:r>
            <w:r w:rsidRPr="00086060">
              <w:rPr>
                <w:b/>
              </w:rPr>
              <w:t>Cadrien-</w:t>
            </w:r>
            <w:r w:rsidRPr="00086060">
              <w:rPr>
                <w:rFonts w:cs="Arial Narrow  Bold"/>
                <w:b/>
                <w:bCs/>
              </w:rPr>
              <w:t xml:space="preserve">Nom étudiant </w:t>
            </w:r>
            <w:r w:rsidRPr="00086060">
              <w:t xml:space="preserve">(Exemple : </w:t>
            </w:r>
            <w:proofErr w:type="spellStart"/>
            <w:r w:rsidRPr="00086060">
              <w:t>Jannaire</w:t>
            </w:r>
            <w:proofErr w:type="spellEnd"/>
            <w:r w:rsidRPr="00086060">
              <w:t>-Cadrien)</w:t>
            </w:r>
          </w:p>
          <w:p w14:paraId="0B5E174F" w14:textId="77777777" w:rsidR="005F3246" w:rsidRPr="00086060" w:rsidRDefault="005F3246" w:rsidP="00C24C0A">
            <w:r w:rsidRPr="00086060">
              <w:rPr>
                <w:rFonts w:cs="Arial Narrow  Bold"/>
                <w:bCs/>
              </w:rPr>
              <w:t>Adresse</w:t>
            </w:r>
            <w:r w:rsidRPr="00086060">
              <w:rPr>
                <w:rFonts w:cs="Arial Narrow  Bold"/>
                <w:b/>
                <w:bCs/>
              </w:rPr>
              <w:t xml:space="preserve"> </w:t>
            </w:r>
            <w:r w:rsidRPr="00086060">
              <w:t xml:space="preserve">: </w:t>
            </w:r>
            <w:r w:rsidRPr="00086060">
              <w:rPr>
                <w:rFonts w:cs="Arial Narrow  Bold"/>
                <w:b/>
                <w:bCs/>
              </w:rPr>
              <w:t xml:space="preserve">11 Avenue Berthollet </w:t>
            </w:r>
            <w:r w:rsidRPr="00086060">
              <w:t xml:space="preserve"> </w:t>
            </w:r>
            <w:r w:rsidRPr="00086060">
              <w:rPr>
                <w:rFonts w:cs="Arial Narrow  Bold"/>
                <w:b/>
                <w:bCs/>
              </w:rPr>
              <w:t>74000 ANNECY</w:t>
            </w:r>
            <w:r w:rsidRPr="00086060">
              <w:rPr>
                <w:rFonts w:cs="Arial Narrow  Bold"/>
                <w:b/>
                <w:bCs/>
              </w:rPr>
              <w:tab/>
            </w:r>
          </w:p>
          <w:p w14:paraId="33B0DF2F" w14:textId="77777777" w:rsidR="005F3246" w:rsidRPr="00086060" w:rsidRDefault="005F3246" w:rsidP="00C24C0A">
            <w:r w:rsidRPr="00086060">
              <w:t xml:space="preserve">Pays : </w:t>
            </w:r>
            <w:r w:rsidRPr="00086060">
              <w:rPr>
                <w:rFonts w:cs="Arial Narrow  Bold"/>
                <w:b/>
                <w:bCs/>
              </w:rPr>
              <w:t>France</w:t>
            </w:r>
          </w:p>
          <w:p w14:paraId="236ECB5E" w14:textId="77777777" w:rsidR="005F3246" w:rsidRPr="00086060" w:rsidRDefault="005F3246" w:rsidP="00C24C0A">
            <w:r w:rsidRPr="00086060">
              <w:t xml:space="preserve">Forme juridique : </w:t>
            </w:r>
            <w:r w:rsidRPr="00086060">
              <w:rPr>
                <w:rFonts w:cs="Arial Narrow  Bold"/>
                <w:b/>
                <w:bCs/>
              </w:rPr>
              <w:t>SARL</w:t>
            </w:r>
          </w:p>
          <w:p w14:paraId="6C7C9EF3" w14:textId="77777777" w:rsidR="005F3246" w:rsidRPr="00086060" w:rsidRDefault="005F3246" w:rsidP="00C24C0A">
            <w:pPr>
              <w:rPr>
                <w:rFonts w:cs="Arial Narrow  Bold"/>
                <w:b/>
                <w:bCs/>
              </w:rPr>
            </w:pPr>
            <w:r w:rsidRPr="00086060">
              <w:t xml:space="preserve">Capital : </w:t>
            </w:r>
            <w:r w:rsidRPr="00086060">
              <w:rPr>
                <w:rFonts w:cs="Arial Narrow  Bold"/>
                <w:b/>
                <w:bCs/>
              </w:rPr>
              <w:t>50 000 Euros</w:t>
            </w:r>
          </w:p>
        </w:tc>
      </w:tr>
    </w:tbl>
    <w:p w14:paraId="61D135EA" w14:textId="77777777" w:rsidR="005F3246" w:rsidRDefault="005F3246" w:rsidP="005F3246">
      <w:pPr>
        <w:spacing w:before="120" w:after="120"/>
        <w:ind w:left="284" w:hanging="284"/>
        <w:jc w:val="left"/>
      </w:pPr>
      <w:r>
        <w:t>6. Contrôlez tous les paramétrages par défaut de la comptabilité et réaliser les modifications éventuelles.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400"/>
        <w:gridCol w:w="4546"/>
      </w:tblGrid>
      <w:tr w:rsidR="005F3246" w14:paraId="322FB03D" w14:textId="77777777" w:rsidTr="002F01F8">
        <w:trPr>
          <w:jc w:val="center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320E4327" w14:textId="77777777" w:rsidR="005F3246" w:rsidRPr="00E5658F" w:rsidRDefault="005F3246" w:rsidP="00C24C0A">
            <w:pPr>
              <w:jc w:val="left"/>
              <w:rPr>
                <w:b/>
              </w:rPr>
            </w:pPr>
            <w:r>
              <w:t>Contrôler les numéros des comptes collectifs qui doivent être les suivants (51)</w:t>
            </w:r>
          </w:p>
        </w:tc>
        <w:tc>
          <w:tcPr>
            <w:tcW w:w="4546" w:type="dxa"/>
            <w:shd w:val="clear" w:color="auto" w:fill="auto"/>
          </w:tcPr>
          <w:p w14:paraId="6832ED48" w14:textId="77777777" w:rsidR="005F3246" w:rsidRDefault="005F3246" w:rsidP="00C24C0A">
            <w:r>
              <w:t xml:space="preserve">Client = </w:t>
            </w:r>
            <w:r w:rsidRPr="00386FED">
              <w:rPr>
                <w:b/>
              </w:rPr>
              <w:t>411000</w:t>
            </w:r>
          </w:p>
          <w:p w14:paraId="04C5D341" w14:textId="77777777" w:rsidR="005F3246" w:rsidRDefault="005F3246" w:rsidP="00C24C0A">
            <w:r>
              <w:t xml:space="preserve">Fournisseur : </w:t>
            </w:r>
            <w:r w:rsidRPr="00386FED">
              <w:rPr>
                <w:b/>
              </w:rPr>
              <w:t>401100</w:t>
            </w:r>
          </w:p>
          <w:p w14:paraId="34460DE6" w14:textId="77777777" w:rsidR="005F3246" w:rsidRDefault="005F3246" w:rsidP="00C24C0A">
            <w:r>
              <w:t xml:space="preserve">Salarié = </w:t>
            </w:r>
            <w:r w:rsidRPr="00386FED">
              <w:rPr>
                <w:b/>
              </w:rPr>
              <w:t>421000</w:t>
            </w:r>
          </w:p>
          <w:p w14:paraId="7E900D9D" w14:textId="77777777" w:rsidR="005F3246" w:rsidRDefault="005F3246" w:rsidP="00C24C0A">
            <w:r>
              <w:t xml:space="preserve">Débiteurs = </w:t>
            </w:r>
            <w:r w:rsidRPr="00386FED">
              <w:rPr>
                <w:b/>
              </w:rPr>
              <w:t>411000</w:t>
            </w:r>
          </w:p>
          <w:p w14:paraId="776730CD" w14:textId="77777777" w:rsidR="005F3246" w:rsidRDefault="005F3246" w:rsidP="00C24C0A">
            <w:r>
              <w:t xml:space="preserve">Créditeurs = </w:t>
            </w:r>
            <w:r w:rsidRPr="00386FED">
              <w:rPr>
                <w:b/>
              </w:rPr>
              <w:t>401100</w:t>
            </w:r>
          </w:p>
          <w:p w14:paraId="4CC8108C" w14:textId="77777777" w:rsidR="005F3246" w:rsidRDefault="005F3246" w:rsidP="00C24C0A">
            <w:r>
              <w:t xml:space="preserve">Divers = </w:t>
            </w:r>
            <w:r w:rsidRPr="00386FED">
              <w:rPr>
                <w:b/>
              </w:rPr>
              <w:t>467100</w:t>
            </w:r>
          </w:p>
        </w:tc>
      </w:tr>
      <w:tr w:rsidR="005F3246" w14:paraId="5799F33F" w14:textId="77777777" w:rsidTr="002F01F8">
        <w:trPr>
          <w:jc w:val="center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6A88E4C8" w14:textId="77777777" w:rsidR="005F3246" w:rsidRDefault="005F3246" w:rsidP="00C24C0A">
            <w:pPr>
              <w:jc w:val="left"/>
            </w:pPr>
            <w:r>
              <w:t>- Contrôler les paramètres de TVA et le mode de règlement par défaut (52)</w:t>
            </w:r>
          </w:p>
          <w:p w14:paraId="20BDB795" w14:textId="77777777" w:rsidR="005F3246" w:rsidRDefault="005F3246" w:rsidP="00C24C0A">
            <w:pPr>
              <w:jc w:val="left"/>
            </w:pPr>
          </w:p>
        </w:tc>
        <w:tc>
          <w:tcPr>
            <w:tcW w:w="4546" w:type="dxa"/>
            <w:shd w:val="clear" w:color="auto" w:fill="auto"/>
          </w:tcPr>
          <w:p w14:paraId="29388A53" w14:textId="77777777" w:rsidR="005F3246" w:rsidRPr="00E5658F" w:rsidRDefault="005F3246" w:rsidP="00C24C0A">
            <w:pPr>
              <w:jc w:val="left"/>
              <w:rPr>
                <w:b/>
              </w:rPr>
            </w:pPr>
            <w:r>
              <w:t xml:space="preserve">Régime facturation = </w:t>
            </w:r>
            <w:r w:rsidRPr="00E5658F">
              <w:rPr>
                <w:b/>
              </w:rPr>
              <w:t>France soumis</w:t>
            </w:r>
          </w:p>
          <w:p w14:paraId="791F58A8" w14:textId="77777777" w:rsidR="005F3246" w:rsidRDefault="005F3246" w:rsidP="00C24C0A">
            <w:pPr>
              <w:jc w:val="left"/>
            </w:pPr>
            <w:r>
              <w:t xml:space="preserve">Mode de règlement par défaut = </w:t>
            </w:r>
            <w:r w:rsidRPr="00E5658F">
              <w:rPr>
                <w:b/>
              </w:rPr>
              <w:t>Chèque comptant</w:t>
            </w:r>
          </w:p>
          <w:p w14:paraId="42992250" w14:textId="77777777" w:rsidR="005F3246" w:rsidRDefault="005F3246" w:rsidP="00C24C0A">
            <w:pPr>
              <w:jc w:val="left"/>
            </w:pPr>
            <w:r>
              <w:t xml:space="preserve">Exigibilité de la TVA : </w:t>
            </w:r>
            <w:r w:rsidRPr="00E5658F">
              <w:rPr>
                <w:b/>
              </w:rPr>
              <w:t>Sur les débits</w:t>
            </w:r>
          </w:p>
          <w:p w14:paraId="07C62584" w14:textId="77777777" w:rsidR="005F3246" w:rsidRDefault="005F3246" w:rsidP="00C24C0A">
            <w:r>
              <w:t xml:space="preserve">Code TVA </w:t>
            </w:r>
            <w:r w:rsidRPr="00E5658F">
              <w:t>=</w:t>
            </w:r>
            <w:r w:rsidRPr="00E5658F">
              <w:rPr>
                <w:b/>
              </w:rPr>
              <w:t xml:space="preserve"> Taux normal</w:t>
            </w:r>
          </w:p>
        </w:tc>
      </w:tr>
    </w:tbl>
    <w:p w14:paraId="48159DDD" w14:textId="77777777" w:rsidR="005F3246" w:rsidRDefault="005F3246" w:rsidP="005F3246"/>
    <w:p w14:paraId="0056094C" w14:textId="77777777" w:rsidR="005F3246" w:rsidRDefault="005F3246" w:rsidP="005F3246">
      <w:pPr>
        <w:jc w:val="left"/>
      </w:pPr>
      <w:r>
        <w:t>7. Quittez la comptabilité.</w:t>
      </w:r>
    </w:p>
    <w:p w14:paraId="7FAF4C32" w14:textId="77777777" w:rsidR="005F3246" w:rsidRDefault="005F3246" w:rsidP="005F3246">
      <w:pPr>
        <w:jc w:val="left"/>
      </w:pPr>
    </w:p>
    <w:p w14:paraId="030B2516" w14:textId="77777777" w:rsidR="005F3246" w:rsidRDefault="005F3246" w:rsidP="005F3246">
      <w:pPr>
        <w:jc w:val="left"/>
      </w:pPr>
    </w:p>
    <w:bookmarkEnd w:id="0"/>
    <w:p w14:paraId="5D9A75B6" w14:textId="77777777" w:rsidR="005F3246" w:rsidRDefault="005F3246" w:rsidP="005F3246">
      <w:pPr>
        <w:jc w:val="left"/>
      </w:pPr>
    </w:p>
    <w:p w14:paraId="413A867B" w14:textId="77777777" w:rsidR="001B014B" w:rsidRPr="005F3246" w:rsidRDefault="001B014B" w:rsidP="005F3246"/>
    <w:sectPr w:rsidR="001B014B" w:rsidRPr="005F3246" w:rsidSect="00421816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6"/>
    <w:rsid w:val="001B014B"/>
    <w:rsid w:val="002F01F8"/>
    <w:rsid w:val="00421816"/>
    <w:rsid w:val="005F3246"/>
    <w:rsid w:val="007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7120"/>
  <w15:chartTrackingRefBased/>
  <w15:docId w15:val="{FF50D594-7E95-4888-BCF0-6E47A26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421816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1816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21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F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ri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drien@cadri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2019-11-18T09:54:00Z</dcterms:created>
  <dcterms:modified xsi:type="dcterms:W3CDTF">2023-03-17T22:30:00Z</dcterms:modified>
</cp:coreProperties>
</file>