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555"/>
        <w:gridCol w:w="7512"/>
        <w:gridCol w:w="993"/>
      </w:tblGrid>
      <w:tr w:rsidR="00D350D4" w:rsidRPr="00C22356" w14:paraId="57A3EB61" w14:textId="77777777" w:rsidTr="00962370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31CE6FCD" w14:textId="77777777" w:rsidR="00D350D4" w:rsidRPr="00805201" w:rsidRDefault="00D350D4" w:rsidP="00962370">
            <w:pPr>
              <w:pStyle w:val="Titre2"/>
              <w:spacing w:before="120"/>
              <w:jc w:val="center"/>
            </w:pPr>
            <w:r>
              <w:t xml:space="preserve">Réflexion 1 - Calculer des intérêts </w:t>
            </w:r>
          </w:p>
        </w:tc>
      </w:tr>
      <w:tr w:rsidR="00D350D4" w:rsidRPr="00173A63" w14:paraId="0949D9E7" w14:textId="77777777" w:rsidTr="00962370">
        <w:trPr>
          <w:trHeight w:val="267"/>
        </w:trPr>
        <w:tc>
          <w:tcPr>
            <w:tcW w:w="1555" w:type="dxa"/>
            <w:shd w:val="clear" w:color="auto" w:fill="FFFF00"/>
            <w:vAlign w:val="center"/>
          </w:tcPr>
          <w:p w14:paraId="4689D542" w14:textId="77777777" w:rsidR="00D350D4" w:rsidRPr="00173A63" w:rsidRDefault="00D350D4" w:rsidP="00962370">
            <w:pPr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20’</w:t>
            </w:r>
          </w:p>
        </w:tc>
        <w:tc>
          <w:tcPr>
            <w:tcW w:w="7512" w:type="dxa"/>
            <w:shd w:val="clear" w:color="auto" w:fill="FFFF00"/>
            <w:vAlign w:val="center"/>
          </w:tcPr>
          <w:p w14:paraId="30C729D5" w14:textId="09017B1F" w:rsidR="00D350D4" w:rsidRPr="00173A63" w:rsidRDefault="001E74D0" w:rsidP="00962370">
            <w:pPr>
              <w:jc w:val="center"/>
              <w:rPr>
                <w:i/>
              </w:rPr>
            </w:pPr>
            <w:r w:rsidRPr="00956391">
              <w:rPr>
                <w:bCs/>
                <w:noProof/>
              </w:rPr>
              <w:drawing>
                <wp:inline distT="0" distB="0" distL="0" distR="0" wp14:anchorId="18DD014C" wp14:editId="71877A74">
                  <wp:extent cx="324000" cy="324000"/>
                  <wp:effectExtent l="0" t="0" r="0" b="0"/>
                  <wp:docPr id="233" name="Graphique 23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6391">
              <w:rPr>
                <w:bCs/>
              </w:rPr>
              <w:t xml:space="preserve">ou </w:t>
            </w:r>
            <w:r w:rsidRPr="00956391">
              <w:rPr>
                <w:bCs/>
                <w:noProof/>
              </w:rPr>
              <w:drawing>
                <wp:inline distT="0" distB="0" distL="0" distR="0" wp14:anchorId="757196AB" wp14:editId="21AE18EE">
                  <wp:extent cx="360000" cy="360000"/>
                  <wp:effectExtent l="0" t="0" r="0" b="2540"/>
                  <wp:docPr id="234" name="Graphique 23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639C9696" w14:textId="77777777" w:rsidR="00D350D4" w:rsidRPr="00AB36AC" w:rsidRDefault="00D350D4" w:rsidP="00962370">
            <w:pPr>
              <w:jc w:val="center"/>
              <w:rPr>
                <w:iCs/>
              </w:rPr>
            </w:pPr>
            <w:r w:rsidRPr="00AB36AC">
              <w:rPr>
                <w:iCs/>
              </w:rPr>
              <w:t>Source</w:t>
            </w:r>
          </w:p>
        </w:tc>
      </w:tr>
    </w:tbl>
    <w:p w14:paraId="71392B7C" w14:textId="77777777" w:rsidR="00D350D4" w:rsidRDefault="00D350D4" w:rsidP="00D350D4">
      <w:pPr>
        <w:rPr>
          <w:rFonts w:cs="Arial"/>
        </w:rPr>
      </w:pPr>
    </w:p>
    <w:p w14:paraId="39463992" w14:textId="77777777" w:rsidR="00D350D4" w:rsidRPr="00AB36AC" w:rsidRDefault="00D350D4" w:rsidP="00D350D4">
      <w:pPr>
        <w:spacing w:after="120"/>
        <w:rPr>
          <w:rFonts w:cs="Arial"/>
          <w:b/>
          <w:sz w:val="24"/>
          <w:szCs w:val="28"/>
        </w:rPr>
      </w:pPr>
      <w:r w:rsidRPr="00AB36AC">
        <w:rPr>
          <w:rFonts w:cs="Arial"/>
          <w:b/>
          <w:sz w:val="24"/>
          <w:szCs w:val="28"/>
        </w:rPr>
        <w:t>Travail à faire :</w:t>
      </w:r>
    </w:p>
    <w:p w14:paraId="561B63E3" w14:textId="77777777" w:rsidR="00D350D4" w:rsidRPr="001E74D0" w:rsidRDefault="00D350D4" w:rsidP="00D350D4">
      <w:pPr>
        <w:spacing w:after="120"/>
        <w:rPr>
          <w:rFonts w:cs="Arial"/>
          <w:bCs/>
          <w:sz w:val="20"/>
          <w:szCs w:val="20"/>
        </w:rPr>
      </w:pPr>
      <w:r w:rsidRPr="001E74D0">
        <w:rPr>
          <w:rFonts w:cs="Arial"/>
          <w:bCs/>
          <w:sz w:val="20"/>
          <w:szCs w:val="20"/>
        </w:rPr>
        <w:t>Réalisez les calculs demandés.</w:t>
      </w:r>
    </w:p>
    <w:p w14:paraId="73D3F119" w14:textId="77777777" w:rsidR="00D350D4" w:rsidRPr="001E74D0" w:rsidRDefault="00D350D4" w:rsidP="00D350D4">
      <w:pPr>
        <w:shd w:val="clear" w:color="auto" w:fill="C5E0B3" w:themeFill="accent6" w:themeFillTint="66"/>
        <w:spacing w:before="120"/>
        <w:rPr>
          <w:rFonts w:cs="Arial"/>
          <w:sz w:val="20"/>
          <w:szCs w:val="18"/>
        </w:rPr>
      </w:pPr>
      <w:r w:rsidRPr="001E74D0">
        <w:rPr>
          <w:b/>
          <w:sz w:val="20"/>
          <w:szCs w:val="20"/>
        </w:rPr>
        <w:t>L’intérêt simple</w:t>
      </w:r>
      <w:r w:rsidRPr="001E74D0">
        <w:rPr>
          <w:rFonts w:cs="Arial"/>
          <w:sz w:val="20"/>
          <w:szCs w:val="18"/>
        </w:rPr>
        <w:t xml:space="preserve"> rémunère le capital prêté ou placé </w:t>
      </w:r>
      <w:r w:rsidRPr="001E74D0">
        <w:rPr>
          <w:rFonts w:cs="Arial"/>
          <w:i/>
          <w:sz w:val="20"/>
          <w:szCs w:val="18"/>
        </w:rPr>
        <w:t>(usages financiers : un an = 360 jours ; un mois = 30 jours, on compte le 1</w:t>
      </w:r>
      <w:r w:rsidRPr="001E74D0">
        <w:rPr>
          <w:rFonts w:cs="Arial"/>
          <w:i/>
          <w:sz w:val="20"/>
          <w:szCs w:val="18"/>
          <w:vertAlign w:val="superscript"/>
        </w:rPr>
        <w:t>er</w:t>
      </w:r>
      <w:r w:rsidRPr="001E74D0">
        <w:rPr>
          <w:rFonts w:cs="Arial"/>
          <w:i/>
          <w:sz w:val="20"/>
          <w:szCs w:val="18"/>
        </w:rPr>
        <w:t xml:space="preserve"> jour mais pas le dernier)</w:t>
      </w:r>
      <w:r w:rsidRPr="001E74D0">
        <w:rPr>
          <w:rFonts w:cs="Arial"/>
          <w:sz w:val="20"/>
          <w:szCs w:val="18"/>
        </w:rPr>
        <w:t>.</w:t>
      </w:r>
    </w:p>
    <w:p w14:paraId="24D55308" w14:textId="77777777" w:rsidR="00D350D4" w:rsidRPr="001E74D0" w:rsidRDefault="00D350D4" w:rsidP="00D350D4">
      <w:pPr>
        <w:shd w:val="clear" w:color="auto" w:fill="C5E0B3" w:themeFill="accent6" w:themeFillTint="66"/>
        <w:spacing w:before="120"/>
        <w:rPr>
          <w:rFonts w:cs="Arial"/>
          <w:b/>
          <w:sz w:val="20"/>
          <w:szCs w:val="16"/>
        </w:rPr>
      </w:pPr>
      <w:r w:rsidRPr="001E74D0">
        <w:rPr>
          <w:sz w:val="20"/>
          <w:szCs w:val="20"/>
        </w:rPr>
        <w:t xml:space="preserve">Formule de calcul de l’intérêt : </w:t>
      </w:r>
      <w:r w:rsidRPr="001E74D0">
        <w:rPr>
          <w:rFonts w:cs="Arial"/>
          <w:b/>
          <w:sz w:val="20"/>
          <w:szCs w:val="16"/>
        </w:rPr>
        <w:t xml:space="preserve">Intérêts = </w:t>
      </w:r>
      <w:r w:rsidRPr="001E74D0">
        <w:rPr>
          <w:rFonts w:cs="Arial"/>
          <w:b/>
          <w:sz w:val="20"/>
          <w:szCs w:val="16"/>
          <w:u w:val="single"/>
        </w:rPr>
        <w:t xml:space="preserve">Montant x taux d’intérêt x (durée + jours de banque)  </w:t>
      </w:r>
    </w:p>
    <w:p w14:paraId="26DF12A1" w14:textId="77777777" w:rsidR="00D350D4" w:rsidRPr="001E74D0" w:rsidRDefault="00D350D4" w:rsidP="00D350D4">
      <w:pPr>
        <w:shd w:val="clear" w:color="auto" w:fill="C5E0B3" w:themeFill="accent6" w:themeFillTint="66"/>
        <w:rPr>
          <w:rFonts w:cs="Arial"/>
          <w:b/>
          <w:sz w:val="20"/>
          <w:szCs w:val="16"/>
        </w:rPr>
      </w:pPr>
      <w:r w:rsidRPr="001E74D0">
        <w:rPr>
          <w:rFonts w:cs="Arial"/>
          <w:b/>
          <w:sz w:val="20"/>
          <w:szCs w:val="16"/>
        </w:rPr>
        <w:t xml:space="preserve">                                                  </w:t>
      </w:r>
      <w:r w:rsidRPr="001E74D0">
        <w:rPr>
          <w:rFonts w:cs="Arial"/>
          <w:b/>
          <w:sz w:val="20"/>
          <w:szCs w:val="16"/>
        </w:rPr>
        <w:tab/>
      </w:r>
      <w:r w:rsidRPr="001E74D0">
        <w:rPr>
          <w:rFonts w:cs="Arial"/>
          <w:b/>
          <w:sz w:val="20"/>
          <w:szCs w:val="16"/>
        </w:rPr>
        <w:tab/>
      </w:r>
      <w:r w:rsidRPr="001E74D0">
        <w:rPr>
          <w:rFonts w:cs="Arial"/>
          <w:b/>
          <w:sz w:val="20"/>
          <w:szCs w:val="16"/>
        </w:rPr>
        <w:tab/>
      </w:r>
      <w:r w:rsidRPr="001E74D0">
        <w:rPr>
          <w:rFonts w:cs="Arial"/>
          <w:b/>
          <w:sz w:val="20"/>
          <w:szCs w:val="16"/>
        </w:rPr>
        <w:tab/>
      </w:r>
      <w:r w:rsidRPr="001E74D0">
        <w:rPr>
          <w:rFonts w:cs="Arial"/>
          <w:b/>
          <w:sz w:val="20"/>
          <w:szCs w:val="16"/>
        </w:rPr>
        <w:tab/>
        <w:t>360</w:t>
      </w:r>
    </w:p>
    <w:p w14:paraId="56DA7138" w14:textId="77777777" w:rsidR="00D350D4" w:rsidRPr="001E74D0" w:rsidRDefault="00D350D4" w:rsidP="00D350D4">
      <w:pPr>
        <w:shd w:val="clear" w:color="auto" w:fill="C5E0B3" w:themeFill="accent6" w:themeFillTint="66"/>
        <w:spacing w:before="80" w:after="80"/>
        <w:rPr>
          <w:rFonts w:cs="Arial"/>
          <w:iCs/>
          <w:sz w:val="20"/>
          <w:szCs w:val="16"/>
        </w:rPr>
      </w:pPr>
      <w:r w:rsidRPr="001E74D0">
        <w:rPr>
          <w:rFonts w:cs="Arial"/>
          <w:sz w:val="20"/>
          <w:szCs w:val="16"/>
        </w:rPr>
        <w:t xml:space="preserve">Le montant correspond à la valeur de la somme due. </w:t>
      </w:r>
      <w:r w:rsidRPr="001E74D0">
        <w:rPr>
          <w:rFonts w:cs="Arial"/>
          <w:iCs/>
          <w:sz w:val="20"/>
          <w:szCs w:val="16"/>
        </w:rPr>
        <w:t>Les banques peuvent majorer la durée d’un ou plusieurs jours appelés « jours de banque ».</w:t>
      </w:r>
    </w:p>
    <w:p w14:paraId="15365D2B" w14:textId="77777777" w:rsidR="00D350D4" w:rsidRPr="001E74D0" w:rsidRDefault="00D350D4" w:rsidP="00D350D4">
      <w:pPr>
        <w:shd w:val="clear" w:color="auto" w:fill="C5E0B3" w:themeFill="accent6" w:themeFillTint="66"/>
        <w:spacing w:before="120"/>
        <w:rPr>
          <w:sz w:val="20"/>
          <w:szCs w:val="20"/>
        </w:rPr>
      </w:pPr>
      <w:r w:rsidRPr="001E74D0">
        <w:rPr>
          <w:sz w:val="20"/>
          <w:szCs w:val="20"/>
        </w:rPr>
        <w:t xml:space="preserve">Exemple : </w:t>
      </w:r>
      <w:r w:rsidRPr="001E74D0">
        <w:rPr>
          <w:sz w:val="20"/>
          <w:szCs w:val="20"/>
        </w:rPr>
        <w:tab/>
        <w:t>Montant = 5 000 € ; taux d’intérêt = 12 % ; durée = 20 jours ; jour de banque = 1.</w:t>
      </w:r>
    </w:p>
    <w:p w14:paraId="61A0FCB5" w14:textId="77777777" w:rsidR="00D350D4" w:rsidRPr="001E74D0" w:rsidRDefault="00D350D4" w:rsidP="00D350D4">
      <w:pPr>
        <w:shd w:val="clear" w:color="auto" w:fill="C5E0B3" w:themeFill="accent6" w:themeFillTint="66"/>
        <w:spacing w:after="120"/>
        <w:rPr>
          <w:sz w:val="20"/>
          <w:szCs w:val="20"/>
        </w:rPr>
      </w:pPr>
      <w:r w:rsidRPr="001E74D0">
        <w:rPr>
          <w:sz w:val="20"/>
          <w:szCs w:val="20"/>
        </w:rPr>
        <w:t xml:space="preserve">                         Intérêts = 5 000 x 12 % x 21/360 = 35,00 €</w:t>
      </w:r>
    </w:p>
    <w:p w14:paraId="780B8D88" w14:textId="77777777" w:rsidR="00D350D4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b/>
          <w:szCs w:val="20"/>
        </w:rPr>
      </w:pPr>
      <w:r>
        <w:rPr>
          <w:rFonts w:cs="Arial"/>
          <w:b/>
          <w:szCs w:val="20"/>
          <w:highlight w:val="lightGray"/>
        </w:rPr>
        <w:t>Calcul</w:t>
      </w:r>
      <w:r w:rsidRPr="0015118B">
        <w:rPr>
          <w:rFonts w:cs="Arial"/>
          <w:b/>
          <w:szCs w:val="20"/>
          <w:highlight w:val="lightGray"/>
        </w:rPr>
        <w:t xml:space="preserve"> 1</w:t>
      </w:r>
      <w:r w:rsidRPr="0015118B">
        <w:rPr>
          <w:rFonts w:cs="Arial"/>
          <w:b/>
          <w:szCs w:val="20"/>
        </w:rPr>
        <w:t xml:space="preserve">  </w:t>
      </w:r>
    </w:p>
    <w:p w14:paraId="6E419C2E" w14:textId="77777777" w:rsidR="00D350D4" w:rsidRPr="001E74D0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  <w:r w:rsidRPr="001E74D0">
        <w:rPr>
          <w:rFonts w:cs="Arial"/>
          <w:sz w:val="20"/>
          <w:szCs w:val="18"/>
        </w:rPr>
        <w:t>Vous placez une somme de 3 000 € sur un livret durant 7 mois au taux de 3 %. Quel est l’intérêt acquis.</w:t>
      </w:r>
    </w:p>
    <w:p w14:paraId="661181A0" w14:textId="77777777" w:rsidR="00D350D4" w:rsidRPr="007C57A1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48A6CD23" w14:textId="0B19289B" w:rsidR="00D350D4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5F3782D2" w14:textId="77777777" w:rsidR="001E74D0" w:rsidRDefault="001E74D0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421894C7" w14:textId="45DBA50D" w:rsidR="00D350D4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1657B758" w14:textId="77777777" w:rsidR="00D350D4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441060B2" w14:textId="77777777" w:rsidR="00D350D4" w:rsidRPr="007C57A1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Cs w:val="20"/>
        </w:rPr>
      </w:pPr>
    </w:p>
    <w:p w14:paraId="435A74AA" w14:textId="77777777" w:rsidR="00D350D4" w:rsidRPr="001E74D0" w:rsidRDefault="00D350D4" w:rsidP="00D350D4">
      <w:pPr>
        <w:shd w:val="clear" w:color="auto" w:fill="C5E0B3" w:themeFill="accent6" w:themeFillTint="66"/>
        <w:spacing w:before="120"/>
        <w:rPr>
          <w:rFonts w:cs="Arial"/>
          <w:sz w:val="20"/>
          <w:szCs w:val="20"/>
        </w:rPr>
      </w:pPr>
      <w:r w:rsidRPr="001E74D0">
        <w:rPr>
          <w:rFonts w:cs="Arial"/>
          <w:b/>
          <w:sz w:val="20"/>
          <w:szCs w:val="20"/>
        </w:rPr>
        <w:t>La valeur acquise</w:t>
      </w:r>
      <w:r w:rsidRPr="001E74D0">
        <w:rPr>
          <w:rFonts w:cs="Arial"/>
          <w:sz w:val="20"/>
          <w:szCs w:val="20"/>
        </w:rPr>
        <w:t xml:space="preserve"> d’un capital est sa valeur à une échéance. (= capital initial + intérêts de la période). </w:t>
      </w:r>
    </w:p>
    <w:p w14:paraId="003A7C19" w14:textId="77777777" w:rsidR="00D350D4" w:rsidRPr="001E74D0" w:rsidRDefault="00D350D4" w:rsidP="00D350D4">
      <w:pPr>
        <w:shd w:val="clear" w:color="auto" w:fill="C5E0B3" w:themeFill="accent6" w:themeFillTint="66"/>
        <w:spacing w:before="120"/>
        <w:rPr>
          <w:rFonts w:cs="Arial"/>
          <w:sz w:val="20"/>
          <w:szCs w:val="20"/>
        </w:rPr>
      </w:pPr>
      <w:r w:rsidRPr="001E74D0">
        <w:rPr>
          <w:rFonts w:cs="Arial"/>
          <w:sz w:val="20"/>
          <w:szCs w:val="20"/>
        </w:rPr>
        <w:t xml:space="preserve">Valeur acquise : </w:t>
      </w:r>
      <w:proofErr w:type="spellStart"/>
      <w:r w:rsidRPr="001E74D0">
        <w:rPr>
          <w:rFonts w:cs="Arial"/>
          <w:b/>
          <w:bCs/>
          <w:sz w:val="20"/>
          <w:szCs w:val="20"/>
        </w:rPr>
        <w:t>C</w:t>
      </w:r>
      <w:r w:rsidRPr="001E74D0">
        <w:rPr>
          <w:rFonts w:cs="Arial"/>
          <w:b/>
          <w:bCs/>
          <w:sz w:val="20"/>
          <w:szCs w:val="20"/>
          <w:vertAlign w:val="subscript"/>
        </w:rPr>
        <w:t>n</w:t>
      </w:r>
      <w:proofErr w:type="spellEnd"/>
      <w:r w:rsidRPr="001E74D0">
        <w:rPr>
          <w:rFonts w:cs="Arial"/>
          <w:b/>
          <w:bCs/>
          <w:sz w:val="20"/>
          <w:szCs w:val="20"/>
        </w:rPr>
        <w:t xml:space="preserve"> = C</w:t>
      </w:r>
      <w:r w:rsidRPr="001E74D0">
        <w:rPr>
          <w:rFonts w:cs="Arial"/>
          <w:b/>
          <w:bCs/>
          <w:sz w:val="20"/>
          <w:szCs w:val="20"/>
          <w:u w:val="single"/>
          <w:vertAlign w:val="subscript"/>
        </w:rPr>
        <w:t>0</w:t>
      </w:r>
      <w:r w:rsidRPr="001E74D0">
        <w:rPr>
          <w:rFonts w:cs="Arial"/>
          <w:b/>
          <w:bCs/>
          <w:sz w:val="20"/>
          <w:szCs w:val="20"/>
        </w:rPr>
        <w:t xml:space="preserve"> + </w:t>
      </w:r>
      <w:r w:rsidRPr="001E74D0">
        <w:rPr>
          <w:rFonts w:cs="Arial"/>
          <w:b/>
          <w:bCs/>
          <w:sz w:val="20"/>
          <w:szCs w:val="20"/>
          <w:u w:val="single"/>
        </w:rPr>
        <w:t>C</w:t>
      </w:r>
      <w:r w:rsidRPr="001E74D0">
        <w:rPr>
          <w:rFonts w:cs="Arial"/>
          <w:b/>
          <w:bCs/>
          <w:sz w:val="20"/>
          <w:szCs w:val="20"/>
          <w:u w:val="single"/>
          <w:vertAlign w:val="subscript"/>
        </w:rPr>
        <w:t>0</w:t>
      </w:r>
      <w:r w:rsidRPr="001E74D0">
        <w:rPr>
          <w:rFonts w:cs="Arial"/>
          <w:b/>
          <w:bCs/>
          <w:sz w:val="20"/>
          <w:szCs w:val="20"/>
          <w:u w:val="single"/>
        </w:rPr>
        <w:t xml:space="preserve"> </w:t>
      </w:r>
      <w:r w:rsidRPr="001E74D0">
        <w:rPr>
          <w:rFonts w:cs="Arial"/>
          <w:sz w:val="20"/>
          <w:szCs w:val="20"/>
          <w:u w:val="single"/>
        </w:rPr>
        <w:t>x</w:t>
      </w:r>
      <w:r w:rsidRPr="001E74D0">
        <w:rPr>
          <w:rFonts w:cs="Arial"/>
          <w:b/>
          <w:bCs/>
          <w:sz w:val="20"/>
          <w:szCs w:val="20"/>
          <w:u w:val="single"/>
        </w:rPr>
        <w:t xml:space="preserve"> i </w:t>
      </w:r>
      <w:r w:rsidRPr="001E74D0">
        <w:rPr>
          <w:rFonts w:cs="Arial"/>
          <w:sz w:val="20"/>
          <w:szCs w:val="20"/>
          <w:u w:val="single"/>
        </w:rPr>
        <w:t>x</w:t>
      </w:r>
      <w:r w:rsidRPr="001E74D0">
        <w:rPr>
          <w:rFonts w:cs="Arial"/>
          <w:b/>
          <w:bCs/>
          <w:sz w:val="20"/>
          <w:szCs w:val="20"/>
          <w:u w:val="single"/>
        </w:rPr>
        <w:t xml:space="preserve"> n</w:t>
      </w:r>
      <w:r w:rsidRPr="001E74D0">
        <w:rPr>
          <w:rFonts w:cs="Arial"/>
          <w:b/>
          <w:bCs/>
          <w:sz w:val="20"/>
          <w:szCs w:val="20"/>
        </w:rPr>
        <w:t xml:space="preserve">    </w:t>
      </w:r>
      <w:r w:rsidRPr="001E74D0">
        <w:rPr>
          <w:rFonts w:cs="Arial"/>
          <w:b/>
          <w:bCs/>
          <w:sz w:val="20"/>
          <w:szCs w:val="20"/>
        </w:rPr>
        <w:tab/>
      </w:r>
      <w:proofErr w:type="spellStart"/>
      <w:r w:rsidRPr="001E74D0">
        <w:rPr>
          <w:rFonts w:cs="Arial"/>
          <w:sz w:val="20"/>
          <w:szCs w:val="20"/>
        </w:rPr>
        <w:t>C</w:t>
      </w:r>
      <w:r w:rsidRPr="001E74D0">
        <w:rPr>
          <w:rFonts w:cs="Arial"/>
          <w:sz w:val="20"/>
          <w:szCs w:val="20"/>
          <w:vertAlign w:val="subscript"/>
        </w:rPr>
        <w:t>n</w:t>
      </w:r>
      <w:proofErr w:type="spellEnd"/>
      <w:r w:rsidRPr="001E74D0">
        <w:rPr>
          <w:rFonts w:cs="Arial"/>
          <w:sz w:val="20"/>
          <w:szCs w:val="20"/>
        </w:rPr>
        <w:t xml:space="preserve"> = valeur acquise</w:t>
      </w:r>
    </w:p>
    <w:p w14:paraId="5EB7727E" w14:textId="77777777" w:rsidR="00D350D4" w:rsidRPr="001E74D0" w:rsidRDefault="00D350D4" w:rsidP="00D350D4">
      <w:pPr>
        <w:shd w:val="clear" w:color="auto" w:fill="C5E0B3" w:themeFill="accent6" w:themeFillTint="66"/>
        <w:spacing w:after="120"/>
        <w:rPr>
          <w:rFonts w:cs="Arial"/>
          <w:b/>
          <w:bCs/>
          <w:sz w:val="20"/>
          <w:szCs w:val="20"/>
        </w:rPr>
      </w:pPr>
      <w:r w:rsidRPr="001E74D0">
        <w:rPr>
          <w:rFonts w:cs="Arial"/>
          <w:b/>
          <w:bCs/>
          <w:sz w:val="20"/>
          <w:szCs w:val="20"/>
        </w:rPr>
        <w:tab/>
      </w:r>
      <w:r w:rsidRPr="001E74D0">
        <w:rPr>
          <w:rFonts w:cs="Arial"/>
          <w:b/>
          <w:bCs/>
          <w:sz w:val="20"/>
          <w:szCs w:val="20"/>
        </w:rPr>
        <w:tab/>
        <w:t xml:space="preserve"> </w:t>
      </w:r>
      <w:r w:rsidRPr="001E74D0">
        <w:rPr>
          <w:rFonts w:cs="Arial"/>
          <w:b/>
          <w:bCs/>
          <w:sz w:val="20"/>
          <w:szCs w:val="20"/>
        </w:rPr>
        <w:tab/>
        <w:t xml:space="preserve">          360</w:t>
      </w:r>
    </w:p>
    <w:p w14:paraId="3EB03A72" w14:textId="77777777" w:rsidR="00D350D4" w:rsidRPr="001E74D0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b/>
          <w:sz w:val="20"/>
          <w:szCs w:val="18"/>
        </w:rPr>
      </w:pPr>
      <w:r w:rsidRPr="001E74D0">
        <w:rPr>
          <w:rFonts w:cs="Arial"/>
          <w:b/>
          <w:sz w:val="20"/>
          <w:szCs w:val="18"/>
        </w:rPr>
        <w:t xml:space="preserve">Calcul 2  </w:t>
      </w:r>
    </w:p>
    <w:p w14:paraId="09BEF425" w14:textId="77777777" w:rsidR="00D350D4" w:rsidRPr="001E74D0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  <w:r w:rsidRPr="001E74D0">
        <w:rPr>
          <w:rFonts w:cs="Arial"/>
          <w:sz w:val="20"/>
          <w:szCs w:val="18"/>
        </w:rPr>
        <w:t>Vous placez une somme de 4 500 € sur un livret de caisse d’épargne durant mois au taux de 3 %.</w:t>
      </w:r>
    </w:p>
    <w:p w14:paraId="7DA8E2EA" w14:textId="77777777" w:rsidR="00D350D4" w:rsidRPr="001E74D0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rPr>
          <w:rFonts w:cs="Arial"/>
          <w:sz w:val="20"/>
          <w:szCs w:val="18"/>
        </w:rPr>
      </w:pPr>
      <w:r w:rsidRPr="001E74D0">
        <w:rPr>
          <w:rFonts w:cs="Arial"/>
          <w:sz w:val="20"/>
          <w:szCs w:val="18"/>
        </w:rPr>
        <w:t>Calculez la valeur acquise </w:t>
      </w:r>
      <w:bookmarkStart w:id="0" w:name="_Hlk25147296"/>
      <w:r w:rsidRPr="001E74D0">
        <w:rPr>
          <w:rFonts w:cs="Arial"/>
          <w:sz w:val="20"/>
          <w:szCs w:val="18"/>
        </w:rPr>
        <w:t xml:space="preserve">qui vous sera remise à l’échéance </w:t>
      </w:r>
      <w:bookmarkEnd w:id="0"/>
      <w:r w:rsidRPr="001E74D0">
        <w:rPr>
          <w:rFonts w:cs="Arial"/>
          <w:sz w:val="20"/>
          <w:szCs w:val="18"/>
        </w:rPr>
        <w:t>:</w:t>
      </w:r>
    </w:p>
    <w:p w14:paraId="5316230B" w14:textId="77777777" w:rsidR="00D350D4" w:rsidRPr="001E74D0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134B368A" w14:textId="197BAA67" w:rsidR="00D350D4" w:rsidRPr="001E74D0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3844F9F3" w14:textId="2BD1DFDE" w:rsidR="00D350D4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2D860FCE" w14:textId="77777777" w:rsidR="001E74D0" w:rsidRPr="001E74D0" w:rsidRDefault="001E74D0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25475E03" w14:textId="77777777" w:rsidR="00D350D4" w:rsidRPr="001E74D0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477801EE" w14:textId="77777777" w:rsidR="00D350D4" w:rsidRPr="001E74D0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61EEF155" w14:textId="77777777" w:rsidR="00D350D4" w:rsidRPr="001E74D0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26AD3CF8" w14:textId="77777777" w:rsidR="00D350D4" w:rsidRPr="001E74D0" w:rsidRDefault="00D350D4" w:rsidP="00D350D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5F08CFEE" w14:textId="77777777" w:rsidR="00D350D4" w:rsidRPr="001E74D0" w:rsidRDefault="00D350D4" w:rsidP="00D350D4">
      <w:pPr>
        <w:shd w:val="clear" w:color="auto" w:fill="C5E0B3" w:themeFill="accent6" w:themeFillTint="66"/>
        <w:spacing w:before="120"/>
        <w:rPr>
          <w:rFonts w:cs="Arial"/>
          <w:sz w:val="20"/>
          <w:szCs w:val="20"/>
        </w:rPr>
      </w:pPr>
      <w:r w:rsidRPr="001E74D0">
        <w:rPr>
          <w:rFonts w:cs="Arial"/>
          <w:b/>
          <w:sz w:val="20"/>
          <w:szCs w:val="20"/>
        </w:rPr>
        <w:t>La valeur actuelle</w:t>
      </w:r>
      <w:r w:rsidRPr="001E74D0">
        <w:rPr>
          <w:rFonts w:cs="Arial"/>
          <w:sz w:val="20"/>
          <w:szCs w:val="20"/>
        </w:rPr>
        <w:t xml:space="preserve"> d’un capital est sa valeur avant son échéance. (= capital initial - intérêts de la période). </w:t>
      </w:r>
    </w:p>
    <w:p w14:paraId="701DD57E" w14:textId="77777777" w:rsidR="00D350D4" w:rsidRPr="001E74D0" w:rsidRDefault="00D350D4" w:rsidP="00D350D4">
      <w:pPr>
        <w:shd w:val="clear" w:color="auto" w:fill="C5E0B3" w:themeFill="accent6" w:themeFillTint="66"/>
        <w:spacing w:before="120"/>
        <w:rPr>
          <w:rFonts w:cs="Arial"/>
          <w:sz w:val="20"/>
          <w:szCs w:val="20"/>
        </w:rPr>
      </w:pPr>
      <w:r w:rsidRPr="001E74D0">
        <w:rPr>
          <w:rFonts w:cs="Arial"/>
          <w:sz w:val="20"/>
          <w:szCs w:val="20"/>
        </w:rPr>
        <w:t xml:space="preserve">Valeur acquise : </w:t>
      </w:r>
      <w:r w:rsidRPr="001E74D0">
        <w:rPr>
          <w:rFonts w:cs="Arial"/>
          <w:b/>
          <w:bCs/>
          <w:sz w:val="20"/>
          <w:szCs w:val="20"/>
        </w:rPr>
        <w:t>C</w:t>
      </w:r>
      <w:r w:rsidRPr="001E74D0">
        <w:rPr>
          <w:rFonts w:cs="Arial"/>
          <w:b/>
          <w:bCs/>
          <w:sz w:val="20"/>
          <w:szCs w:val="20"/>
          <w:u w:val="single"/>
          <w:vertAlign w:val="subscript"/>
        </w:rPr>
        <w:t>0</w:t>
      </w:r>
      <w:r w:rsidRPr="001E74D0">
        <w:rPr>
          <w:rFonts w:cs="Arial"/>
          <w:b/>
          <w:bCs/>
          <w:sz w:val="20"/>
          <w:szCs w:val="20"/>
          <w:vertAlign w:val="subscript"/>
        </w:rPr>
        <w:t>n</w:t>
      </w:r>
      <w:r w:rsidRPr="001E74D0">
        <w:rPr>
          <w:rFonts w:cs="Arial"/>
          <w:b/>
          <w:bCs/>
          <w:sz w:val="20"/>
          <w:szCs w:val="20"/>
        </w:rPr>
        <w:t xml:space="preserve"> = </w:t>
      </w:r>
      <w:proofErr w:type="spellStart"/>
      <w:r w:rsidRPr="001E74D0">
        <w:rPr>
          <w:rFonts w:cs="Arial"/>
          <w:b/>
          <w:bCs/>
          <w:sz w:val="20"/>
          <w:szCs w:val="20"/>
        </w:rPr>
        <w:t>C</w:t>
      </w:r>
      <w:r w:rsidRPr="001E74D0">
        <w:rPr>
          <w:rFonts w:cs="Arial"/>
          <w:b/>
          <w:bCs/>
          <w:sz w:val="20"/>
          <w:szCs w:val="20"/>
          <w:vertAlign w:val="subscript"/>
        </w:rPr>
        <w:t>n</w:t>
      </w:r>
      <w:proofErr w:type="spellEnd"/>
      <w:r w:rsidRPr="001E74D0">
        <w:rPr>
          <w:rFonts w:cs="Arial"/>
          <w:b/>
          <w:bCs/>
          <w:sz w:val="20"/>
          <w:szCs w:val="20"/>
        </w:rPr>
        <w:t xml:space="preserve"> - </w:t>
      </w:r>
      <w:proofErr w:type="spellStart"/>
      <w:r w:rsidRPr="001E74D0">
        <w:rPr>
          <w:rFonts w:cs="Arial"/>
          <w:b/>
          <w:bCs/>
          <w:sz w:val="20"/>
          <w:szCs w:val="20"/>
          <w:u w:val="single"/>
        </w:rPr>
        <w:t>C</w:t>
      </w:r>
      <w:r w:rsidRPr="001E74D0">
        <w:rPr>
          <w:rFonts w:cs="Arial"/>
          <w:b/>
          <w:bCs/>
          <w:sz w:val="20"/>
          <w:szCs w:val="20"/>
          <w:vertAlign w:val="subscript"/>
        </w:rPr>
        <w:t>n</w:t>
      </w:r>
      <w:proofErr w:type="spellEnd"/>
      <w:r w:rsidRPr="001E74D0">
        <w:rPr>
          <w:rFonts w:cs="Arial"/>
          <w:b/>
          <w:bCs/>
          <w:sz w:val="20"/>
          <w:szCs w:val="20"/>
          <w:u w:val="single"/>
        </w:rPr>
        <w:t xml:space="preserve"> </w:t>
      </w:r>
      <w:r w:rsidRPr="001E74D0">
        <w:rPr>
          <w:rFonts w:cs="Arial"/>
          <w:sz w:val="20"/>
          <w:szCs w:val="20"/>
          <w:u w:val="single"/>
        </w:rPr>
        <w:t>x</w:t>
      </w:r>
      <w:r w:rsidRPr="001E74D0">
        <w:rPr>
          <w:rFonts w:cs="Arial"/>
          <w:b/>
          <w:bCs/>
          <w:sz w:val="20"/>
          <w:szCs w:val="20"/>
          <w:u w:val="single"/>
        </w:rPr>
        <w:t xml:space="preserve"> i </w:t>
      </w:r>
      <w:r w:rsidRPr="001E74D0">
        <w:rPr>
          <w:rFonts w:cs="Arial"/>
          <w:sz w:val="20"/>
          <w:szCs w:val="20"/>
          <w:u w:val="single"/>
        </w:rPr>
        <w:t>x</w:t>
      </w:r>
      <w:r w:rsidRPr="001E74D0">
        <w:rPr>
          <w:rFonts w:cs="Arial"/>
          <w:b/>
          <w:bCs/>
          <w:sz w:val="20"/>
          <w:szCs w:val="20"/>
          <w:u w:val="single"/>
        </w:rPr>
        <w:t xml:space="preserve"> n</w:t>
      </w:r>
      <w:r w:rsidRPr="001E74D0">
        <w:rPr>
          <w:rFonts w:cs="Arial"/>
          <w:b/>
          <w:bCs/>
          <w:sz w:val="20"/>
          <w:szCs w:val="20"/>
        </w:rPr>
        <w:t xml:space="preserve">    </w:t>
      </w:r>
      <w:r w:rsidRPr="001E74D0">
        <w:rPr>
          <w:rFonts w:cs="Arial"/>
          <w:b/>
          <w:bCs/>
          <w:sz w:val="20"/>
          <w:szCs w:val="20"/>
        </w:rPr>
        <w:tab/>
      </w:r>
      <w:proofErr w:type="spellStart"/>
      <w:r w:rsidRPr="001E74D0">
        <w:rPr>
          <w:rFonts w:cs="Arial"/>
          <w:sz w:val="20"/>
          <w:szCs w:val="20"/>
        </w:rPr>
        <w:t>C</w:t>
      </w:r>
      <w:r w:rsidRPr="001E74D0">
        <w:rPr>
          <w:rFonts w:cs="Arial"/>
          <w:sz w:val="20"/>
          <w:szCs w:val="20"/>
          <w:vertAlign w:val="subscript"/>
        </w:rPr>
        <w:t>n</w:t>
      </w:r>
      <w:proofErr w:type="spellEnd"/>
      <w:r w:rsidRPr="001E74D0">
        <w:rPr>
          <w:rFonts w:cs="Arial"/>
          <w:sz w:val="20"/>
          <w:szCs w:val="20"/>
        </w:rPr>
        <w:t xml:space="preserve"> = valeur acquise</w:t>
      </w:r>
    </w:p>
    <w:p w14:paraId="43944287" w14:textId="77777777" w:rsidR="00D350D4" w:rsidRPr="001E74D0" w:rsidRDefault="00D350D4" w:rsidP="00D350D4">
      <w:pPr>
        <w:shd w:val="clear" w:color="auto" w:fill="C5E0B3" w:themeFill="accent6" w:themeFillTint="66"/>
        <w:spacing w:after="120"/>
        <w:rPr>
          <w:rFonts w:cs="Arial"/>
          <w:b/>
          <w:bCs/>
          <w:sz w:val="20"/>
          <w:szCs w:val="20"/>
        </w:rPr>
      </w:pPr>
      <w:r w:rsidRPr="001E74D0">
        <w:rPr>
          <w:rFonts w:cs="Arial"/>
          <w:b/>
          <w:bCs/>
          <w:sz w:val="20"/>
          <w:szCs w:val="20"/>
        </w:rPr>
        <w:tab/>
      </w:r>
      <w:r w:rsidRPr="001E74D0">
        <w:rPr>
          <w:rFonts w:cs="Arial"/>
          <w:b/>
          <w:bCs/>
          <w:sz w:val="20"/>
          <w:szCs w:val="20"/>
        </w:rPr>
        <w:tab/>
        <w:t xml:space="preserve"> </w:t>
      </w:r>
      <w:r w:rsidRPr="001E74D0">
        <w:rPr>
          <w:rFonts w:cs="Arial"/>
          <w:b/>
          <w:bCs/>
          <w:sz w:val="20"/>
          <w:szCs w:val="20"/>
        </w:rPr>
        <w:tab/>
        <w:t xml:space="preserve">          360</w:t>
      </w:r>
    </w:p>
    <w:p w14:paraId="29C90358" w14:textId="77777777" w:rsidR="00D350D4" w:rsidRPr="001E74D0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b/>
          <w:sz w:val="20"/>
          <w:szCs w:val="18"/>
        </w:rPr>
      </w:pPr>
      <w:r w:rsidRPr="001E74D0">
        <w:rPr>
          <w:rFonts w:cs="Arial"/>
          <w:b/>
          <w:sz w:val="20"/>
          <w:szCs w:val="18"/>
        </w:rPr>
        <w:t>Calcul 3</w:t>
      </w:r>
    </w:p>
    <w:p w14:paraId="1F9219B1" w14:textId="77777777" w:rsidR="00D350D4" w:rsidRPr="001E74D0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  <w:r w:rsidRPr="001E74D0">
        <w:rPr>
          <w:rFonts w:cs="Arial"/>
          <w:sz w:val="20"/>
          <w:szCs w:val="18"/>
        </w:rPr>
        <w:t>Vous avez placé une somme dont la valeur à terme est de 5 000 €. Le terme se situe dans 2 ans. 6 mois avant l’échéance vous souhaitez rentrer en possession de vote capital. Le taux d’</w:t>
      </w:r>
      <w:proofErr w:type="spellStart"/>
      <w:r w:rsidRPr="001E74D0">
        <w:rPr>
          <w:rFonts w:cs="Arial"/>
          <w:sz w:val="20"/>
          <w:szCs w:val="18"/>
        </w:rPr>
        <w:t>interet</w:t>
      </w:r>
      <w:proofErr w:type="spellEnd"/>
      <w:r w:rsidRPr="001E74D0">
        <w:rPr>
          <w:rFonts w:cs="Arial"/>
          <w:sz w:val="20"/>
          <w:szCs w:val="18"/>
        </w:rPr>
        <w:t xml:space="preserve"> est de 13 % l’an.</w:t>
      </w:r>
    </w:p>
    <w:p w14:paraId="42F06328" w14:textId="77777777" w:rsidR="00D350D4" w:rsidRPr="001E74D0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rPr>
          <w:rFonts w:cs="Arial"/>
          <w:sz w:val="20"/>
          <w:szCs w:val="18"/>
        </w:rPr>
      </w:pPr>
      <w:r w:rsidRPr="001E74D0">
        <w:rPr>
          <w:rFonts w:cs="Arial"/>
          <w:sz w:val="20"/>
          <w:szCs w:val="18"/>
        </w:rPr>
        <w:t>Calculez le montant qui sera perçu par la personne :</w:t>
      </w:r>
    </w:p>
    <w:p w14:paraId="1B18D6CA" w14:textId="77777777" w:rsidR="00D350D4" w:rsidRPr="001E74D0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22F4D462" w14:textId="77777777" w:rsidR="00D350D4" w:rsidRPr="001E74D0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258474A4" w14:textId="4935B286" w:rsidR="00D350D4" w:rsidRPr="001E74D0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2C0E90F4" w14:textId="558A9FA4" w:rsidR="00D350D4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421B4925" w14:textId="77777777" w:rsidR="001E74D0" w:rsidRPr="001E74D0" w:rsidRDefault="001E74D0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657B8487" w14:textId="77777777" w:rsidR="00D350D4" w:rsidRPr="001E74D0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4E981DC9" w14:textId="77777777" w:rsidR="00D350D4" w:rsidRPr="001E74D0" w:rsidRDefault="00D350D4" w:rsidP="00D3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3CBB93B1" w14:textId="77777777" w:rsidR="00D350D4" w:rsidRPr="001E74D0" w:rsidRDefault="00D350D4" w:rsidP="00D350D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p w14:paraId="031DC7D1" w14:textId="77777777" w:rsidR="00D350D4" w:rsidRPr="001E74D0" w:rsidRDefault="00D350D4" w:rsidP="00D350D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cs="Arial"/>
          <w:sz w:val="20"/>
          <w:szCs w:val="18"/>
        </w:rPr>
      </w:pPr>
    </w:p>
    <w:sectPr w:rsidR="00D350D4" w:rsidRPr="001E74D0" w:rsidSect="009B3E09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2323"/>
    <w:multiLevelType w:val="multilevel"/>
    <w:tmpl w:val="1E9A5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F3367F6"/>
    <w:multiLevelType w:val="hybridMultilevel"/>
    <w:tmpl w:val="48763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40471">
    <w:abstractNumId w:val="1"/>
  </w:num>
  <w:num w:numId="2" w16cid:durableId="47206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62"/>
    <w:rsid w:val="001E74D0"/>
    <w:rsid w:val="009B3E09"/>
    <w:rsid w:val="00A64054"/>
    <w:rsid w:val="00D350D4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006E"/>
  <w15:chartTrackingRefBased/>
  <w15:docId w15:val="{27F02F46-1469-43CD-B293-74A444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62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FF7C62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7C62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qFormat/>
    <w:rsid w:val="00FF7C62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B3E0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B3E09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2015-12-14T22:45:00Z</dcterms:created>
  <dcterms:modified xsi:type="dcterms:W3CDTF">2023-03-17T14:07:00Z</dcterms:modified>
</cp:coreProperties>
</file>