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555"/>
        <w:gridCol w:w="7087"/>
        <w:gridCol w:w="1418"/>
      </w:tblGrid>
      <w:tr w:rsidR="004C1640" w:rsidRPr="00C22356" w14:paraId="7A893BC0" w14:textId="77777777" w:rsidTr="00D3133C">
        <w:trPr>
          <w:trHeight w:val="386"/>
        </w:trPr>
        <w:tc>
          <w:tcPr>
            <w:tcW w:w="10060" w:type="dxa"/>
            <w:gridSpan w:val="3"/>
            <w:shd w:val="clear" w:color="auto" w:fill="FFFF00"/>
          </w:tcPr>
          <w:p w14:paraId="3601B4FE" w14:textId="77777777" w:rsidR="004C1640" w:rsidRPr="0046522C" w:rsidRDefault="004C1640" w:rsidP="00D3133C">
            <w:pPr>
              <w:pStyle w:val="Titre2"/>
              <w:spacing w:before="120"/>
              <w:jc w:val="center"/>
              <w:rPr>
                <w:rFonts w:ascii="Arial" w:hAnsi="Arial"/>
                <w:sz w:val="28"/>
                <w:szCs w:val="22"/>
              </w:rPr>
            </w:pPr>
            <w:r w:rsidRPr="0046522C">
              <w:rPr>
                <w:rFonts w:ascii="Arial" w:hAnsi="Arial"/>
                <w:sz w:val="28"/>
                <w:szCs w:val="22"/>
              </w:rPr>
              <w:t xml:space="preserve">Réflexion </w:t>
            </w:r>
            <w:r>
              <w:rPr>
                <w:rFonts w:ascii="Arial" w:hAnsi="Arial"/>
                <w:sz w:val="28"/>
                <w:szCs w:val="22"/>
              </w:rPr>
              <w:t>2</w:t>
            </w:r>
            <w:r w:rsidRPr="0046522C">
              <w:rPr>
                <w:rFonts w:ascii="Arial" w:hAnsi="Arial"/>
                <w:sz w:val="28"/>
                <w:szCs w:val="22"/>
              </w:rPr>
              <w:t xml:space="preserve"> </w:t>
            </w:r>
            <w:r>
              <w:rPr>
                <w:rFonts w:ascii="Arial" w:hAnsi="Arial"/>
                <w:sz w:val="28"/>
                <w:szCs w:val="22"/>
              </w:rPr>
              <w:t>–</w:t>
            </w:r>
            <w:r w:rsidRPr="0046522C">
              <w:rPr>
                <w:rFonts w:ascii="Arial" w:hAnsi="Arial"/>
                <w:sz w:val="28"/>
                <w:szCs w:val="22"/>
              </w:rPr>
              <w:t xml:space="preserve"> </w:t>
            </w:r>
            <w:r>
              <w:rPr>
                <w:rFonts w:ascii="Arial" w:hAnsi="Arial"/>
                <w:sz w:val="28"/>
                <w:szCs w:val="22"/>
              </w:rPr>
              <w:t>Comprendre la partie double</w:t>
            </w:r>
          </w:p>
        </w:tc>
      </w:tr>
      <w:tr w:rsidR="004C1640" w:rsidRPr="0046522C" w14:paraId="0955EBBC" w14:textId="77777777" w:rsidTr="00D3133C">
        <w:trPr>
          <w:trHeight w:val="267"/>
        </w:trPr>
        <w:tc>
          <w:tcPr>
            <w:tcW w:w="1555" w:type="dxa"/>
            <w:shd w:val="clear" w:color="auto" w:fill="FFFF00"/>
            <w:vAlign w:val="center"/>
          </w:tcPr>
          <w:p w14:paraId="7DC63FE3" w14:textId="77777777" w:rsidR="004C1640" w:rsidRPr="0046522C" w:rsidRDefault="004C1640" w:rsidP="00D3133C">
            <w:pPr>
              <w:rPr>
                <w:bCs/>
              </w:rPr>
            </w:pPr>
            <w:r w:rsidRPr="0046522C">
              <w:rPr>
                <w:bCs/>
              </w:rPr>
              <w:t>Durée : 15</w:t>
            </w:r>
            <w:r>
              <w:rPr>
                <w:bCs/>
              </w:rPr>
              <w:t>’</w:t>
            </w:r>
          </w:p>
        </w:tc>
        <w:tc>
          <w:tcPr>
            <w:tcW w:w="7087" w:type="dxa"/>
            <w:shd w:val="clear" w:color="auto" w:fill="FFFF00"/>
            <w:vAlign w:val="center"/>
          </w:tcPr>
          <w:p w14:paraId="398DF382" w14:textId="77777777" w:rsidR="004C1640" w:rsidRPr="0046522C" w:rsidRDefault="004C1640" w:rsidP="00D3133C">
            <w:pPr>
              <w:jc w:val="center"/>
              <w:rPr>
                <w:bCs/>
              </w:rPr>
            </w:pPr>
            <w:r w:rsidRPr="0046522C">
              <w:rPr>
                <w:bCs/>
                <w:noProof/>
              </w:rPr>
              <w:drawing>
                <wp:inline distT="0" distB="0" distL="0" distR="0" wp14:anchorId="783AA7A8" wp14:editId="7D3ED7A1">
                  <wp:extent cx="324000" cy="324000"/>
                  <wp:effectExtent l="0" t="0" r="0" b="0"/>
                  <wp:docPr id="13" name="Graphique 13"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sidRPr="0046522C">
              <w:rPr>
                <w:bCs/>
              </w:rPr>
              <w:t xml:space="preserve">ou </w:t>
            </w:r>
            <w:r w:rsidRPr="0046522C">
              <w:rPr>
                <w:bCs/>
                <w:noProof/>
              </w:rPr>
              <w:drawing>
                <wp:inline distT="0" distB="0" distL="0" distR="0" wp14:anchorId="6EE34893" wp14:editId="206430CE">
                  <wp:extent cx="360000" cy="360000"/>
                  <wp:effectExtent l="0" t="0" r="0" b="2540"/>
                  <wp:docPr id="15" name="Graphique 15"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1418" w:type="dxa"/>
            <w:shd w:val="clear" w:color="auto" w:fill="FFFF00"/>
            <w:vAlign w:val="center"/>
          </w:tcPr>
          <w:p w14:paraId="15C38870" w14:textId="77777777" w:rsidR="004C1640" w:rsidRPr="0046522C" w:rsidRDefault="004C1640" w:rsidP="00D3133C">
            <w:pPr>
              <w:jc w:val="center"/>
              <w:rPr>
                <w:bCs/>
                <w:i/>
              </w:rPr>
            </w:pPr>
            <w:r w:rsidRPr="0046522C">
              <w:rPr>
                <w:bCs/>
              </w:rPr>
              <w:t>Source</w:t>
            </w:r>
          </w:p>
        </w:tc>
      </w:tr>
    </w:tbl>
    <w:p w14:paraId="404143DE" w14:textId="77777777" w:rsidR="004C1640" w:rsidRDefault="004C1640" w:rsidP="004C1640">
      <w:pPr>
        <w:pStyle w:val="tacheseurasment"/>
        <w:spacing w:before="120" w:after="120"/>
        <w:rPr>
          <w:rFonts w:cs="Arial"/>
          <w:b/>
          <w:color w:val="000000"/>
          <w:sz w:val="24"/>
        </w:rPr>
      </w:pPr>
      <w:r w:rsidRPr="00FF438B">
        <w:rPr>
          <w:rFonts w:cs="Arial"/>
          <w:b/>
          <w:color w:val="000000"/>
          <w:sz w:val="24"/>
        </w:rPr>
        <w:t>Travail à faire</w:t>
      </w:r>
    </w:p>
    <w:p w14:paraId="22D57ACF" w14:textId="77777777" w:rsidR="004C1640" w:rsidRDefault="004C1640" w:rsidP="004C1640">
      <w:pPr>
        <w:pStyle w:val="tacheseurasment"/>
        <w:numPr>
          <w:ilvl w:val="0"/>
          <w:numId w:val="1"/>
        </w:numPr>
        <w:rPr>
          <w:rFonts w:cs="Arial"/>
          <w:bCs/>
          <w:color w:val="000000"/>
          <w:szCs w:val="20"/>
        </w:rPr>
      </w:pPr>
      <w:r w:rsidRPr="00AE6462">
        <w:rPr>
          <w:rFonts w:cs="Arial"/>
          <w:bCs/>
          <w:color w:val="000000"/>
          <w:szCs w:val="20"/>
        </w:rPr>
        <w:t>En quoi consiste la partie double comptable ?</w:t>
      </w:r>
    </w:p>
    <w:p w14:paraId="72D524E6" w14:textId="77777777" w:rsidR="004C1640" w:rsidRDefault="004C1640" w:rsidP="004C1640">
      <w:pPr>
        <w:pStyle w:val="tacheseurasment"/>
        <w:numPr>
          <w:ilvl w:val="0"/>
          <w:numId w:val="1"/>
        </w:numPr>
        <w:rPr>
          <w:rFonts w:cs="Arial"/>
          <w:bCs/>
          <w:color w:val="000000"/>
          <w:szCs w:val="20"/>
        </w:rPr>
      </w:pPr>
      <w:r>
        <w:rPr>
          <w:rFonts w:cs="Arial"/>
          <w:bCs/>
          <w:color w:val="000000"/>
          <w:szCs w:val="20"/>
        </w:rPr>
        <w:t>Réalisez les enregistrements des opérations suivantes (Annexe 1).</w:t>
      </w:r>
    </w:p>
    <w:p w14:paraId="75F57341" w14:textId="77777777" w:rsidR="004C1640" w:rsidRPr="00AE6462" w:rsidRDefault="004C1640" w:rsidP="004C1640">
      <w:pPr>
        <w:pStyle w:val="tacheseurasment"/>
        <w:numPr>
          <w:ilvl w:val="0"/>
          <w:numId w:val="1"/>
        </w:numPr>
        <w:rPr>
          <w:rFonts w:cs="Arial"/>
          <w:bCs/>
          <w:color w:val="000000"/>
          <w:szCs w:val="20"/>
        </w:rPr>
      </w:pPr>
      <w:r>
        <w:rPr>
          <w:rFonts w:cs="Arial"/>
          <w:bCs/>
          <w:color w:val="000000"/>
          <w:szCs w:val="20"/>
        </w:rPr>
        <w:t>Reportez les données de l’annexe 1 et de l’exemple dans le compte banque de l’annexe 2.</w:t>
      </w:r>
    </w:p>
    <w:p w14:paraId="64536D70" w14:textId="77777777" w:rsidR="004C1640" w:rsidRDefault="004C1640" w:rsidP="004C1640">
      <w:pPr>
        <w:pStyle w:val="tacheseurasment"/>
        <w:rPr>
          <w:rFonts w:cs="Arial"/>
          <w:b/>
          <w:color w:val="FFFFFF" w:themeColor="background1"/>
          <w:sz w:val="24"/>
          <w:highlight w:val="red"/>
        </w:rPr>
      </w:pPr>
    </w:p>
    <w:p w14:paraId="6F9A4005" w14:textId="77777777" w:rsidR="004C1640" w:rsidRPr="00A62781" w:rsidRDefault="004C1640" w:rsidP="004C1640">
      <w:pPr>
        <w:pStyle w:val="tacheseurasment"/>
        <w:rPr>
          <w:rFonts w:cs="Arial"/>
          <w:b/>
          <w:color w:val="000000"/>
          <w:sz w:val="24"/>
        </w:rPr>
      </w:pPr>
      <w:r w:rsidRPr="00A62781">
        <w:rPr>
          <w:rFonts w:cs="Arial"/>
          <w:b/>
          <w:color w:val="FFFFFF" w:themeColor="background1"/>
          <w:sz w:val="24"/>
          <w:highlight w:val="red"/>
        </w:rPr>
        <w:t>Doc</w:t>
      </w:r>
      <w:r>
        <w:rPr>
          <w:rFonts w:cs="Arial"/>
          <w:b/>
          <w:color w:val="FFFFFF" w:themeColor="background1"/>
          <w:sz w:val="24"/>
          <w:highlight w:val="red"/>
        </w:rPr>
        <w:t xml:space="preserve">. </w:t>
      </w:r>
      <w:r w:rsidRPr="00A62781">
        <w:rPr>
          <w:rFonts w:cs="Arial"/>
          <w:b/>
          <w:color w:val="FFFFFF" w:themeColor="background1"/>
          <w:sz w:val="24"/>
        </w:rPr>
        <w:t xml:space="preserve"> </w:t>
      </w:r>
      <w:r w:rsidRPr="00A62781">
        <w:rPr>
          <w:rFonts w:cs="Arial"/>
          <w:b/>
          <w:color w:val="000000"/>
          <w:sz w:val="24"/>
        </w:rPr>
        <w:t>La p</w:t>
      </w:r>
      <w:r>
        <w:rPr>
          <w:rFonts w:cs="Arial"/>
          <w:b/>
          <w:color w:val="000000"/>
          <w:sz w:val="24"/>
        </w:rPr>
        <w:t>a</w:t>
      </w:r>
      <w:r w:rsidRPr="00A62781">
        <w:rPr>
          <w:rFonts w:cs="Arial"/>
          <w:b/>
          <w:color w:val="000000"/>
          <w:sz w:val="24"/>
        </w:rPr>
        <w:t>rtie double compta</w:t>
      </w:r>
      <w:r>
        <w:rPr>
          <w:rFonts w:cs="Arial"/>
          <w:b/>
          <w:color w:val="000000"/>
          <w:sz w:val="24"/>
        </w:rPr>
        <w:t>bl</w:t>
      </w:r>
      <w:r w:rsidRPr="00A62781">
        <w:rPr>
          <w:rFonts w:cs="Arial"/>
          <w:b/>
          <w:color w:val="000000"/>
          <w:sz w:val="24"/>
        </w:rPr>
        <w:t>e</w:t>
      </w:r>
    </w:p>
    <w:p w14:paraId="0B96F3F5" w14:textId="77777777" w:rsidR="004C1640" w:rsidRDefault="004C1640" w:rsidP="004C1640">
      <w:pPr>
        <w:spacing w:before="120"/>
        <w:jc w:val="both"/>
      </w:pPr>
      <w:r w:rsidRPr="00A62781">
        <w:t xml:space="preserve">La partie double en comptabilité est un principe fondamental qui stipule que toute transaction financière doit être enregistrée dans les comptes de l'entreprise en utilisant au moins deux comptes différents. </w:t>
      </w:r>
    </w:p>
    <w:p w14:paraId="3919C676" w14:textId="77777777" w:rsidR="004C1640" w:rsidRDefault="004C1640" w:rsidP="004C1640">
      <w:pPr>
        <w:spacing w:before="120"/>
        <w:jc w:val="both"/>
      </w:pPr>
      <w:r>
        <w:t>I</w:t>
      </w:r>
      <w:r w:rsidRPr="00A62781">
        <w:t>l doit y avoir</w:t>
      </w:r>
      <w:r>
        <w:t> :</w:t>
      </w:r>
    </w:p>
    <w:p w14:paraId="2CDF6925" w14:textId="77777777" w:rsidR="004C1640" w:rsidRDefault="004C1640" w:rsidP="004C1640">
      <w:pPr>
        <w:pStyle w:val="Paragraphedeliste"/>
        <w:numPr>
          <w:ilvl w:val="0"/>
          <w:numId w:val="2"/>
        </w:numPr>
        <w:jc w:val="both"/>
      </w:pPr>
      <w:r w:rsidRPr="00A62781">
        <w:t>une inscription au débit d'un compte</w:t>
      </w:r>
      <w:r>
        <w:t xml:space="preserve"> (utilisation de financement UF).</w:t>
      </w:r>
      <w:r w:rsidRPr="00A62781">
        <w:t xml:space="preserve"> </w:t>
      </w:r>
    </w:p>
    <w:p w14:paraId="11D186D6" w14:textId="77777777" w:rsidR="004C1640" w:rsidRDefault="004C1640" w:rsidP="004C1640">
      <w:pPr>
        <w:pStyle w:val="Paragraphedeliste"/>
        <w:numPr>
          <w:ilvl w:val="0"/>
          <w:numId w:val="2"/>
        </w:numPr>
        <w:jc w:val="both"/>
      </w:pPr>
      <w:r w:rsidRPr="00A62781">
        <w:t>une inscription au crédit d'un autre compte</w:t>
      </w:r>
      <w:r>
        <w:t xml:space="preserve"> (moyen de financement)</w:t>
      </w:r>
      <w:r w:rsidRPr="00A62781">
        <w:t>.</w:t>
      </w:r>
    </w:p>
    <w:p w14:paraId="2E2E83C7" w14:textId="77777777" w:rsidR="004C1640" w:rsidRDefault="004C1640" w:rsidP="004C1640">
      <w:pPr>
        <w:spacing w:before="120"/>
        <w:jc w:val="both"/>
      </w:pPr>
      <w:r>
        <w:t>Cela</w:t>
      </w:r>
      <w:r w:rsidRPr="00A62781">
        <w:t xml:space="preserve"> signifie que chaque transaction a deux aspects</w:t>
      </w:r>
      <w:r>
        <w:t xml:space="preserve"> </w:t>
      </w:r>
      <w:r w:rsidRPr="00A62781">
        <w:t xml:space="preserve">: </w:t>
      </w:r>
    </w:p>
    <w:p w14:paraId="4982406F" w14:textId="77777777" w:rsidR="004C1640" w:rsidRDefault="004C1640" w:rsidP="004C1640">
      <w:pPr>
        <w:pStyle w:val="Paragraphedeliste"/>
        <w:numPr>
          <w:ilvl w:val="0"/>
          <w:numId w:val="3"/>
        </w:numPr>
        <w:jc w:val="both"/>
      </w:pPr>
      <w:r w:rsidRPr="00A62781">
        <w:t xml:space="preserve">un aspect </w:t>
      </w:r>
      <w:r>
        <w:t xml:space="preserve">négatif : </w:t>
      </w:r>
      <w:r w:rsidRPr="00A62781">
        <w:t>lorsqu'une entreprise achète du matériel 1</w:t>
      </w:r>
      <w:r>
        <w:t xml:space="preserve"> </w:t>
      </w:r>
      <w:r w:rsidRPr="00A62781">
        <w:t>000 €, elle dépens</w:t>
      </w:r>
      <w:r>
        <w:t>e</w:t>
      </w:r>
      <w:r w:rsidRPr="00A62781">
        <w:t xml:space="preserve"> 1</w:t>
      </w:r>
      <w:r>
        <w:t> </w:t>
      </w:r>
      <w:r w:rsidRPr="00A62781">
        <w:t>000</w:t>
      </w:r>
      <w:r>
        <w:t> </w:t>
      </w:r>
      <w:r w:rsidRPr="00A62781">
        <w:t>€ en argent liquide</w:t>
      </w:r>
      <w:r>
        <w:t>.</w:t>
      </w:r>
      <w:r w:rsidRPr="00A62781">
        <w:t xml:space="preserve"> </w:t>
      </w:r>
    </w:p>
    <w:p w14:paraId="24EEC5AE" w14:textId="77777777" w:rsidR="004C1640" w:rsidRPr="00A62781" w:rsidRDefault="004C1640" w:rsidP="004C1640">
      <w:pPr>
        <w:pStyle w:val="Paragraphedeliste"/>
        <w:numPr>
          <w:ilvl w:val="0"/>
          <w:numId w:val="3"/>
        </w:numPr>
        <w:jc w:val="both"/>
      </w:pPr>
      <w:r>
        <w:t xml:space="preserve">un </w:t>
      </w:r>
      <w:r w:rsidRPr="00A62781">
        <w:t xml:space="preserve">aspect </w:t>
      </w:r>
      <w:r>
        <w:t xml:space="preserve">positif : </w:t>
      </w:r>
      <w:r w:rsidRPr="00A62781">
        <w:t xml:space="preserve">elle a acquis </w:t>
      </w:r>
      <w:r>
        <w:t>un</w:t>
      </w:r>
      <w:r w:rsidRPr="00A62781">
        <w:t xml:space="preserve"> matériel </w:t>
      </w:r>
      <w:r>
        <w:t>d’</w:t>
      </w:r>
      <w:r w:rsidRPr="00A62781">
        <w:t>une valeur de 1</w:t>
      </w:r>
      <w:r>
        <w:t> </w:t>
      </w:r>
      <w:r w:rsidRPr="00A62781">
        <w:t>000</w:t>
      </w:r>
      <w:r>
        <w:t> </w:t>
      </w:r>
      <w:r w:rsidRPr="00A62781">
        <w:t>€.</w:t>
      </w:r>
    </w:p>
    <w:p w14:paraId="77227881" w14:textId="77777777" w:rsidR="004C1640" w:rsidRPr="00A62781" w:rsidRDefault="004C1640" w:rsidP="004C1640">
      <w:pPr>
        <w:spacing w:before="120"/>
        <w:jc w:val="both"/>
      </w:pPr>
      <w:r w:rsidRPr="00A62781">
        <w:t>L'objectif de la partie double est de s'assurer que les enregistrements comptables sont exacts et complets. En utilisant la partie double, les entreprises peuvent s'assurer que les comptes sont équilibrés et que toutes les transactions sont correctement enregistrées. En fin de compte, cela permet aux entreprises de produire des états financiers précis et fiables qui reflètent la santé financière de l'entreprise.</w:t>
      </w:r>
    </w:p>
    <w:p w14:paraId="0075D3F8" w14:textId="77777777" w:rsidR="004C1640" w:rsidRDefault="004C1640" w:rsidP="004C1640">
      <w:pPr>
        <w:spacing w:before="120"/>
        <w:jc w:val="both"/>
      </w:pPr>
      <w:r>
        <w:t>Exemple : l’actionnaire de l’entreprise apporte 100 000 € en tant que capital qu’il dépose en banque.</w:t>
      </w:r>
    </w:p>
    <w:p w14:paraId="4351822C" w14:textId="77777777" w:rsidR="004C1640" w:rsidRDefault="004C1640" w:rsidP="004C1640">
      <w:pPr>
        <w:jc w:val="both"/>
      </w:pPr>
    </w:p>
    <w:tbl>
      <w:tblPr>
        <w:tblStyle w:val="Grilledutableau"/>
        <w:tblW w:w="8701" w:type="dxa"/>
        <w:jc w:val="center"/>
        <w:tblLook w:val="04A0" w:firstRow="1" w:lastRow="0" w:firstColumn="1" w:lastColumn="0" w:noHBand="0" w:noVBand="1"/>
      </w:tblPr>
      <w:tblGrid>
        <w:gridCol w:w="1116"/>
        <w:gridCol w:w="1006"/>
        <w:gridCol w:w="808"/>
        <w:gridCol w:w="1346"/>
        <w:gridCol w:w="281"/>
        <w:gridCol w:w="1251"/>
        <w:gridCol w:w="903"/>
        <w:gridCol w:w="747"/>
        <w:gridCol w:w="1243"/>
      </w:tblGrid>
      <w:tr w:rsidR="004C1640" w:rsidRPr="008A0BBD" w14:paraId="566FAE88" w14:textId="77777777" w:rsidTr="00D3133C">
        <w:trPr>
          <w:jc w:val="center"/>
        </w:trPr>
        <w:tc>
          <w:tcPr>
            <w:tcW w:w="1116" w:type="dxa"/>
          </w:tcPr>
          <w:p w14:paraId="28FBAADA" w14:textId="77777777" w:rsidR="004C1640" w:rsidRPr="00A62781"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r w:rsidRPr="00A62781">
              <w:rPr>
                <w:rFonts w:cs="Arial"/>
              </w:rPr>
              <w:t>Débit-UF</w:t>
            </w:r>
          </w:p>
        </w:tc>
        <w:tc>
          <w:tcPr>
            <w:tcW w:w="1814" w:type="dxa"/>
            <w:gridSpan w:val="2"/>
          </w:tcPr>
          <w:p w14:paraId="59D63C78" w14:textId="77777777" w:rsidR="004C1640" w:rsidRPr="008A0BBD"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center"/>
              <w:rPr>
                <w:rFonts w:cs="Arial"/>
                <w:b/>
                <w:bCs/>
              </w:rPr>
            </w:pPr>
            <w:r w:rsidRPr="008A0BBD">
              <w:rPr>
                <w:rFonts w:cs="Arial"/>
                <w:b/>
                <w:bCs/>
              </w:rPr>
              <w:t>Banque</w:t>
            </w:r>
          </w:p>
        </w:tc>
        <w:tc>
          <w:tcPr>
            <w:tcW w:w="1346" w:type="dxa"/>
            <w:tcBorders>
              <w:right w:val="single" w:sz="4" w:space="0" w:color="auto"/>
            </w:tcBorders>
          </w:tcPr>
          <w:p w14:paraId="0ADAA82E" w14:textId="77777777" w:rsidR="004C1640" w:rsidRPr="00A62781"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r w:rsidRPr="00A62781">
              <w:rPr>
                <w:rFonts w:cs="Arial"/>
              </w:rPr>
              <w:t>Crédit - MF</w:t>
            </w:r>
          </w:p>
        </w:tc>
        <w:tc>
          <w:tcPr>
            <w:tcW w:w="281" w:type="dxa"/>
            <w:tcBorders>
              <w:top w:val="nil"/>
              <w:left w:val="single" w:sz="4" w:space="0" w:color="auto"/>
              <w:bottom w:val="nil"/>
              <w:right w:val="single" w:sz="4" w:space="0" w:color="auto"/>
            </w:tcBorders>
          </w:tcPr>
          <w:p w14:paraId="0172A55C" w14:textId="77777777" w:rsidR="004C1640" w:rsidRPr="008A0BBD"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b/>
                <w:bCs/>
              </w:rPr>
            </w:pPr>
          </w:p>
        </w:tc>
        <w:tc>
          <w:tcPr>
            <w:tcW w:w="1251" w:type="dxa"/>
            <w:tcBorders>
              <w:left w:val="single" w:sz="4" w:space="0" w:color="auto"/>
            </w:tcBorders>
          </w:tcPr>
          <w:p w14:paraId="263E7A30" w14:textId="77777777" w:rsidR="004C1640" w:rsidRPr="00A62781"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r w:rsidRPr="00A62781">
              <w:rPr>
                <w:rFonts w:cs="Arial"/>
              </w:rPr>
              <w:t>Débit - UF</w:t>
            </w:r>
          </w:p>
        </w:tc>
        <w:tc>
          <w:tcPr>
            <w:tcW w:w="1650" w:type="dxa"/>
            <w:gridSpan w:val="2"/>
          </w:tcPr>
          <w:p w14:paraId="45E24D05" w14:textId="77777777" w:rsidR="004C1640" w:rsidRPr="008A0BBD"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center"/>
              <w:rPr>
                <w:rFonts w:cs="Arial"/>
                <w:b/>
                <w:bCs/>
              </w:rPr>
            </w:pPr>
            <w:r w:rsidRPr="008A0BBD">
              <w:rPr>
                <w:rFonts w:cs="Arial"/>
                <w:b/>
                <w:bCs/>
              </w:rPr>
              <w:t>Capital</w:t>
            </w:r>
          </w:p>
        </w:tc>
        <w:tc>
          <w:tcPr>
            <w:tcW w:w="1243" w:type="dxa"/>
            <w:tcBorders>
              <w:right w:val="single" w:sz="4" w:space="0" w:color="auto"/>
            </w:tcBorders>
          </w:tcPr>
          <w:p w14:paraId="15B18608" w14:textId="77777777" w:rsidR="004C1640" w:rsidRPr="00A62781"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r w:rsidRPr="00A62781">
              <w:rPr>
                <w:rFonts w:cs="Arial"/>
              </w:rPr>
              <w:t>Crédit - MF</w:t>
            </w:r>
          </w:p>
        </w:tc>
      </w:tr>
      <w:tr w:rsidR="004C1640" w14:paraId="3F7C1BB9" w14:textId="77777777" w:rsidTr="00D3133C">
        <w:trPr>
          <w:jc w:val="center"/>
        </w:trPr>
        <w:tc>
          <w:tcPr>
            <w:tcW w:w="2122" w:type="dxa"/>
            <w:gridSpan w:val="2"/>
          </w:tcPr>
          <w:p w14:paraId="15877824" w14:textId="77777777" w:rsidR="004C1640"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right"/>
              <w:rPr>
                <w:rFonts w:cs="Arial"/>
              </w:rPr>
            </w:pPr>
            <w:r>
              <w:rPr>
                <w:rFonts w:cs="Arial"/>
              </w:rPr>
              <w:t>100 000</w:t>
            </w:r>
          </w:p>
        </w:tc>
        <w:tc>
          <w:tcPr>
            <w:tcW w:w="2154" w:type="dxa"/>
            <w:gridSpan w:val="2"/>
            <w:tcBorders>
              <w:right w:val="single" w:sz="4" w:space="0" w:color="auto"/>
            </w:tcBorders>
          </w:tcPr>
          <w:p w14:paraId="0918C3AA" w14:textId="77777777" w:rsidR="004C1640"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281" w:type="dxa"/>
            <w:tcBorders>
              <w:top w:val="nil"/>
              <w:left w:val="single" w:sz="4" w:space="0" w:color="auto"/>
              <w:bottom w:val="nil"/>
              <w:right w:val="single" w:sz="4" w:space="0" w:color="auto"/>
            </w:tcBorders>
          </w:tcPr>
          <w:p w14:paraId="16170848" w14:textId="77777777" w:rsidR="004C1640"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2154" w:type="dxa"/>
            <w:gridSpan w:val="2"/>
            <w:tcBorders>
              <w:left w:val="single" w:sz="4" w:space="0" w:color="auto"/>
            </w:tcBorders>
          </w:tcPr>
          <w:p w14:paraId="0CA57C7D" w14:textId="77777777" w:rsidR="004C1640"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990" w:type="dxa"/>
            <w:gridSpan w:val="2"/>
            <w:tcBorders>
              <w:right w:val="single" w:sz="4" w:space="0" w:color="auto"/>
            </w:tcBorders>
          </w:tcPr>
          <w:p w14:paraId="43A58214" w14:textId="77777777" w:rsidR="004C1640"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right"/>
              <w:rPr>
                <w:rFonts w:cs="Arial"/>
              </w:rPr>
            </w:pPr>
            <w:r>
              <w:rPr>
                <w:rFonts w:cs="Arial"/>
              </w:rPr>
              <w:t>100 000</w:t>
            </w:r>
          </w:p>
        </w:tc>
      </w:tr>
    </w:tbl>
    <w:p w14:paraId="1740559C" w14:textId="77777777" w:rsidR="004C1640" w:rsidRDefault="004C1640" w:rsidP="004C1640">
      <w:pPr>
        <w:jc w:val="both"/>
      </w:pPr>
    </w:p>
    <w:p w14:paraId="1A210D80" w14:textId="77777777" w:rsidR="004C1640" w:rsidRPr="00A62781" w:rsidRDefault="004C1640" w:rsidP="004C1640">
      <w:pPr>
        <w:jc w:val="center"/>
        <w:rPr>
          <w:i/>
          <w:iCs/>
        </w:rPr>
      </w:pPr>
      <w:r w:rsidRPr="00A62781">
        <w:rPr>
          <w:i/>
          <w:iCs/>
        </w:rPr>
        <w:t>Le capital est l</w:t>
      </w:r>
      <w:r>
        <w:rPr>
          <w:i/>
          <w:iCs/>
        </w:rPr>
        <w:t>e</w:t>
      </w:r>
      <w:r w:rsidRPr="00A62781">
        <w:rPr>
          <w:i/>
          <w:iCs/>
        </w:rPr>
        <w:t xml:space="preserve"> moyen de financement (crédit) et l’argent est déposé en banque, c’est </w:t>
      </w:r>
      <w:proofErr w:type="gramStart"/>
      <w:r w:rsidRPr="00A62781">
        <w:rPr>
          <w:i/>
          <w:iCs/>
        </w:rPr>
        <w:t>un utilisation</w:t>
      </w:r>
      <w:proofErr w:type="gramEnd"/>
      <w:r w:rsidRPr="00A62781">
        <w:rPr>
          <w:i/>
          <w:iCs/>
        </w:rPr>
        <w:t xml:space="preserve"> de financement</w:t>
      </w:r>
      <w:r>
        <w:rPr>
          <w:i/>
          <w:iCs/>
        </w:rPr>
        <w:t xml:space="preserve"> (débit</w:t>
      </w:r>
      <w:r w:rsidRPr="00A62781">
        <w:rPr>
          <w:i/>
          <w:iCs/>
        </w:rPr>
        <w:t>)</w:t>
      </w:r>
    </w:p>
    <w:p w14:paraId="010FBA73" w14:textId="77777777" w:rsidR="004C1640" w:rsidRDefault="004C1640" w:rsidP="004C1640">
      <w:pPr>
        <w:jc w:val="both"/>
      </w:pPr>
    </w:p>
    <w:p w14:paraId="5370842D" w14:textId="77777777" w:rsidR="004C1640" w:rsidRPr="00AD033C" w:rsidRDefault="004C1640" w:rsidP="004C1640">
      <w:pPr>
        <w:jc w:val="both"/>
        <w:rPr>
          <w:rFonts w:eastAsia="Times New Roman" w:cs="Arial"/>
          <w:b/>
          <w:color w:val="FFFFFF" w:themeColor="background1"/>
          <w:sz w:val="24"/>
          <w:szCs w:val="24"/>
          <w:highlight w:val="red"/>
          <w:lang w:eastAsia="fr-FR"/>
        </w:rPr>
      </w:pPr>
      <w:r w:rsidRPr="00AD033C">
        <w:rPr>
          <w:rFonts w:eastAsia="Times New Roman" w:cs="Arial"/>
          <w:b/>
          <w:color w:val="FFFFFF" w:themeColor="background1"/>
          <w:sz w:val="24"/>
          <w:szCs w:val="24"/>
          <w:highlight w:val="red"/>
          <w:lang w:eastAsia="fr-FR"/>
        </w:rPr>
        <w:t>Annex</w:t>
      </w:r>
      <w:r>
        <w:rPr>
          <w:rFonts w:eastAsia="Times New Roman" w:cs="Arial"/>
          <w:b/>
          <w:color w:val="FFFFFF" w:themeColor="background1"/>
          <w:sz w:val="24"/>
          <w:szCs w:val="24"/>
          <w:highlight w:val="red"/>
          <w:lang w:eastAsia="fr-FR"/>
        </w:rPr>
        <w:t>e 1</w:t>
      </w:r>
    </w:p>
    <w:p w14:paraId="1E8B873F" w14:textId="77777777" w:rsidR="004C1640" w:rsidRDefault="004C1640" w:rsidP="004C1640">
      <w:pPr>
        <w:pStyle w:val="tacheseurasment"/>
        <w:jc w:val="both"/>
        <w:rPr>
          <w:rFonts w:cs="Arial"/>
          <w:b/>
          <w:color w:val="000000"/>
          <w:sz w:val="22"/>
          <w:szCs w:val="22"/>
        </w:rPr>
      </w:pPr>
    </w:p>
    <w:p w14:paraId="69D0331B" w14:textId="77777777" w:rsidR="004C1640" w:rsidRDefault="004C1640" w:rsidP="004C1640">
      <w:pPr>
        <w:jc w:val="both"/>
      </w:pPr>
      <w:r>
        <w:t>Enregistrement : l’entreprise achète une voiture 15 000 @€ par banque.</w:t>
      </w:r>
    </w:p>
    <w:p w14:paraId="73458DFD" w14:textId="77777777" w:rsidR="004C1640" w:rsidRDefault="004C1640" w:rsidP="004C1640">
      <w:pPr>
        <w:jc w:val="both"/>
      </w:pPr>
    </w:p>
    <w:tbl>
      <w:tblPr>
        <w:tblStyle w:val="Grilledutableau"/>
        <w:tblW w:w="8701" w:type="dxa"/>
        <w:jc w:val="center"/>
        <w:tblLook w:val="04A0" w:firstRow="1" w:lastRow="0" w:firstColumn="1" w:lastColumn="0" w:noHBand="0" w:noVBand="1"/>
      </w:tblPr>
      <w:tblGrid>
        <w:gridCol w:w="1116"/>
        <w:gridCol w:w="1006"/>
        <w:gridCol w:w="808"/>
        <w:gridCol w:w="1346"/>
        <w:gridCol w:w="281"/>
        <w:gridCol w:w="1251"/>
        <w:gridCol w:w="903"/>
        <w:gridCol w:w="747"/>
        <w:gridCol w:w="1243"/>
      </w:tblGrid>
      <w:tr w:rsidR="004C1640" w:rsidRPr="008A0BBD" w14:paraId="34A93CE2" w14:textId="77777777" w:rsidTr="00D3133C">
        <w:trPr>
          <w:jc w:val="center"/>
        </w:trPr>
        <w:tc>
          <w:tcPr>
            <w:tcW w:w="1116" w:type="dxa"/>
          </w:tcPr>
          <w:p w14:paraId="4E65146D" w14:textId="77777777" w:rsidR="004C1640" w:rsidRPr="00A62781"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r w:rsidRPr="00A62781">
              <w:rPr>
                <w:rFonts w:cs="Arial"/>
              </w:rPr>
              <w:t>Débit-UF</w:t>
            </w:r>
          </w:p>
        </w:tc>
        <w:tc>
          <w:tcPr>
            <w:tcW w:w="1814" w:type="dxa"/>
            <w:gridSpan w:val="2"/>
          </w:tcPr>
          <w:p w14:paraId="16CD7AA2" w14:textId="77777777" w:rsidR="004C1640" w:rsidRPr="008A0BBD"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center"/>
              <w:rPr>
                <w:rFonts w:cs="Arial"/>
                <w:b/>
                <w:bCs/>
              </w:rPr>
            </w:pPr>
            <w:r w:rsidRPr="008A0BBD">
              <w:rPr>
                <w:rFonts w:cs="Arial"/>
                <w:b/>
                <w:bCs/>
              </w:rPr>
              <w:t>Banque</w:t>
            </w:r>
          </w:p>
        </w:tc>
        <w:tc>
          <w:tcPr>
            <w:tcW w:w="1346" w:type="dxa"/>
            <w:tcBorders>
              <w:right w:val="single" w:sz="4" w:space="0" w:color="auto"/>
            </w:tcBorders>
          </w:tcPr>
          <w:p w14:paraId="63E654F1" w14:textId="77777777" w:rsidR="004C1640" w:rsidRPr="00A62781"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r w:rsidRPr="00A62781">
              <w:rPr>
                <w:rFonts w:cs="Arial"/>
              </w:rPr>
              <w:t>Crédit - MF</w:t>
            </w:r>
          </w:p>
        </w:tc>
        <w:tc>
          <w:tcPr>
            <w:tcW w:w="281" w:type="dxa"/>
            <w:tcBorders>
              <w:top w:val="nil"/>
              <w:left w:val="single" w:sz="4" w:space="0" w:color="auto"/>
              <w:bottom w:val="nil"/>
              <w:right w:val="single" w:sz="4" w:space="0" w:color="auto"/>
            </w:tcBorders>
          </w:tcPr>
          <w:p w14:paraId="16559551" w14:textId="77777777" w:rsidR="004C1640" w:rsidRPr="008A0BBD"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b/>
                <w:bCs/>
              </w:rPr>
            </w:pPr>
          </w:p>
        </w:tc>
        <w:tc>
          <w:tcPr>
            <w:tcW w:w="1251" w:type="dxa"/>
            <w:tcBorders>
              <w:left w:val="single" w:sz="4" w:space="0" w:color="auto"/>
            </w:tcBorders>
          </w:tcPr>
          <w:p w14:paraId="6C4E1040" w14:textId="77777777" w:rsidR="004C1640" w:rsidRPr="00A62781"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r w:rsidRPr="00A62781">
              <w:rPr>
                <w:rFonts w:cs="Arial"/>
              </w:rPr>
              <w:t>Débit - UF</w:t>
            </w:r>
          </w:p>
        </w:tc>
        <w:tc>
          <w:tcPr>
            <w:tcW w:w="1650" w:type="dxa"/>
            <w:gridSpan w:val="2"/>
          </w:tcPr>
          <w:p w14:paraId="09D26090" w14:textId="77777777" w:rsidR="004C1640" w:rsidRPr="008A0BBD"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center"/>
              <w:rPr>
                <w:rFonts w:cs="Arial"/>
                <w:b/>
                <w:bCs/>
              </w:rPr>
            </w:pPr>
            <w:r>
              <w:rPr>
                <w:rFonts w:cs="Arial"/>
                <w:b/>
                <w:bCs/>
              </w:rPr>
              <w:t>Mat. transport</w:t>
            </w:r>
          </w:p>
        </w:tc>
        <w:tc>
          <w:tcPr>
            <w:tcW w:w="1243" w:type="dxa"/>
            <w:tcBorders>
              <w:right w:val="single" w:sz="4" w:space="0" w:color="auto"/>
            </w:tcBorders>
          </w:tcPr>
          <w:p w14:paraId="66CF2AC9" w14:textId="77777777" w:rsidR="004C1640" w:rsidRPr="00A62781"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r w:rsidRPr="00A62781">
              <w:rPr>
                <w:rFonts w:cs="Arial"/>
              </w:rPr>
              <w:t>Crédit - MF</w:t>
            </w:r>
          </w:p>
        </w:tc>
      </w:tr>
      <w:tr w:rsidR="004C1640" w14:paraId="1DEF35CB" w14:textId="77777777" w:rsidTr="00D3133C">
        <w:trPr>
          <w:jc w:val="center"/>
        </w:trPr>
        <w:tc>
          <w:tcPr>
            <w:tcW w:w="2122" w:type="dxa"/>
            <w:gridSpan w:val="2"/>
          </w:tcPr>
          <w:p w14:paraId="5B91781A" w14:textId="77777777" w:rsidR="004C1640"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right"/>
              <w:rPr>
                <w:rFonts w:cs="Arial"/>
              </w:rPr>
            </w:pPr>
          </w:p>
        </w:tc>
        <w:tc>
          <w:tcPr>
            <w:tcW w:w="2154" w:type="dxa"/>
            <w:gridSpan w:val="2"/>
            <w:tcBorders>
              <w:right w:val="single" w:sz="4" w:space="0" w:color="auto"/>
            </w:tcBorders>
          </w:tcPr>
          <w:p w14:paraId="76B95AA7" w14:textId="77777777" w:rsidR="004C1640"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281" w:type="dxa"/>
            <w:tcBorders>
              <w:top w:val="nil"/>
              <w:left w:val="single" w:sz="4" w:space="0" w:color="auto"/>
              <w:bottom w:val="nil"/>
              <w:right w:val="single" w:sz="4" w:space="0" w:color="auto"/>
            </w:tcBorders>
          </w:tcPr>
          <w:p w14:paraId="3FD7B75F" w14:textId="77777777" w:rsidR="004C1640"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2154" w:type="dxa"/>
            <w:gridSpan w:val="2"/>
            <w:tcBorders>
              <w:left w:val="single" w:sz="4" w:space="0" w:color="auto"/>
            </w:tcBorders>
          </w:tcPr>
          <w:p w14:paraId="51A29758" w14:textId="77777777" w:rsidR="004C1640"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990" w:type="dxa"/>
            <w:gridSpan w:val="2"/>
            <w:tcBorders>
              <w:right w:val="single" w:sz="4" w:space="0" w:color="auto"/>
            </w:tcBorders>
          </w:tcPr>
          <w:p w14:paraId="6594F105" w14:textId="77777777" w:rsidR="004C1640"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right"/>
              <w:rPr>
                <w:rFonts w:cs="Arial"/>
              </w:rPr>
            </w:pPr>
          </w:p>
        </w:tc>
      </w:tr>
    </w:tbl>
    <w:p w14:paraId="7CEF7293" w14:textId="77777777" w:rsidR="004C1640" w:rsidRDefault="004C1640" w:rsidP="004C1640">
      <w:pPr>
        <w:jc w:val="both"/>
      </w:pPr>
    </w:p>
    <w:p w14:paraId="090B7CB3" w14:textId="77777777" w:rsidR="004C1640" w:rsidRDefault="004C1640" w:rsidP="004C1640">
      <w:pPr>
        <w:jc w:val="both"/>
      </w:pPr>
      <w:r>
        <w:t>Enregistrement : l’entreprise réalise une vente de 8 000 €. Le client paye en liquide.</w:t>
      </w:r>
    </w:p>
    <w:p w14:paraId="18BB85EB" w14:textId="77777777" w:rsidR="004C1640" w:rsidRDefault="004C1640" w:rsidP="004C1640">
      <w:pPr>
        <w:jc w:val="both"/>
      </w:pPr>
    </w:p>
    <w:tbl>
      <w:tblPr>
        <w:tblStyle w:val="Grilledutableau"/>
        <w:tblW w:w="8701" w:type="dxa"/>
        <w:jc w:val="center"/>
        <w:tblLook w:val="04A0" w:firstRow="1" w:lastRow="0" w:firstColumn="1" w:lastColumn="0" w:noHBand="0" w:noVBand="1"/>
      </w:tblPr>
      <w:tblGrid>
        <w:gridCol w:w="1116"/>
        <w:gridCol w:w="1006"/>
        <w:gridCol w:w="808"/>
        <w:gridCol w:w="1346"/>
        <w:gridCol w:w="281"/>
        <w:gridCol w:w="1251"/>
        <w:gridCol w:w="903"/>
        <w:gridCol w:w="747"/>
        <w:gridCol w:w="1243"/>
      </w:tblGrid>
      <w:tr w:rsidR="004C1640" w:rsidRPr="008A0BBD" w14:paraId="18E7346D" w14:textId="77777777" w:rsidTr="00D3133C">
        <w:trPr>
          <w:jc w:val="center"/>
        </w:trPr>
        <w:tc>
          <w:tcPr>
            <w:tcW w:w="1116" w:type="dxa"/>
          </w:tcPr>
          <w:p w14:paraId="6D0D4642" w14:textId="77777777" w:rsidR="004C1640" w:rsidRPr="00A62781"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r w:rsidRPr="00A62781">
              <w:rPr>
                <w:rFonts w:cs="Arial"/>
              </w:rPr>
              <w:t>Débit-UF</w:t>
            </w:r>
          </w:p>
        </w:tc>
        <w:tc>
          <w:tcPr>
            <w:tcW w:w="1814" w:type="dxa"/>
            <w:gridSpan w:val="2"/>
          </w:tcPr>
          <w:p w14:paraId="314D5387" w14:textId="77777777" w:rsidR="004C1640" w:rsidRPr="008A0BBD"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center"/>
              <w:rPr>
                <w:rFonts w:cs="Arial"/>
                <w:b/>
                <w:bCs/>
              </w:rPr>
            </w:pPr>
            <w:r w:rsidRPr="008A0BBD">
              <w:rPr>
                <w:rFonts w:cs="Arial"/>
                <w:b/>
                <w:bCs/>
              </w:rPr>
              <w:t>Banque</w:t>
            </w:r>
          </w:p>
        </w:tc>
        <w:tc>
          <w:tcPr>
            <w:tcW w:w="1346" w:type="dxa"/>
            <w:tcBorders>
              <w:right w:val="single" w:sz="4" w:space="0" w:color="auto"/>
            </w:tcBorders>
          </w:tcPr>
          <w:p w14:paraId="7E8A3E20" w14:textId="77777777" w:rsidR="004C1640" w:rsidRPr="00A62781"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r w:rsidRPr="00A62781">
              <w:rPr>
                <w:rFonts w:cs="Arial"/>
              </w:rPr>
              <w:t>Crédit - MF</w:t>
            </w:r>
          </w:p>
        </w:tc>
        <w:tc>
          <w:tcPr>
            <w:tcW w:w="281" w:type="dxa"/>
            <w:tcBorders>
              <w:top w:val="nil"/>
              <w:left w:val="single" w:sz="4" w:space="0" w:color="auto"/>
              <w:bottom w:val="nil"/>
              <w:right w:val="single" w:sz="4" w:space="0" w:color="auto"/>
            </w:tcBorders>
          </w:tcPr>
          <w:p w14:paraId="187E5AE5" w14:textId="77777777" w:rsidR="004C1640" w:rsidRPr="008A0BBD"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b/>
                <w:bCs/>
              </w:rPr>
            </w:pPr>
          </w:p>
        </w:tc>
        <w:tc>
          <w:tcPr>
            <w:tcW w:w="1251" w:type="dxa"/>
            <w:tcBorders>
              <w:left w:val="single" w:sz="4" w:space="0" w:color="auto"/>
            </w:tcBorders>
          </w:tcPr>
          <w:p w14:paraId="4271D40A" w14:textId="77777777" w:rsidR="004C1640" w:rsidRPr="00A62781"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r w:rsidRPr="00A62781">
              <w:rPr>
                <w:rFonts w:cs="Arial"/>
              </w:rPr>
              <w:t>Débit - UF</w:t>
            </w:r>
          </w:p>
        </w:tc>
        <w:tc>
          <w:tcPr>
            <w:tcW w:w="1650" w:type="dxa"/>
            <w:gridSpan w:val="2"/>
          </w:tcPr>
          <w:p w14:paraId="23E05D19" w14:textId="77777777" w:rsidR="004C1640" w:rsidRPr="008A0BBD"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center"/>
              <w:rPr>
                <w:rFonts w:cs="Arial"/>
                <w:b/>
                <w:bCs/>
              </w:rPr>
            </w:pPr>
            <w:r>
              <w:rPr>
                <w:rFonts w:cs="Arial"/>
                <w:b/>
                <w:bCs/>
              </w:rPr>
              <w:t>Ventes</w:t>
            </w:r>
          </w:p>
        </w:tc>
        <w:tc>
          <w:tcPr>
            <w:tcW w:w="1243" w:type="dxa"/>
            <w:tcBorders>
              <w:right w:val="single" w:sz="4" w:space="0" w:color="auto"/>
            </w:tcBorders>
          </w:tcPr>
          <w:p w14:paraId="71605D46" w14:textId="77777777" w:rsidR="004C1640" w:rsidRPr="00A62781"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r w:rsidRPr="00A62781">
              <w:rPr>
                <w:rFonts w:cs="Arial"/>
              </w:rPr>
              <w:t>Crédit - MF</w:t>
            </w:r>
          </w:p>
        </w:tc>
      </w:tr>
      <w:tr w:rsidR="004C1640" w14:paraId="7FDCC8EF" w14:textId="77777777" w:rsidTr="00D3133C">
        <w:trPr>
          <w:jc w:val="center"/>
        </w:trPr>
        <w:tc>
          <w:tcPr>
            <w:tcW w:w="2122" w:type="dxa"/>
            <w:gridSpan w:val="2"/>
          </w:tcPr>
          <w:p w14:paraId="78D305F2" w14:textId="77777777" w:rsidR="004C1640"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right"/>
              <w:rPr>
                <w:rFonts w:cs="Arial"/>
              </w:rPr>
            </w:pPr>
          </w:p>
        </w:tc>
        <w:tc>
          <w:tcPr>
            <w:tcW w:w="2154" w:type="dxa"/>
            <w:gridSpan w:val="2"/>
            <w:tcBorders>
              <w:right w:val="single" w:sz="4" w:space="0" w:color="auto"/>
            </w:tcBorders>
          </w:tcPr>
          <w:p w14:paraId="529818A3" w14:textId="77777777" w:rsidR="004C1640"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281" w:type="dxa"/>
            <w:tcBorders>
              <w:top w:val="nil"/>
              <w:left w:val="single" w:sz="4" w:space="0" w:color="auto"/>
              <w:bottom w:val="nil"/>
              <w:right w:val="single" w:sz="4" w:space="0" w:color="auto"/>
            </w:tcBorders>
          </w:tcPr>
          <w:p w14:paraId="2FF60BA5" w14:textId="77777777" w:rsidR="004C1640"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2154" w:type="dxa"/>
            <w:gridSpan w:val="2"/>
            <w:tcBorders>
              <w:left w:val="single" w:sz="4" w:space="0" w:color="auto"/>
            </w:tcBorders>
          </w:tcPr>
          <w:p w14:paraId="0D297809" w14:textId="77777777" w:rsidR="004C1640"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990" w:type="dxa"/>
            <w:gridSpan w:val="2"/>
            <w:tcBorders>
              <w:right w:val="single" w:sz="4" w:space="0" w:color="auto"/>
            </w:tcBorders>
          </w:tcPr>
          <w:p w14:paraId="0AEEA280" w14:textId="77777777" w:rsidR="004C1640"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right"/>
              <w:rPr>
                <w:rFonts w:cs="Arial"/>
              </w:rPr>
            </w:pPr>
          </w:p>
        </w:tc>
      </w:tr>
    </w:tbl>
    <w:p w14:paraId="5415811E" w14:textId="77777777" w:rsidR="004C1640" w:rsidRDefault="004C1640" w:rsidP="004C1640">
      <w:pPr>
        <w:jc w:val="both"/>
      </w:pPr>
    </w:p>
    <w:p w14:paraId="58074552" w14:textId="77777777" w:rsidR="004C1640" w:rsidRDefault="004C1640" w:rsidP="004C1640">
      <w:pPr>
        <w:jc w:val="both"/>
      </w:pPr>
      <w:r>
        <w:t>Enregistrement : l’entreprise réalise un achat de marchandises pour 5 000 € qu’elle paye par virement bancaire.</w:t>
      </w:r>
    </w:p>
    <w:p w14:paraId="29FB4A6F" w14:textId="77777777" w:rsidR="004C1640" w:rsidRDefault="004C1640" w:rsidP="004C1640">
      <w:pPr>
        <w:jc w:val="both"/>
      </w:pPr>
    </w:p>
    <w:tbl>
      <w:tblPr>
        <w:tblStyle w:val="Grilledutableau"/>
        <w:tblW w:w="8701" w:type="dxa"/>
        <w:jc w:val="center"/>
        <w:tblLook w:val="04A0" w:firstRow="1" w:lastRow="0" w:firstColumn="1" w:lastColumn="0" w:noHBand="0" w:noVBand="1"/>
      </w:tblPr>
      <w:tblGrid>
        <w:gridCol w:w="1116"/>
        <w:gridCol w:w="1006"/>
        <w:gridCol w:w="808"/>
        <w:gridCol w:w="1346"/>
        <w:gridCol w:w="281"/>
        <w:gridCol w:w="1251"/>
        <w:gridCol w:w="903"/>
        <w:gridCol w:w="747"/>
        <w:gridCol w:w="1243"/>
      </w:tblGrid>
      <w:tr w:rsidR="004C1640" w:rsidRPr="008A0BBD" w14:paraId="344756BD" w14:textId="77777777" w:rsidTr="00D3133C">
        <w:trPr>
          <w:jc w:val="center"/>
        </w:trPr>
        <w:tc>
          <w:tcPr>
            <w:tcW w:w="1116" w:type="dxa"/>
          </w:tcPr>
          <w:p w14:paraId="28635087" w14:textId="77777777" w:rsidR="004C1640" w:rsidRPr="00A62781"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r w:rsidRPr="00A62781">
              <w:rPr>
                <w:rFonts w:cs="Arial"/>
              </w:rPr>
              <w:t>Débit-UF</w:t>
            </w:r>
          </w:p>
        </w:tc>
        <w:tc>
          <w:tcPr>
            <w:tcW w:w="1814" w:type="dxa"/>
            <w:gridSpan w:val="2"/>
          </w:tcPr>
          <w:p w14:paraId="05151A79" w14:textId="77777777" w:rsidR="004C1640" w:rsidRPr="008A0BBD"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center"/>
              <w:rPr>
                <w:rFonts w:cs="Arial"/>
                <w:b/>
                <w:bCs/>
              </w:rPr>
            </w:pPr>
            <w:r w:rsidRPr="008A0BBD">
              <w:rPr>
                <w:rFonts w:cs="Arial"/>
                <w:b/>
                <w:bCs/>
              </w:rPr>
              <w:t>Banque</w:t>
            </w:r>
          </w:p>
        </w:tc>
        <w:tc>
          <w:tcPr>
            <w:tcW w:w="1346" w:type="dxa"/>
            <w:tcBorders>
              <w:right w:val="single" w:sz="4" w:space="0" w:color="auto"/>
            </w:tcBorders>
          </w:tcPr>
          <w:p w14:paraId="15A535C1" w14:textId="77777777" w:rsidR="004C1640" w:rsidRPr="00A62781"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r w:rsidRPr="00A62781">
              <w:rPr>
                <w:rFonts w:cs="Arial"/>
              </w:rPr>
              <w:t>Crédit - MF</w:t>
            </w:r>
          </w:p>
        </w:tc>
        <w:tc>
          <w:tcPr>
            <w:tcW w:w="281" w:type="dxa"/>
            <w:tcBorders>
              <w:top w:val="nil"/>
              <w:left w:val="single" w:sz="4" w:space="0" w:color="auto"/>
              <w:bottom w:val="nil"/>
              <w:right w:val="single" w:sz="4" w:space="0" w:color="auto"/>
            </w:tcBorders>
          </w:tcPr>
          <w:p w14:paraId="7E0BDD83" w14:textId="77777777" w:rsidR="004C1640" w:rsidRPr="008A0BBD"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b/>
                <w:bCs/>
              </w:rPr>
            </w:pPr>
          </w:p>
        </w:tc>
        <w:tc>
          <w:tcPr>
            <w:tcW w:w="1251" w:type="dxa"/>
            <w:tcBorders>
              <w:left w:val="single" w:sz="4" w:space="0" w:color="auto"/>
            </w:tcBorders>
          </w:tcPr>
          <w:p w14:paraId="283DF7D5" w14:textId="77777777" w:rsidR="004C1640" w:rsidRPr="00A62781"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r w:rsidRPr="00A62781">
              <w:rPr>
                <w:rFonts w:cs="Arial"/>
              </w:rPr>
              <w:t>Débit - UF</w:t>
            </w:r>
          </w:p>
        </w:tc>
        <w:tc>
          <w:tcPr>
            <w:tcW w:w="1650" w:type="dxa"/>
            <w:gridSpan w:val="2"/>
          </w:tcPr>
          <w:p w14:paraId="6C5968FD" w14:textId="77777777" w:rsidR="004C1640" w:rsidRPr="008A0BBD"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center"/>
              <w:rPr>
                <w:rFonts w:cs="Arial"/>
                <w:b/>
                <w:bCs/>
              </w:rPr>
            </w:pPr>
            <w:r>
              <w:rPr>
                <w:rFonts w:cs="Arial"/>
                <w:b/>
                <w:bCs/>
              </w:rPr>
              <w:t>Achats</w:t>
            </w:r>
          </w:p>
        </w:tc>
        <w:tc>
          <w:tcPr>
            <w:tcW w:w="1243" w:type="dxa"/>
            <w:tcBorders>
              <w:right w:val="single" w:sz="4" w:space="0" w:color="auto"/>
            </w:tcBorders>
          </w:tcPr>
          <w:p w14:paraId="3D1D9E1B" w14:textId="77777777" w:rsidR="004C1640" w:rsidRPr="00A62781"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r w:rsidRPr="00A62781">
              <w:rPr>
                <w:rFonts w:cs="Arial"/>
              </w:rPr>
              <w:t>Crédit - MF</w:t>
            </w:r>
          </w:p>
        </w:tc>
      </w:tr>
      <w:tr w:rsidR="004C1640" w14:paraId="717D6250" w14:textId="77777777" w:rsidTr="00D3133C">
        <w:trPr>
          <w:jc w:val="center"/>
        </w:trPr>
        <w:tc>
          <w:tcPr>
            <w:tcW w:w="2122" w:type="dxa"/>
            <w:gridSpan w:val="2"/>
          </w:tcPr>
          <w:p w14:paraId="2FD75DD6" w14:textId="77777777" w:rsidR="004C1640"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right"/>
              <w:rPr>
                <w:rFonts w:cs="Arial"/>
              </w:rPr>
            </w:pPr>
          </w:p>
        </w:tc>
        <w:tc>
          <w:tcPr>
            <w:tcW w:w="2154" w:type="dxa"/>
            <w:gridSpan w:val="2"/>
            <w:tcBorders>
              <w:right w:val="single" w:sz="4" w:space="0" w:color="auto"/>
            </w:tcBorders>
          </w:tcPr>
          <w:p w14:paraId="7437B806" w14:textId="77777777" w:rsidR="004C1640"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281" w:type="dxa"/>
            <w:tcBorders>
              <w:top w:val="nil"/>
              <w:left w:val="single" w:sz="4" w:space="0" w:color="auto"/>
              <w:bottom w:val="nil"/>
              <w:right w:val="single" w:sz="4" w:space="0" w:color="auto"/>
            </w:tcBorders>
          </w:tcPr>
          <w:p w14:paraId="189BC3DB" w14:textId="77777777" w:rsidR="004C1640"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2154" w:type="dxa"/>
            <w:gridSpan w:val="2"/>
            <w:tcBorders>
              <w:left w:val="single" w:sz="4" w:space="0" w:color="auto"/>
            </w:tcBorders>
          </w:tcPr>
          <w:p w14:paraId="2AB55DD6" w14:textId="77777777" w:rsidR="004C1640"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990" w:type="dxa"/>
            <w:gridSpan w:val="2"/>
            <w:tcBorders>
              <w:right w:val="single" w:sz="4" w:space="0" w:color="auto"/>
            </w:tcBorders>
          </w:tcPr>
          <w:p w14:paraId="0ADD93D7" w14:textId="77777777" w:rsidR="004C1640"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right"/>
              <w:rPr>
                <w:rFonts w:cs="Arial"/>
              </w:rPr>
            </w:pPr>
          </w:p>
        </w:tc>
      </w:tr>
    </w:tbl>
    <w:p w14:paraId="723194A4" w14:textId="77777777" w:rsidR="004C1640" w:rsidRDefault="004C1640" w:rsidP="004C1640">
      <w:pPr>
        <w:pStyle w:val="tacheseurasment"/>
        <w:rPr>
          <w:rFonts w:cs="Arial"/>
          <w:b/>
          <w:color w:val="000000"/>
          <w:sz w:val="22"/>
          <w:szCs w:val="22"/>
        </w:rPr>
      </w:pPr>
    </w:p>
    <w:p w14:paraId="732041E6" w14:textId="77777777" w:rsidR="004C1640" w:rsidRPr="00AD033C" w:rsidRDefault="004C1640" w:rsidP="004C1640">
      <w:pPr>
        <w:jc w:val="both"/>
        <w:rPr>
          <w:rFonts w:eastAsia="Times New Roman" w:cs="Arial"/>
          <w:b/>
          <w:color w:val="FFFFFF" w:themeColor="background1"/>
          <w:sz w:val="24"/>
          <w:szCs w:val="24"/>
          <w:highlight w:val="red"/>
          <w:lang w:eastAsia="fr-FR"/>
        </w:rPr>
      </w:pPr>
      <w:r w:rsidRPr="00AD033C">
        <w:rPr>
          <w:rFonts w:eastAsia="Times New Roman" w:cs="Arial"/>
          <w:b/>
          <w:color w:val="FFFFFF" w:themeColor="background1"/>
          <w:sz w:val="24"/>
          <w:szCs w:val="24"/>
          <w:highlight w:val="red"/>
          <w:lang w:eastAsia="fr-FR"/>
        </w:rPr>
        <w:t>Annex</w:t>
      </w:r>
      <w:r>
        <w:rPr>
          <w:rFonts w:eastAsia="Times New Roman" w:cs="Arial"/>
          <w:b/>
          <w:color w:val="FFFFFF" w:themeColor="background1"/>
          <w:sz w:val="24"/>
          <w:szCs w:val="24"/>
          <w:highlight w:val="red"/>
          <w:lang w:eastAsia="fr-FR"/>
        </w:rPr>
        <w:t>e 2</w:t>
      </w:r>
    </w:p>
    <w:p w14:paraId="378D0B2B" w14:textId="77777777" w:rsidR="004C1640" w:rsidRPr="00B62578" w:rsidRDefault="004C1640" w:rsidP="004C1640">
      <w:pPr>
        <w:pStyle w:val="tacheseurasment"/>
        <w:spacing w:before="120"/>
        <w:rPr>
          <w:rFonts w:cs="Arial"/>
          <w:bCs/>
          <w:color w:val="000000"/>
          <w:szCs w:val="20"/>
        </w:rPr>
      </w:pPr>
      <w:r w:rsidRPr="00B62578">
        <w:rPr>
          <w:rFonts w:cs="Arial"/>
          <w:bCs/>
          <w:color w:val="000000"/>
          <w:szCs w:val="20"/>
        </w:rPr>
        <w:t>Récapitulatif du compte banque pour la période</w:t>
      </w:r>
    </w:p>
    <w:p w14:paraId="38F238C7" w14:textId="77777777" w:rsidR="004C1640" w:rsidRDefault="004C1640" w:rsidP="004C1640">
      <w:pPr>
        <w:pStyle w:val="tacheseurasment"/>
        <w:rPr>
          <w:rFonts w:cs="Arial"/>
          <w:b/>
          <w:color w:val="000000"/>
          <w:sz w:val="22"/>
          <w:szCs w:val="22"/>
        </w:rPr>
      </w:pPr>
    </w:p>
    <w:tbl>
      <w:tblPr>
        <w:tblStyle w:val="Grilledutableau"/>
        <w:tblW w:w="6398" w:type="dxa"/>
        <w:jc w:val="center"/>
        <w:tblLook w:val="04A0" w:firstRow="1" w:lastRow="0" w:firstColumn="1" w:lastColumn="0" w:noHBand="0" w:noVBand="1"/>
      </w:tblPr>
      <w:tblGrid>
        <w:gridCol w:w="2122"/>
        <w:gridCol w:w="1116"/>
        <w:gridCol w:w="1006"/>
        <w:gridCol w:w="808"/>
        <w:gridCol w:w="1346"/>
      </w:tblGrid>
      <w:tr w:rsidR="004C1640" w:rsidRPr="008A0BBD" w14:paraId="5847DE53" w14:textId="77777777" w:rsidTr="004C1640">
        <w:trPr>
          <w:jc w:val="center"/>
        </w:trPr>
        <w:tc>
          <w:tcPr>
            <w:tcW w:w="2122" w:type="dxa"/>
            <w:tcBorders>
              <w:top w:val="nil"/>
              <w:left w:val="nil"/>
              <w:bottom w:val="nil"/>
              <w:right w:val="single" w:sz="4" w:space="0" w:color="auto"/>
            </w:tcBorders>
          </w:tcPr>
          <w:p w14:paraId="3F79010F" w14:textId="77777777" w:rsidR="004C1640" w:rsidRPr="00A62781"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116" w:type="dxa"/>
            <w:tcBorders>
              <w:left w:val="single" w:sz="4" w:space="0" w:color="auto"/>
            </w:tcBorders>
          </w:tcPr>
          <w:p w14:paraId="202A8354" w14:textId="77777777" w:rsidR="004C1640" w:rsidRPr="00A62781"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r w:rsidRPr="00A62781">
              <w:rPr>
                <w:rFonts w:cs="Arial"/>
              </w:rPr>
              <w:t>Débit-UF</w:t>
            </w:r>
          </w:p>
        </w:tc>
        <w:tc>
          <w:tcPr>
            <w:tcW w:w="1814" w:type="dxa"/>
            <w:gridSpan w:val="2"/>
          </w:tcPr>
          <w:p w14:paraId="19FCF00E" w14:textId="77777777" w:rsidR="004C1640" w:rsidRPr="008A0BBD"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center"/>
              <w:rPr>
                <w:rFonts w:cs="Arial"/>
                <w:b/>
                <w:bCs/>
              </w:rPr>
            </w:pPr>
            <w:r w:rsidRPr="008A0BBD">
              <w:rPr>
                <w:rFonts w:cs="Arial"/>
                <w:b/>
                <w:bCs/>
              </w:rPr>
              <w:t>Banque</w:t>
            </w:r>
          </w:p>
        </w:tc>
        <w:tc>
          <w:tcPr>
            <w:tcW w:w="1346" w:type="dxa"/>
            <w:tcBorders>
              <w:right w:val="single" w:sz="4" w:space="0" w:color="auto"/>
            </w:tcBorders>
          </w:tcPr>
          <w:p w14:paraId="179207F4" w14:textId="77777777" w:rsidR="004C1640" w:rsidRPr="00A62781"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r w:rsidRPr="00A62781">
              <w:rPr>
                <w:rFonts w:cs="Arial"/>
              </w:rPr>
              <w:t>Crédit - MF</w:t>
            </w:r>
          </w:p>
        </w:tc>
      </w:tr>
      <w:tr w:rsidR="004C1640" w14:paraId="1B944019" w14:textId="77777777" w:rsidTr="004C1640">
        <w:trPr>
          <w:jc w:val="center"/>
        </w:trPr>
        <w:tc>
          <w:tcPr>
            <w:tcW w:w="2122" w:type="dxa"/>
            <w:tcBorders>
              <w:top w:val="nil"/>
              <w:left w:val="nil"/>
              <w:bottom w:val="nil"/>
              <w:right w:val="single" w:sz="4" w:space="0" w:color="auto"/>
            </w:tcBorders>
          </w:tcPr>
          <w:p w14:paraId="58290951" w14:textId="77777777" w:rsidR="004C1640"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right"/>
              <w:rPr>
                <w:rFonts w:cs="Arial"/>
              </w:rPr>
            </w:pPr>
          </w:p>
        </w:tc>
        <w:tc>
          <w:tcPr>
            <w:tcW w:w="2122" w:type="dxa"/>
            <w:gridSpan w:val="2"/>
            <w:tcBorders>
              <w:left w:val="single" w:sz="4" w:space="0" w:color="auto"/>
            </w:tcBorders>
          </w:tcPr>
          <w:p w14:paraId="3957493C" w14:textId="77777777" w:rsidR="004C1640"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right"/>
              <w:rPr>
                <w:rFonts w:cs="Arial"/>
              </w:rPr>
            </w:pPr>
          </w:p>
        </w:tc>
        <w:tc>
          <w:tcPr>
            <w:tcW w:w="2154" w:type="dxa"/>
            <w:gridSpan w:val="2"/>
            <w:tcBorders>
              <w:right w:val="single" w:sz="4" w:space="0" w:color="auto"/>
            </w:tcBorders>
          </w:tcPr>
          <w:p w14:paraId="64A15059" w14:textId="77777777" w:rsidR="004C1640"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r>
      <w:tr w:rsidR="004C1640" w14:paraId="7F0D8F3F" w14:textId="77777777" w:rsidTr="004C1640">
        <w:trPr>
          <w:jc w:val="center"/>
        </w:trPr>
        <w:tc>
          <w:tcPr>
            <w:tcW w:w="2122" w:type="dxa"/>
            <w:tcBorders>
              <w:top w:val="nil"/>
              <w:left w:val="nil"/>
              <w:bottom w:val="nil"/>
              <w:right w:val="single" w:sz="4" w:space="0" w:color="auto"/>
            </w:tcBorders>
          </w:tcPr>
          <w:p w14:paraId="216BC9CA" w14:textId="77777777" w:rsidR="004C1640"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right"/>
              <w:rPr>
                <w:rFonts w:cs="Arial"/>
              </w:rPr>
            </w:pPr>
          </w:p>
        </w:tc>
        <w:tc>
          <w:tcPr>
            <w:tcW w:w="2122" w:type="dxa"/>
            <w:gridSpan w:val="2"/>
            <w:tcBorders>
              <w:left w:val="single" w:sz="4" w:space="0" w:color="auto"/>
            </w:tcBorders>
          </w:tcPr>
          <w:p w14:paraId="3F290188" w14:textId="77777777" w:rsidR="004C1640"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right"/>
              <w:rPr>
                <w:rFonts w:cs="Arial"/>
              </w:rPr>
            </w:pPr>
          </w:p>
        </w:tc>
        <w:tc>
          <w:tcPr>
            <w:tcW w:w="2154" w:type="dxa"/>
            <w:gridSpan w:val="2"/>
            <w:tcBorders>
              <w:right w:val="single" w:sz="4" w:space="0" w:color="auto"/>
            </w:tcBorders>
          </w:tcPr>
          <w:p w14:paraId="232C8C42" w14:textId="77777777" w:rsidR="004C1640"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r>
      <w:tr w:rsidR="004C1640" w14:paraId="55A1C430" w14:textId="77777777" w:rsidTr="004C1640">
        <w:trPr>
          <w:jc w:val="center"/>
        </w:trPr>
        <w:tc>
          <w:tcPr>
            <w:tcW w:w="2122" w:type="dxa"/>
            <w:tcBorders>
              <w:top w:val="nil"/>
              <w:left w:val="nil"/>
              <w:bottom w:val="nil"/>
              <w:right w:val="single" w:sz="4" w:space="0" w:color="auto"/>
            </w:tcBorders>
          </w:tcPr>
          <w:p w14:paraId="463D6AD5" w14:textId="77777777" w:rsidR="004C1640"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right"/>
              <w:rPr>
                <w:rFonts w:cs="Arial"/>
              </w:rPr>
            </w:pPr>
          </w:p>
        </w:tc>
        <w:tc>
          <w:tcPr>
            <w:tcW w:w="2122" w:type="dxa"/>
            <w:gridSpan w:val="2"/>
            <w:tcBorders>
              <w:left w:val="single" w:sz="4" w:space="0" w:color="auto"/>
            </w:tcBorders>
          </w:tcPr>
          <w:p w14:paraId="3D384C77" w14:textId="77777777" w:rsidR="004C1640"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right"/>
              <w:rPr>
                <w:rFonts w:cs="Arial"/>
              </w:rPr>
            </w:pPr>
          </w:p>
        </w:tc>
        <w:tc>
          <w:tcPr>
            <w:tcW w:w="2154" w:type="dxa"/>
            <w:gridSpan w:val="2"/>
            <w:tcBorders>
              <w:right w:val="single" w:sz="4" w:space="0" w:color="auto"/>
            </w:tcBorders>
          </w:tcPr>
          <w:p w14:paraId="33DA37F7" w14:textId="77777777" w:rsidR="004C1640"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r>
      <w:tr w:rsidR="004C1640" w14:paraId="27F40787" w14:textId="77777777" w:rsidTr="004C1640">
        <w:trPr>
          <w:jc w:val="center"/>
        </w:trPr>
        <w:tc>
          <w:tcPr>
            <w:tcW w:w="2122" w:type="dxa"/>
            <w:tcBorders>
              <w:top w:val="nil"/>
              <w:left w:val="nil"/>
              <w:bottom w:val="nil"/>
              <w:right w:val="single" w:sz="4" w:space="0" w:color="auto"/>
            </w:tcBorders>
          </w:tcPr>
          <w:p w14:paraId="39F04DE3" w14:textId="77777777" w:rsidR="004C1640"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right"/>
              <w:rPr>
                <w:rFonts w:cs="Arial"/>
              </w:rPr>
            </w:pPr>
          </w:p>
        </w:tc>
        <w:tc>
          <w:tcPr>
            <w:tcW w:w="2122" w:type="dxa"/>
            <w:gridSpan w:val="2"/>
            <w:tcBorders>
              <w:left w:val="single" w:sz="4" w:space="0" w:color="auto"/>
            </w:tcBorders>
          </w:tcPr>
          <w:p w14:paraId="52E8DF3F" w14:textId="77777777" w:rsidR="004C1640"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right"/>
              <w:rPr>
                <w:rFonts w:cs="Arial"/>
              </w:rPr>
            </w:pPr>
          </w:p>
        </w:tc>
        <w:tc>
          <w:tcPr>
            <w:tcW w:w="2154" w:type="dxa"/>
            <w:gridSpan w:val="2"/>
            <w:tcBorders>
              <w:right w:val="single" w:sz="4" w:space="0" w:color="auto"/>
            </w:tcBorders>
          </w:tcPr>
          <w:p w14:paraId="4AC94F4D" w14:textId="77777777" w:rsidR="004C1640"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r>
      <w:tr w:rsidR="004C1640" w14:paraId="6D9CFF3C" w14:textId="77777777" w:rsidTr="004C1640">
        <w:trPr>
          <w:jc w:val="center"/>
        </w:trPr>
        <w:tc>
          <w:tcPr>
            <w:tcW w:w="2122" w:type="dxa"/>
            <w:tcBorders>
              <w:top w:val="nil"/>
              <w:left w:val="nil"/>
              <w:bottom w:val="nil"/>
              <w:right w:val="single" w:sz="4" w:space="0" w:color="auto"/>
            </w:tcBorders>
            <w:shd w:val="clear" w:color="auto" w:fill="auto"/>
          </w:tcPr>
          <w:p w14:paraId="57D1959E" w14:textId="77777777" w:rsidR="004C1640"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right"/>
              <w:rPr>
                <w:rFonts w:cs="Arial"/>
              </w:rPr>
            </w:pPr>
            <w:r>
              <w:rPr>
                <w:rFonts w:cs="Arial"/>
              </w:rPr>
              <w:t>Totaux</w:t>
            </w:r>
          </w:p>
        </w:tc>
        <w:tc>
          <w:tcPr>
            <w:tcW w:w="2122" w:type="dxa"/>
            <w:gridSpan w:val="2"/>
            <w:tcBorders>
              <w:left w:val="single" w:sz="4" w:space="0" w:color="auto"/>
            </w:tcBorders>
            <w:shd w:val="clear" w:color="auto" w:fill="E2EFD9" w:themeFill="accent6" w:themeFillTint="33"/>
          </w:tcPr>
          <w:p w14:paraId="1E65A47E" w14:textId="77777777" w:rsidR="004C1640"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right"/>
              <w:rPr>
                <w:rFonts w:cs="Arial"/>
              </w:rPr>
            </w:pPr>
          </w:p>
        </w:tc>
        <w:tc>
          <w:tcPr>
            <w:tcW w:w="2154" w:type="dxa"/>
            <w:gridSpan w:val="2"/>
            <w:tcBorders>
              <w:right w:val="single" w:sz="4" w:space="0" w:color="auto"/>
            </w:tcBorders>
            <w:shd w:val="clear" w:color="auto" w:fill="E2EFD9" w:themeFill="accent6" w:themeFillTint="33"/>
          </w:tcPr>
          <w:p w14:paraId="3C64444D" w14:textId="77777777" w:rsidR="004C1640"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r>
      <w:tr w:rsidR="004C1640" w14:paraId="12A25244" w14:textId="77777777" w:rsidTr="004C1640">
        <w:trPr>
          <w:jc w:val="center"/>
        </w:trPr>
        <w:tc>
          <w:tcPr>
            <w:tcW w:w="2122" w:type="dxa"/>
            <w:tcBorders>
              <w:top w:val="nil"/>
              <w:left w:val="nil"/>
              <w:bottom w:val="nil"/>
              <w:right w:val="single" w:sz="4" w:space="0" w:color="auto"/>
            </w:tcBorders>
          </w:tcPr>
          <w:p w14:paraId="3AF882A7" w14:textId="77777777" w:rsidR="004C1640"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right"/>
              <w:rPr>
                <w:rFonts w:cs="Arial"/>
              </w:rPr>
            </w:pPr>
            <w:r>
              <w:rPr>
                <w:rFonts w:cs="Arial"/>
              </w:rPr>
              <w:t>Solde</w:t>
            </w:r>
          </w:p>
        </w:tc>
        <w:tc>
          <w:tcPr>
            <w:tcW w:w="2122" w:type="dxa"/>
            <w:gridSpan w:val="2"/>
            <w:tcBorders>
              <w:left w:val="single" w:sz="4" w:space="0" w:color="auto"/>
            </w:tcBorders>
          </w:tcPr>
          <w:p w14:paraId="6AB92332" w14:textId="77777777" w:rsidR="004C1640"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right"/>
              <w:rPr>
                <w:rFonts w:cs="Arial"/>
              </w:rPr>
            </w:pPr>
          </w:p>
        </w:tc>
        <w:tc>
          <w:tcPr>
            <w:tcW w:w="2154" w:type="dxa"/>
            <w:gridSpan w:val="2"/>
            <w:tcBorders>
              <w:right w:val="single" w:sz="4" w:space="0" w:color="auto"/>
            </w:tcBorders>
          </w:tcPr>
          <w:p w14:paraId="5B882FE5" w14:textId="77777777" w:rsidR="004C1640" w:rsidRDefault="004C1640" w:rsidP="00D3133C">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r>
    </w:tbl>
    <w:p w14:paraId="2124FA15" w14:textId="77777777" w:rsidR="00B9609E" w:rsidRPr="004C1640" w:rsidRDefault="00B9609E" w:rsidP="00830F96"/>
    <w:sectPr w:rsidR="00B9609E" w:rsidRPr="004C1640" w:rsidSect="00B9609E">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973EB"/>
    <w:multiLevelType w:val="hybridMultilevel"/>
    <w:tmpl w:val="B73E3A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54766C64"/>
    <w:multiLevelType w:val="hybridMultilevel"/>
    <w:tmpl w:val="097C257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5B7E4ADA"/>
    <w:multiLevelType w:val="hybridMultilevel"/>
    <w:tmpl w:val="90D479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444423907">
    <w:abstractNumId w:val="1"/>
  </w:num>
  <w:num w:numId="2" w16cid:durableId="914903014">
    <w:abstractNumId w:val="0"/>
  </w:num>
  <w:num w:numId="3" w16cid:durableId="2041281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09E"/>
    <w:rsid w:val="004C1640"/>
    <w:rsid w:val="00830F96"/>
    <w:rsid w:val="00B960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18132"/>
  <w15:chartTrackingRefBased/>
  <w15:docId w15:val="{B4D2DFB2-8AD6-474E-9E5B-5BF16AFA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09E"/>
    <w:pPr>
      <w:spacing w:after="0" w:line="240" w:lineRule="auto"/>
    </w:pPr>
    <w:rPr>
      <w:rFonts w:ascii="Arial" w:eastAsia="Calibri" w:hAnsi="Arial" w:cs="Times New Roman"/>
      <w:sz w:val="20"/>
    </w:rPr>
  </w:style>
  <w:style w:type="paragraph" w:styleId="Titre2">
    <w:name w:val="heading 2"/>
    <w:basedOn w:val="tacheseurasment"/>
    <w:link w:val="Titre2Car"/>
    <w:qFormat/>
    <w:rsid w:val="00B9609E"/>
    <w:pPr>
      <w:spacing w:after="120"/>
      <w:outlineLvl w:val="1"/>
    </w:pPr>
    <w:rPr>
      <w:rFonts w:ascii="Arial Black" w:hAnsi="Arial Black" w:cs="Arial"/>
      <w:b/>
      <w:color w:val="000000"/>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B9609E"/>
    <w:rPr>
      <w:rFonts w:ascii="Arial Black" w:eastAsia="Times New Roman" w:hAnsi="Arial Black" w:cs="Arial"/>
      <w:b/>
      <w:color w:val="000000"/>
      <w:sz w:val="24"/>
      <w:szCs w:val="20"/>
      <w:lang w:eastAsia="fr-FR"/>
    </w:rPr>
  </w:style>
  <w:style w:type="paragraph" w:customStyle="1" w:styleId="tacheseurasment">
    <w:name w:val="taches eurasment"/>
    <w:basedOn w:val="Normal"/>
    <w:rsid w:val="00B9609E"/>
    <w:rPr>
      <w:rFonts w:eastAsia="Times New Roman"/>
      <w:szCs w:val="24"/>
      <w:lang w:eastAsia="fr-FR"/>
    </w:rPr>
  </w:style>
  <w:style w:type="table" w:styleId="Grilledutableau">
    <w:name w:val="Table Grid"/>
    <w:basedOn w:val="TableauNormal"/>
    <w:rsid w:val="00B9609E"/>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96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348</Words>
  <Characters>1917</Characters>
  <Application>Microsoft Office Word</Application>
  <DocSecurity>0</DocSecurity>
  <Lines>15</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3</cp:revision>
  <dcterms:created xsi:type="dcterms:W3CDTF">2023-03-02T20:26:00Z</dcterms:created>
  <dcterms:modified xsi:type="dcterms:W3CDTF">2023-03-02T21:43:00Z</dcterms:modified>
</cp:coreProperties>
</file>