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1271"/>
        <w:gridCol w:w="6662"/>
        <w:gridCol w:w="851"/>
        <w:gridCol w:w="1134"/>
      </w:tblGrid>
      <w:tr w:rsidR="000E22D1" w:rsidRPr="00493881" w14:paraId="0C5ECB7C" w14:textId="77777777" w:rsidTr="00AD2807">
        <w:trPr>
          <w:trHeight w:val="386"/>
        </w:trPr>
        <w:tc>
          <w:tcPr>
            <w:tcW w:w="9918" w:type="dxa"/>
            <w:gridSpan w:val="4"/>
            <w:shd w:val="clear" w:color="auto" w:fill="FFFF00"/>
          </w:tcPr>
          <w:p w14:paraId="2D435D4B" w14:textId="77777777" w:rsidR="000E22D1" w:rsidRPr="00493881" w:rsidRDefault="000E22D1" w:rsidP="00AD2807">
            <w:pPr>
              <w:pStyle w:val="Titre2"/>
              <w:spacing w:after="120"/>
              <w:jc w:val="center"/>
              <w:rPr>
                <w:rFonts w:cs="Arial"/>
                <w:szCs w:val="22"/>
              </w:rPr>
            </w:pPr>
            <w:r w:rsidRPr="00493881">
              <w:rPr>
                <w:rFonts w:cs="Arial"/>
                <w:szCs w:val="22"/>
              </w:rPr>
              <w:t xml:space="preserve">Réflexion </w:t>
            </w:r>
            <w:r>
              <w:rPr>
                <w:rFonts w:cs="Arial"/>
                <w:szCs w:val="22"/>
              </w:rPr>
              <w:t>4</w:t>
            </w:r>
            <w:r w:rsidRPr="00493881">
              <w:rPr>
                <w:rFonts w:cs="Arial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t>–</w:t>
            </w:r>
            <w:r w:rsidRPr="00493881">
              <w:rPr>
                <w:rFonts w:cs="Arial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t>Identifier les méthodes d’amortissement d’une immobilisation</w:t>
            </w:r>
          </w:p>
        </w:tc>
      </w:tr>
      <w:tr w:rsidR="000E22D1" w:rsidRPr="00173A63" w14:paraId="1CDBB21A" w14:textId="77777777" w:rsidTr="00AD2807">
        <w:trPr>
          <w:trHeight w:val="267"/>
        </w:trPr>
        <w:tc>
          <w:tcPr>
            <w:tcW w:w="1271" w:type="dxa"/>
            <w:shd w:val="clear" w:color="auto" w:fill="FFFF00"/>
            <w:vAlign w:val="center"/>
          </w:tcPr>
          <w:p w14:paraId="2BB1013B" w14:textId="77777777" w:rsidR="000E22D1" w:rsidRPr="00173A63" w:rsidRDefault="000E22D1" w:rsidP="00AD2807">
            <w:pPr>
              <w:spacing w:before="0"/>
              <w:rPr>
                <w:i/>
              </w:rPr>
            </w:pPr>
            <w:r w:rsidRPr="00FF0A24">
              <w:rPr>
                <w:b/>
              </w:rPr>
              <w:t>Durée</w:t>
            </w:r>
            <w:r>
              <w:t xml:space="preserve"> : 25’</w:t>
            </w:r>
          </w:p>
        </w:tc>
        <w:tc>
          <w:tcPr>
            <w:tcW w:w="6662" w:type="dxa"/>
            <w:shd w:val="clear" w:color="auto" w:fill="FFFF00"/>
            <w:vAlign w:val="center"/>
          </w:tcPr>
          <w:p w14:paraId="4088FC37" w14:textId="77777777" w:rsidR="000E22D1" w:rsidRPr="00173A63" w:rsidRDefault="000E22D1" w:rsidP="00AD2807">
            <w:pPr>
              <w:spacing w:before="0"/>
              <w:jc w:val="center"/>
              <w:rPr>
                <w:i/>
              </w:rPr>
            </w:pPr>
            <w:r>
              <w:rPr>
                <w:i/>
                <w:noProof/>
              </w:rPr>
              <w:drawing>
                <wp:inline distT="0" distB="0" distL="0" distR="0" wp14:anchorId="1E97ACC7" wp14:editId="3BCC18D9">
                  <wp:extent cx="324000" cy="324000"/>
                  <wp:effectExtent l="0" t="0" r="0" b="0"/>
                  <wp:docPr id="917703024" name="Graphique 917703024" descr="Homme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Graphique 16" descr="Homme avec un remplissage uni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proofErr w:type="gramStart"/>
            <w:r w:rsidRPr="00476DD9">
              <w:rPr>
                <w:iCs/>
              </w:rPr>
              <w:t>ou</w:t>
            </w:r>
            <w:proofErr w:type="gramEnd"/>
            <w:r>
              <w:rPr>
                <w:i/>
                <w:noProof/>
              </w:rPr>
              <w:drawing>
                <wp:inline distT="0" distB="0" distL="0" distR="0" wp14:anchorId="1FE20C68" wp14:editId="3E02C7E0">
                  <wp:extent cx="360000" cy="360000"/>
                  <wp:effectExtent l="0" t="0" r="0" b="2540"/>
                  <wp:docPr id="1774191624" name="Graphique 1774191624" descr="Deux hommes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Graphique 23" descr="Deux hommes avec un remplissage uni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shd w:val="clear" w:color="auto" w:fill="FFFF00"/>
            <w:vAlign w:val="center"/>
          </w:tcPr>
          <w:p w14:paraId="6240A444" w14:textId="77777777" w:rsidR="000E22D1" w:rsidRPr="00173A63" w:rsidRDefault="000E22D1" w:rsidP="00AD2807">
            <w:pPr>
              <w:spacing w:before="0"/>
              <w:jc w:val="center"/>
              <w:rPr>
                <w:i/>
              </w:rPr>
            </w:pPr>
            <w:r>
              <w:rPr>
                <w:iCs/>
                <w:noProof/>
              </w:rPr>
              <w:drawing>
                <wp:inline distT="0" distB="0" distL="0" distR="0" wp14:anchorId="0BBAAAE7" wp14:editId="133B212F">
                  <wp:extent cx="362762" cy="360000"/>
                  <wp:effectExtent l="0" t="0" r="0" b="2540"/>
                  <wp:docPr id="1997573163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5033736" name="Image 1515033736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762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shd w:val="clear" w:color="auto" w:fill="FFFF00"/>
            <w:vAlign w:val="center"/>
          </w:tcPr>
          <w:p w14:paraId="64EAC02F" w14:textId="77777777" w:rsidR="000E22D1" w:rsidRPr="00C942E5" w:rsidRDefault="000E22D1" w:rsidP="00AD2807">
            <w:pPr>
              <w:spacing w:before="0"/>
              <w:jc w:val="center"/>
              <w:rPr>
                <w:bCs/>
                <w:i/>
              </w:rPr>
            </w:pPr>
            <w:r w:rsidRPr="00C942E5">
              <w:rPr>
                <w:bCs/>
                <w:iCs/>
              </w:rPr>
              <w:t>Source</w:t>
            </w:r>
          </w:p>
        </w:tc>
      </w:tr>
    </w:tbl>
    <w:p w14:paraId="334C5FEB" w14:textId="77777777" w:rsidR="000E22D1" w:rsidRPr="003F32A0" w:rsidRDefault="000E22D1" w:rsidP="000E22D1">
      <w:pPr>
        <w:spacing w:before="240"/>
        <w:rPr>
          <w:rFonts w:cs="Arial"/>
          <w:b/>
          <w:sz w:val="24"/>
          <w:szCs w:val="24"/>
        </w:rPr>
      </w:pPr>
      <w:r w:rsidRPr="003F32A0">
        <w:rPr>
          <w:rFonts w:cs="Arial"/>
          <w:b/>
          <w:sz w:val="24"/>
          <w:szCs w:val="24"/>
        </w:rPr>
        <w:t>Travail à faire</w:t>
      </w:r>
    </w:p>
    <w:p w14:paraId="1408975C" w14:textId="77777777" w:rsidR="000E22D1" w:rsidRPr="000027A8" w:rsidRDefault="000E22D1" w:rsidP="000E22D1">
      <w:pPr>
        <w:tabs>
          <w:tab w:val="left" w:pos="6829"/>
          <w:tab w:val="left" w:pos="8413"/>
        </w:tabs>
        <w:spacing w:before="60" w:after="60"/>
      </w:pPr>
      <w:r w:rsidRPr="000027A8">
        <w:t xml:space="preserve">Après avoir lu le </w:t>
      </w:r>
      <w:r w:rsidRPr="002A4598">
        <w:rPr>
          <w:b/>
          <w:bCs/>
        </w:rPr>
        <w:t>document 1</w:t>
      </w:r>
      <w:r w:rsidRPr="000027A8">
        <w:t>,</w:t>
      </w:r>
      <w:r>
        <w:t xml:space="preserve"> calculez les 3 premières lignes de chaque tableau d’amortissement du </w:t>
      </w:r>
      <w:r w:rsidRPr="002A4598">
        <w:rPr>
          <w:b/>
          <w:bCs/>
        </w:rPr>
        <w:t>document 2</w:t>
      </w:r>
      <w:r>
        <w:t xml:space="preserve"> à partir des données indiquées au-dessus de chaque tableau.</w:t>
      </w:r>
    </w:p>
    <w:p w14:paraId="28A367DC" w14:textId="77777777" w:rsidR="000E22D1" w:rsidRPr="000B509A" w:rsidRDefault="000E22D1" w:rsidP="000E22D1">
      <w:pPr>
        <w:spacing w:before="240"/>
        <w:rPr>
          <w:rFonts w:cs="Arial"/>
          <w:b/>
          <w:sz w:val="24"/>
          <w:szCs w:val="24"/>
        </w:rPr>
      </w:pPr>
      <w:r w:rsidRPr="003F32A0">
        <w:rPr>
          <w:rFonts w:cs="Arial"/>
          <w:b/>
          <w:color w:val="FFFFFF" w:themeColor="background1"/>
          <w:sz w:val="24"/>
          <w:szCs w:val="24"/>
          <w:highlight w:val="red"/>
        </w:rPr>
        <w:t>Doc. 1</w:t>
      </w:r>
      <w:r w:rsidRPr="003F32A0">
        <w:rPr>
          <w:rFonts w:cs="Arial"/>
          <w:b/>
          <w:color w:val="FFFFFF" w:themeColor="background1"/>
          <w:sz w:val="24"/>
          <w:szCs w:val="24"/>
        </w:rPr>
        <w:t> </w:t>
      </w:r>
      <w:r>
        <w:rPr>
          <w:rFonts w:cs="Arial"/>
          <w:b/>
          <w:sz w:val="24"/>
          <w:szCs w:val="24"/>
        </w:rPr>
        <w:t>Méthodes d’amortissement d’une immobilisation</w:t>
      </w:r>
    </w:p>
    <w:p w14:paraId="1FD428AF" w14:textId="77777777" w:rsidR="000E22D1" w:rsidRPr="000D0A5D" w:rsidRDefault="000E22D1" w:rsidP="000E22D1">
      <w:pPr>
        <w:tabs>
          <w:tab w:val="left" w:pos="6829"/>
          <w:tab w:val="left" w:pos="8413"/>
        </w:tabs>
        <w:spacing w:before="240" w:after="120"/>
        <w:rPr>
          <w:szCs w:val="22"/>
        </w:rPr>
      </w:pPr>
      <w:r w:rsidRPr="000D0A5D">
        <w:rPr>
          <w:b/>
          <w:bCs/>
          <w:szCs w:val="22"/>
        </w:rPr>
        <w:t xml:space="preserve">a) L’amortissement linéaire </w:t>
      </w:r>
      <w:r w:rsidRPr="000D0A5D">
        <w:rPr>
          <w:szCs w:val="22"/>
        </w:rPr>
        <w:t>(méthode la plus courante)</w:t>
      </w:r>
    </w:p>
    <w:p w14:paraId="2929792C" w14:textId="77777777" w:rsidR="000E22D1" w:rsidRPr="000D0A5D" w:rsidRDefault="000E22D1" w:rsidP="000E22D1">
      <w:pPr>
        <w:numPr>
          <w:ilvl w:val="0"/>
          <w:numId w:val="5"/>
        </w:numPr>
        <w:tabs>
          <w:tab w:val="clear" w:pos="360"/>
          <w:tab w:val="left" w:pos="6829"/>
          <w:tab w:val="left" w:pos="8413"/>
        </w:tabs>
        <w:spacing w:before="0"/>
        <w:ind w:left="142" w:hanging="142"/>
        <w:rPr>
          <w:sz w:val="20"/>
        </w:rPr>
      </w:pPr>
      <w:r w:rsidRPr="000D0A5D">
        <w:rPr>
          <w:b/>
          <w:bCs/>
          <w:sz w:val="20"/>
        </w:rPr>
        <w:t>Principe</w:t>
      </w:r>
      <w:r w:rsidRPr="000D0A5D">
        <w:rPr>
          <w:sz w:val="20"/>
        </w:rPr>
        <w:t> : répartition égale du coût du bien sur sa durée d’utilisation. Cette méthode est justifiée lorsque l’utilisation du bien est régulière dans le temps ;</w:t>
      </w:r>
    </w:p>
    <w:p w14:paraId="371A5E48" w14:textId="77777777" w:rsidR="000E22D1" w:rsidRPr="000D0A5D" w:rsidRDefault="000E22D1" w:rsidP="000E22D1">
      <w:pPr>
        <w:numPr>
          <w:ilvl w:val="0"/>
          <w:numId w:val="5"/>
        </w:numPr>
        <w:tabs>
          <w:tab w:val="clear" w:pos="360"/>
          <w:tab w:val="left" w:pos="6829"/>
          <w:tab w:val="left" w:pos="8413"/>
        </w:tabs>
        <w:spacing w:before="0"/>
        <w:ind w:left="142" w:hanging="142"/>
        <w:rPr>
          <w:sz w:val="20"/>
        </w:rPr>
      </w:pPr>
      <w:r w:rsidRPr="000D0A5D">
        <w:rPr>
          <w:b/>
          <w:bCs/>
          <w:sz w:val="20"/>
        </w:rPr>
        <w:t>Formule</w:t>
      </w:r>
      <w:r w:rsidRPr="000D0A5D">
        <w:rPr>
          <w:sz w:val="20"/>
        </w:rPr>
        <w:t xml:space="preserve"> : annuité = valeur amortissable x taux linaire (Taux linéaire = 100/durée =&gt; 100 / 4 ans = 25 %)</w:t>
      </w:r>
    </w:p>
    <w:p w14:paraId="099FCD12" w14:textId="77777777" w:rsidR="000E22D1" w:rsidRPr="000D0A5D" w:rsidRDefault="000E22D1" w:rsidP="000E22D1">
      <w:pPr>
        <w:numPr>
          <w:ilvl w:val="0"/>
          <w:numId w:val="5"/>
        </w:numPr>
        <w:tabs>
          <w:tab w:val="clear" w:pos="360"/>
          <w:tab w:val="left" w:pos="6829"/>
          <w:tab w:val="left" w:pos="8413"/>
        </w:tabs>
        <w:spacing w:before="0"/>
        <w:ind w:left="142" w:hanging="142"/>
        <w:rPr>
          <w:sz w:val="20"/>
        </w:rPr>
      </w:pPr>
      <w:r w:rsidRPr="000D0A5D">
        <w:rPr>
          <w:b/>
          <w:bCs/>
          <w:sz w:val="20"/>
        </w:rPr>
        <w:t>Exemple </w:t>
      </w:r>
      <w:r w:rsidRPr="000D0A5D">
        <w:rPr>
          <w:sz w:val="20"/>
        </w:rPr>
        <w:t>: un bien de 5 000 € est amorti sur 5 ans =&gt; taux linéaire = 100/5 = 20 % (annuité = 5 000 x 20 % = 1 000 €)</w:t>
      </w:r>
    </w:p>
    <w:p w14:paraId="528AE801" w14:textId="77777777" w:rsidR="000E22D1" w:rsidRPr="000D0A5D" w:rsidRDefault="000E22D1" w:rsidP="000E22D1">
      <w:pPr>
        <w:tabs>
          <w:tab w:val="left" w:pos="6829"/>
          <w:tab w:val="left" w:pos="8413"/>
        </w:tabs>
        <w:spacing w:before="240" w:after="120"/>
        <w:rPr>
          <w:szCs w:val="22"/>
        </w:rPr>
      </w:pPr>
      <w:r w:rsidRPr="000D0A5D">
        <w:rPr>
          <w:b/>
          <w:bCs/>
          <w:szCs w:val="22"/>
        </w:rPr>
        <w:t xml:space="preserve">b) L’amortissement dégressif </w:t>
      </w:r>
      <w:r w:rsidRPr="000D0A5D">
        <w:rPr>
          <w:szCs w:val="22"/>
        </w:rPr>
        <w:t>(méthode fiscale applicable à certains biens)</w:t>
      </w:r>
    </w:p>
    <w:p w14:paraId="35F35E9B" w14:textId="77777777" w:rsidR="000E22D1" w:rsidRPr="000D0A5D" w:rsidRDefault="000E22D1" w:rsidP="000E22D1">
      <w:pPr>
        <w:numPr>
          <w:ilvl w:val="0"/>
          <w:numId w:val="6"/>
        </w:numPr>
        <w:tabs>
          <w:tab w:val="left" w:pos="6829"/>
          <w:tab w:val="left" w:pos="8413"/>
        </w:tabs>
        <w:spacing w:before="0"/>
        <w:ind w:left="142" w:hanging="142"/>
        <w:rPr>
          <w:sz w:val="20"/>
        </w:rPr>
      </w:pPr>
      <w:r w:rsidRPr="000D0A5D">
        <w:rPr>
          <w:b/>
          <w:bCs/>
          <w:sz w:val="20"/>
        </w:rPr>
        <w:t>Principe</w:t>
      </w:r>
      <w:r w:rsidRPr="000D0A5D">
        <w:rPr>
          <w:sz w:val="20"/>
        </w:rPr>
        <w:t> : amortissement supérieur les premières années (plus conforme à la perte de valeur réelle d’un bien et permet de réduire le résultat fiscal les premières années) ;</w:t>
      </w:r>
    </w:p>
    <w:p w14:paraId="54813DE5" w14:textId="77777777" w:rsidR="000E22D1" w:rsidRPr="000D0A5D" w:rsidRDefault="000E22D1" w:rsidP="000E22D1">
      <w:pPr>
        <w:numPr>
          <w:ilvl w:val="0"/>
          <w:numId w:val="6"/>
        </w:numPr>
        <w:tabs>
          <w:tab w:val="left" w:pos="6829"/>
          <w:tab w:val="left" w:pos="8413"/>
        </w:tabs>
        <w:spacing w:before="0"/>
        <w:ind w:left="142" w:hanging="142"/>
        <w:rPr>
          <w:sz w:val="20"/>
        </w:rPr>
      </w:pPr>
      <w:r w:rsidRPr="000D0A5D">
        <w:rPr>
          <w:b/>
          <w:bCs/>
          <w:sz w:val="20"/>
        </w:rPr>
        <w:t>Formule</w:t>
      </w:r>
      <w:r w:rsidRPr="000D0A5D">
        <w:rPr>
          <w:sz w:val="20"/>
        </w:rPr>
        <w:t> : annuité = valeur nette comptable (VNC) x taux dégressif (taux dégressif = taux linéaire x coefficient dégressif ; coefficient = 1,25 pour 3-4 ans, 1,75 pour 5-6 ans, 2,25 pour plus de 6 ans) ;</w:t>
      </w:r>
    </w:p>
    <w:p w14:paraId="7D304F02" w14:textId="77777777" w:rsidR="000E22D1" w:rsidRPr="000D0A5D" w:rsidRDefault="000E22D1" w:rsidP="000E22D1">
      <w:pPr>
        <w:numPr>
          <w:ilvl w:val="0"/>
          <w:numId w:val="6"/>
        </w:numPr>
        <w:tabs>
          <w:tab w:val="left" w:pos="6829"/>
          <w:tab w:val="left" w:pos="8413"/>
        </w:tabs>
        <w:spacing w:before="0"/>
        <w:ind w:left="142" w:hanging="142"/>
        <w:rPr>
          <w:sz w:val="20"/>
        </w:rPr>
      </w:pPr>
      <w:r w:rsidRPr="000D0A5D">
        <w:rPr>
          <w:b/>
          <w:bCs/>
          <w:sz w:val="20"/>
        </w:rPr>
        <w:t>Exemple</w:t>
      </w:r>
      <w:r w:rsidRPr="000D0A5D">
        <w:rPr>
          <w:sz w:val="20"/>
        </w:rPr>
        <w:t> : un bien est amorti sur 5 ans =&gt; taux dégressif = 100/4*1,75 = 35 % (annuité 1 = 5 000 x 35 % = 1 250 € ; annuité 2 = 5 000 – 1 250 x 35 % =1 312,50).</w:t>
      </w:r>
    </w:p>
    <w:p w14:paraId="4153F13E" w14:textId="77777777" w:rsidR="000E22D1" w:rsidRPr="00E1133E" w:rsidRDefault="000E22D1" w:rsidP="000E22D1">
      <w:pPr>
        <w:numPr>
          <w:ilvl w:val="0"/>
          <w:numId w:val="6"/>
        </w:numPr>
        <w:tabs>
          <w:tab w:val="left" w:pos="6829"/>
          <w:tab w:val="left" w:pos="8413"/>
        </w:tabs>
        <w:spacing w:before="0"/>
        <w:ind w:left="142" w:hanging="142"/>
        <w:rPr>
          <w:sz w:val="18"/>
          <w:szCs w:val="18"/>
        </w:rPr>
      </w:pPr>
      <w:r w:rsidRPr="00E1133E">
        <w:rPr>
          <w:sz w:val="18"/>
          <w:szCs w:val="18"/>
        </w:rPr>
        <w:t>Le taux dégressif est ensuite appliqué chaque année à la valeur nette comptable du bien</w:t>
      </w:r>
    </w:p>
    <w:p w14:paraId="4C5AB88E" w14:textId="77777777" w:rsidR="000E22D1" w:rsidRPr="000D0A5D" w:rsidRDefault="000E22D1" w:rsidP="000E22D1">
      <w:pPr>
        <w:tabs>
          <w:tab w:val="left" w:pos="6829"/>
          <w:tab w:val="left" w:pos="8413"/>
        </w:tabs>
        <w:spacing w:before="240" w:after="120"/>
        <w:rPr>
          <w:szCs w:val="22"/>
        </w:rPr>
      </w:pPr>
      <w:r w:rsidRPr="000D0A5D">
        <w:rPr>
          <w:b/>
          <w:bCs/>
          <w:szCs w:val="22"/>
        </w:rPr>
        <w:t>c) L’amortissement en unités d’œuvre</w:t>
      </w:r>
    </w:p>
    <w:p w14:paraId="4F67020B" w14:textId="77777777" w:rsidR="000E22D1" w:rsidRPr="000D0A5D" w:rsidRDefault="000E22D1" w:rsidP="000E22D1">
      <w:pPr>
        <w:numPr>
          <w:ilvl w:val="0"/>
          <w:numId w:val="5"/>
        </w:numPr>
        <w:tabs>
          <w:tab w:val="clear" w:pos="360"/>
          <w:tab w:val="left" w:pos="6829"/>
          <w:tab w:val="left" w:pos="8413"/>
        </w:tabs>
        <w:spacing w:before="0"/>
        <w:ind w:left="142" w:hanging="142"/>
        <w:rPr>
          <w:sz w:val="20"/>
        </w:rPr>
      </w:pPr>
      <w:r w:rsidRPr="000D0A5D">
        <w:rPr>
          <w:b/>
          <w:bCs/>
          <w:sz w:val="20"/>
        </w:rPr>
        <w:t>Principe</w:t>
      </w:r>
      <w:r w:rsidRPr="000D0A5D">
        <w:rPr>
          <w:sz w:val="20"/>
        </w:rPr>
        <w:t xml:space="preserve"> : </w:t>
      </w:r>
      <w:r w:rsidRPr="000D0A5D">
        <w:rPr>
          <w:rFonts w:cs="Arial"/>
          <w:bCs/>
          <w:color w:val="000000" w:themeColor="text1"/>
          <w:sz w:val="20"/>
        </w:rPr>
        <w:t>la dépréciation est proportionnelle à l’utilisation qui prévisionnelle du bien (exprimé souvent en heures de travail</w:t>
      </w:r>
    </w:p>
    <w:p w14:paraId="3DC62D66" w14:textId="77777777" w:rsidR="000E22D1" w:rsidRPr="000D0A5D" w:rsidRDefault="000E22D1" w:rsidP="000E22D1">
      <w:pPr>
        <w:numPr>
          <w:ilvl w:val="0"/>
          <w:numId w:val="5"/>
        </w:numPr>
        <w:tabs>
          <w:tab w:val="clear" w:pos="360"/>
          <w:tab w:val="left" w:pos="6829"/>
          <w:tab w:val="left" w:pos="8413"/>
        </w:tabs>
        <w:spacing w:before="0"/>
        <w:ind w:left="142" w:hanging="142"/>
        <w:rPr>
          <w:sz w:val="20"/>
        </w:rPr>
      </w:pPr>
      <w:r w:rsidRPr="000D0A5D">
        <w:rPr>
          <w:b/>
          <w:bCs/>
          <w:sz w:val="20"/>
        </w:rPr>
        <w:t>Formule</w:t>
      </w:r>
      <w:r w:rsidRPr="000D0A5D">
        <w:rPr>
          <w:sz w:val="20"/>
        </w:rPr>
        <w:t xml:space="preserve"> : annuité = valeur amortissable x nombre d’unités d’ouvre de l’année</w:t>
      </w:r>
    </w:p>
    <w:p w14:paraId="76C86DE1" w14:textId="77777777" w:rsidR="000E22D1" w:rsidRPr="000D0A5D" w:rsidRDefault="000E22D1" w:rsidP="000E22D1">
      <w:pPr>
        <w:numPr>
          <w:ilvl w:val="0"/>
          <w:numId w:val="5"/>
        </w:numPr>
        <w:tabs>
          <w:tab w:val="clear" w:pos="360"/>
          <w:tab w:val="left" w:pos="6829"/>
          <w:tab w:val="left" w:pos="8413"/>
        </w:tabs>
        <w:spacing w:before="0" w:after="120"/>
        <w:ind w:left="142" w:hanging="142"/>
        <w:jc w:val="both"/>
        <w:rPr>
          <w:b/>
          <w:bCs/>
          <w:sz w:val="20"/>
        </w:rPr>
      </w:pPr>
      <w:r w:rsidRPr="000D0A5D">
        <w:rPr>
          <w:b/>
          <w:bCs/>
          <w:sz w:val="20"/>
        </w:rPr>
        <w:t>Exemple </w:t>
      </w:r>
      <w:r w:rsidRPr="000D0A5D">
        <w:rPr>
          <w:sz w:val="20"/>
        </w:rPr>
        <w:t>: un bien de 5 000 € a une durée prévue d’utilisation de 6 000 heures. Utilisation 1</w:t>
      </w:r>
      <w:r w:rsidRPr="000D0A5D">
        <w:rPr>
          <w:sz w:val="20"/>
          <w:vertAlign w:val="superscript"/>
        </w:rPr>
        <w:t>re</w:t>
      </w:r>
      <w:r w:rsidRPr="000D0A5D">
        <w:rPr>
          <w:sz w:val="20"/>
        </w:rPr>
        <w:t xml:space="preserve"> année = 600 h =&gt; annuité 1 = 5 000 / 6 000 * 600 h = 416,67 €</w:t>
      </w:r>
      <w:r w:rsidRPr="000D0A5D">
        <w:rPr>
          <w:b/>
          <w:bCs/>
          <w:sz w:val="20"/>
        </w:rPr>
        <w:t>.</w:t>
      </w:r>
    </w:p>
    <w:p w14:paraId="022C4A0D" w14:textId="77777777" w:rsidR="000E22D1" w:rsidRDefault="000E22D1" w:rsidP="000E22D1">
      <w:pPr>
        <w:tabs>
          <w:tab w:val="left" w:pos="6829"/>
          <w:tab w:val="left" w:pos="8413"/>
        </w:tabs>
        <w:rPr>
          <w:i/>
          <w:iCs/>
        </w:rPr>
      </w:pPr>
      <w:r w:rsidRPr="000D0A5D">
        <w:rPr>
          <w:b/>
          <w:bCs/>
          <w:i/>
          <w:iCs/>
          <w:sz w:val="20"/>
        </w:rPr>
        <w:t xml:space="preserve">Calcul prorata temporis : </w:t>
      </w:r>
      <w:r w:rsidRPr="000D0A5D">
        <w:rPr>
          <w:i/>
          <w:iCs/>
          <w:sz w:val="20"/>
        </w:rPr>
        <w:t xml:space="preserve">lorsque l’immobilisation est acquise en cours d’exercice, l’amortissement de l’année est calculé au prorata du temps passé. </w:t>
      </w:r>
    </w:p>
    <w:p w14:paraId="78218B31" w14:textId="77777777" w:rsidR="000E22D1" w:rsidRPr="000D0A5D" w:rsidRDefault="000E22D1" w:rsidP="000E22D1">
      <w:pPr>
        <w:tabs>
          <w:tab w:val="left" w:pos="6829"/>
          <w:tab w:val="left" w:pos="8413"/>
        </w:tabs>
        <w:spacing w:before="0" w:after="60"/>
        <w:rPr>
          <w:i/>
          <w:iCs/>
          <w:sz w:val="20"/>
        </w:rPr>
      </w:pPr>
      <w:r>
        <w:rPr>
          <w:i/>
          <w:iCs/>
        </w:rPr>
        <w:t xml:space="preserve">Exemple </w:t>
      </w:r>
      <w:r w:rsidRPr="000D0A5D">
        <w:rPr>
          <w:i/>
          <w:iCs/>
          <w:sz w:val="20"/>
        </w:rPr>
        <w:t xml:space="preserve">: </w:t>
      </w:r>
      <w:r>
        <w:rPr>
          <w:i/>
          <w:iCs/>
        </w:rPr>
        <w:t>un exercice comptable va du 1</w:t>
      </w:r>
      <w:r w:rsidRPr="000D0A5D">
        <w:rPr>
          <w:i/>
          <w:iCs/>
          <w:vertAlign w:val="superscript"/>
        </w:rPr>
        <w:t>er</w:t>
      </w:r>
      <w:r>
        <w:rPr>
          <w:i/>
          <w:iCs/>
        </w:rPr>
        <w:t xml:space="preserve"> janvier au 31décembre et une machiner est acheté 5 000 € le 1</w:t>
      </w:r>
      <w:r w:rsidRPr="000D0A5D">
        <w:rPr>
          <w:i/>
          <w:iCs/>
          <w:vertAlign w:val="superscript"/>
        </w:rPr>
        <w:t>er</w:t>
      </w:r>
      <w:r>
        <w:rPr>
          <w:i/>
          <w:iCs/>
        </w:rPr>
        <w:t xml:space="preserve"> mai. </w:t>
      </w:r>
      <w:r w:rsidRPr="000D0A5D">
        <w:rPr>
          <w:i/>
          <w:iCs/>
          <w:sz w:val="20"/>
        </w:rPr>
        <w:t>Annuité = 5</w:t>
      </w:r>
      <w:r>
        <w:rPr>
          <w:i/>
          <w:iCs/>
        </w:rPr>
        <w:t xml:space="preserve"> </w:t>
      </w:r>
      <w:r w:rsidRPr="000D0A5D">
        <w:rPr>
          <w:i/>
          <w:iCs/>
          <w:sz w:val="20"/>
        </w:rPr>
        <w:t>000 * 20 % * 8 mois / 12 = 583,33 €).</w:t>
      </w:r>
    </w:p>
    <w:p w14:paraId="39E5D907" w14:textId="77777777" w:rsidR="000E22D1" w:rsidRDefault="000E22D1" w:rsidP="000E22D1">
      <w:pPr>
        <w:tabs>
          <w:tab w:val="left" w:pos="6829"/>
          <w:tab w:val="left" w:pos="8413"/>
        </w:tabs>
        <w:spacing w:after="60"/>
        <w:rPr>
          <w:i/>
          <w:iCs/>
        </w:rPr>
      </w:pPr>
      <w:r w:rsidRPr="000D0A5D">
        <w:rPr>
          <w:b/>
          <w:bCs/>
          <w:i/>
          <w:iCs/>
          <w:sz w:val="20"/>
        </w:rPr>
        <w:t>Tableau d’amortissement</w:t>
      </w:r>
      <w:r w:rsidRPr="000D0A5D">
        <w:rPr>
          <w:i/>
          <w:iCs/>
          <w:sz w:val="20"/>
        </w:rPr>
        <w:t> : le tableau d’amortissement récapitule le plan d’amortissement de l’immobilisation calcul</w:t>
      </w:r>
      <w:r>
        <w:rPr>
          <w:i/>
          <w:iCs/>
        </w:rPr>
        <w:t xml:space="preserve">é </w:t>
      </w:r>
      <w:r w:rsidRPr="000D0A5D">
        <w:rPr>
          <w:i/>
          <w:iCs/>
          <w:sz w:val="20"/>
        </w:rPr>
        <w:t xml:space="preserve">à partir de sa durée prévisionnelle d’utilisation et de </w:t>
      </w:r>
      <w:r>
        <w:rPr>
          <w:i/>
          <w:iCs/>
        </w:rPr>
        <w:t>l</w:t>
      </w:r>
      <w:r w:rsidRPr="000D0A5D">
        <w:rPr>
          <w:i/>
          <w:iCs/>
          <w:sz w:val="20"/>
        </w:rPr>
        <w:t>a méthode d’amortissement retenue.</w:t>
      </w:r>
    </w:p>
    <w:p w14:paraId="41C3C69F" w14:textId="77777777" w:rsidR="000E22D1" w:rsidRPr="000D0A5D" w:rsidRDefault="000E22D1" w:rsidP="000E22D1">
      <w:pPr>
        <w:tabs>
          <w:tab w:val="left" w:pos="6829"/>
          <w:tab w:val="left" w:pos="8413"/>
        </w:tabs>
        <w:spacing w:after="60"/>
        <w:jc w:val="center"/>
        <w:rPr>
          <w:b/>
          <w:bCs/>
          <w:i/>
          <w:iCs/>
          <w:sz w:val="20"/>
        </w:rPr>
      </w:pPr>
      <w:r w:rsidRPr="000D0A5D">
        <w:rPr>
          <w:b/>
          <w:bCs/>
          <w:i/>
          <w:iCs/>
        </w:rPr>
        <w:t>Exemples</w:t>
      </w:r>
      <w:r>
        <w:rPr>
          <w:b/>
          <w:bCs/>
          <w:i/>
          <w:iCs/>
        </w:rPr>
        <w:t xml:space="preserve"> selon les méthodes </w:t>
      </w:r>
      <w:proofErr w:type="gramStart"/>
      <w:r>
        <w:rPr>
          <w:b/>
          <w:bCs/>
          <w:i/>
          <w:iCs/>
        </w:rPr>
        <w:t>utilisées</w:t>
      </w:r>
      <w:r w:rsidRPr="000D0A5D">
        <w:rPr>
          <w:b/>
          <w:bCs/>
          <w:i/>
          <w:iCs/>
        </w:rPr>
        <w:t>:</w:t>
      </w:r>
      <w:proofErr w:type="gramEnd"/>
    </w:p>
    <w:p w14:paraId="0EA79CE1" w14:textId="77777777" w:rsidR="000E22D1" w:rsidRPr="00FD13BC" w:rsidRDefault="000E22D1" w:rsidP="000E22D1">
      <w:pPr>
        <w:tabs>
          <w:tab w:val="left" w:pos="6829"/>
          <w:tab w:val="left" w:pos="8413"/>
        </w:tabs>
        <w:spacing w:before="0"/>
        <w:rPr>
          <w:sz w:val="18"/>
          <w:szCs w:val="18"/>
        </w:rPr>
      </w:pPr>
    </w:p>
    <w:tbl>
      <w:tblPr>
        <w:tblStyle w:val="Grilledutableau"/>
        <w:tblW w:w="9636" w:type="dxa"/>
        <w:jc w:val="center"/>
        <w:tblLayout w:type="fixed"/>
        <w:tblLook w:val="04A0" w:firstRow="1" w:lastRow="0" w:firstColumn="1" w:lastColumn="0" w:noHBand="0" w:noVBand="1"/>
      </w:tblPr>
      <w:tblGrid>
        <w:gridCol w:w="705"/>
        <w:gridCol w:w="708"/>
        <w:gridCol w:w="1276"/>
        <w:gridCol w:w="992"/>
        <w:gridCol w:w="709"/>
        <w:gridCol w:w="283"/>
        <w:gridCol w:w="709"/>
        <w:gridCol w:w="992"/>
        <w:gridCol w:w="1418"/>
        <w:gridCol w:w="993"/>
        <w:gridCol w:w="851"/>
      </w:tblGrid>
      <w:tr w:rsidR="000E22D1" w:rsidRPr="00C601BE" w14:paraId="27B39AB4" w14:textId="77777777" w:rsidTr="00AD2807">
        <w:trPr>
          <w:jc w:val="center"/>
        </w:trPr>
        <w:tc>
          <w:tcPr>
            <w:tcW w:w="4390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4F3A126B" w14:textId="77777777" w:rsidR="000E22D1" w:rsidRPr="00C601BE" w:rsidRDefault="000E22D1" w:rsidP="00AD2807">
            <w:pPr>
              <w:spacing w:before="0"/>
              <w:jc w:val="center"/>
              <w:rPr>
                <w:b/>
                <w:sz w:val="16"/>
                <w:szCs w:val="16"/>
              </w:rPr>
            </w:pPr>
            <w:r w:rsidRPr="00C601BE">
              <w:rPr>
                <w:b/>
                <w:sz w:val="16"/>
                <w:szCs w:val="16"/>
              </w:rPr>
              <w:t xml:space="preserve">Tableau d’amortissement </w:t>
            </w:r>
            <w:r>
              <w:rPr>
                <w:b/>
                <w:sz w:val="16"/>
                <w:szCs w:val="16"/>
              </w:rPr>
              <w:t>linéaire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E172EF" w14:textId="77777777" w:rsidR="000E22D1" w:rsidRPr="00C601BE" w:rsidRDefault="000E22D1" w:rsidP="00AD2807">
            <w:pPr>
              <w:spacing w:befor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963" w:type="dxa"/>
            <w:gridSpan w:val="5"/>
            <w:tcBorders>
              <w:left w:val="single" w:sz="4" w:space="0" w:color="auto"/>
            </w:tcBorders>
            <w:shd w:val="clear" w:color="auto" w:fill="E2EFD9" w:themeFill="accent6" w:themeFillTint="33"/>
          </w:tcPr>
          <w:p w14:paraId="4102E90E" w14:textId="77777777" w:rsidR="000E22D1" w:rsidRPr="00C601BE" w:rsidRDefault="000E22D1" w:rsidP="00AD2807">
            <w:pPr>
              <w:spacing w:before="0"/>
              <w:jc w:val="center"/>
              <w:rPr>
                <w:b/>
                <w:sz w:val="16"/>
                <w:szCs w:val="16"/>
              </w:rPr>
            </w:pPr>
            <w:r w:rsidRPr="00C601BE">
              <w:rPr>
                <w:b/>
                <w:sz w:val="16"/>
                <w:szCs w:val="16"/>
              </w:rPr>
              <w:t xml:space="preserve">Tableau d’amortissement </w:t>
            </w:r>
            <w:r>
              <w:rPr>
                <w:b/>
                <w:sz w:val="16"/>
                <w:szCs w:val="16"/>
              </w:rPr>
              <w:t>dégressif</w:t>
            </w:r>
          </w:p>
        </w:tc>
      </w:tr>
      <w:tr w:rsidR="000E22D1" w:rsidRPr="00C601BE" w14:paraId="5844B2B3" w14:textId="77777777" w:rsidTr="00AD2807">
        <w:trPr>
          <w:jc w:val="center"/>
        </w:trPr>
        <w:tc>
          <w:tcPr>
            <w:tcW w:w="705" w:type="dxa"/>
            <w:shd w:val="clear" w:color="auto" w:fill="E2EFD9" w:themeFill="accent6" w:themeFillTint="33"/>
          </w:tcPr>
          <w:p w14:paraId="3042A2FD" w14:textId="77777777" w:rsidR="000E22D1" w:rsidRPr="00C601BE" w:rsidRDefault="000E22D1" w:rsidP="00AD2807">
            <w:pPr>
              <w:spacing w:before="0"/>
              <w:jc w:val="center"/>
              <w:rPr>
                <w:b/>
                <w:sz w:val="16"/>
                <w:szCs w:val="16"/>
              </w:rPr>
            </w:pPr>
            <w:r w:rsidRPr="00C601BE">
              <w:rPr>
                <w:b/>
                <w:sz w:val="16"/>
                <w:szCs w:val="16"/>
              </w:rPr>
              <w:t>Année</w:t>
            </w:r>
          </w:p>
        </w:tc>
        <w:tc>
          <w:tcPr>
            <w:tcW w:w="708" w:type="dxa"/>
            <w:shd w:val="clear" w:color="auto" w:fill="E2EFD9" w:themeFill="accent6" w:themeFillTint="33"/>
          </w:tcPr>
          <w:p w14:paraId="07739536" w14:textId="77777777" w:rsidR="000E22D1" w:rsidRPr="00C601BE" w:rsidRDefault="000E22D1" w:rsidP="00AD2807">
            <w:pPr>
              <w:spacing w:before="0"/>
              <w:jc w:val="center"/>
              <w:rPr>
                <w:b/>
                <w:sz w:val="16"/>
                <w:szCs w:val="16"/>
              </w:rPr>
            </w:pPr>
            <w:r w:rsidRPr="00C601BE">
              <w:rPr>
                <w:b/>
                <w:sz w:val="16"/>
                <w:szCs w:val="16"/>
              </w:rPr>
              <w:t>Base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14:paraId="782FEF29" w14:textId="77777777" w:rsidR="000E22D1" w:rsidRPr="00C601BE" w:rsidRDefault="000E22D1" w:rsidP="00AD2807">
            <w:pPr>
              <w:spacing w:before="0"/>
              <w:jc w:val="center"/>
              <w:rPr>
                <w:b/>
                <w:sz w:val="16"/>
                <w:szCs w:val="16"/>
              </w:rPr>
            </w:pPr>
            <w:r w:rsidRPr="00C601BE">
              <w:rPr>
                <w:b/>
                <w:sz w:val="16"/>
                <w:szCs w:val="16"/>
              </w:rPr>
              <w:t>Calcul</w:t>
            </w:r>
          </w:p>
        </w:tc>
        <w:tc>
          <w:tcPr>
            <w:tcW w:w="992" w:type="dxa"/>
            <w:shd w:val="clear" w:color="auto" w:fill="E2EFD9" w:themeFill="accent6" w:themeFillTint="33"/>
          </w:tcPr>
          <w:p w14:paraId="61F70116" w14:textId="77777777" w:rsidR="000E22D1" w:rsidRPr="00C601BE" w:rsidRDefault="000E22D1" w:rsidP="00AD2807">
            <w:pPr>
              <w:spacing w:befor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Annuités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5BF1994F" w14:textId="77777777" w:rsidR="000E22D1" w:rsidRPr="00C601BE" w:rsidRDefault="000E22D1" w:rsidP="00AD2807">
            <w:pPr>
              <w:spacing w:before="0"/>
              <w:jc w:val="center"/>
              <w:rPr>
                <w:b/>
                <w:sz w:val="16"/>
                <w:szCs w:val="16"/>
              </w:rPr>
            </w:pPr>
            <w:r w:rsidRPr="00C601BE">
              <w:rPr>
                <w:b/>
                <w:sz w:val="16"/>
                <w:szCs w:val="16"/>
              </w:rPr>
              <w:t>VNC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935040" w14:textId="77777777" w:rsidR="000E22D1" w:rsidRPr="00C601BE" w:rsidRDefault="000E22D1" w:rsidP="00AD2807">
            <w:pPr>
              <w:spacing w:befor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E2EFD9" w:themeFill="accent6" w:themeFillTint="33"/>
          </w:tcPr>
          <w:p w14:paraId="547A9E4F" w14:textId="77777777" w:rsidR="000E22D1" w:rsidRPr="00C601BE" w:rsidRDefault="000E22D1" w:rsidP="00AD2807">
            <w:pPr>
              <w:spacing w:before="0"/>
              <w:jc w:val="center"/>
              <w:rPr>
                <w:b/>
                <w:sz w:val="16"/>
                <w:szCs w:val="16"/>
              </w:rPr>
            </w:pPr>
            <w:r w:rsidRPr="00C601BE">
              <w:rPr>
                <w:b/>
                <w:sz w:val="16"/>
                <w:szCs w:val="16"/>
              </w:rPr>
              <w:t>Année</w:t>
            </w:r>
          </w:p>
        </w:tc>
        <w:tc>
          <w:tcPr>
            <w:tcW w:w="992" w:type="dxa"/>
            <w:shd w:val="clear" w:color="auto" w:fill="E2EFD9" w:themeFill="accent6" w:themeFillTint="33"/>
          </w:tcPr>
          <w:p w14:paraId="7F182E96" w14:textId="77777777" w:rsidR="000E22D1" w:rsidRPr="00C601BE" w:rsidRDefault="000E22D1" w:rsidP="00AD2807">
            <w:pPr>
              <w:spacing w:before="0"/>
              <w:jc w:val="center"/>
              <w:rPr>
                <w:b/>
                <w:sz w:val="16"/>
                <w:szCs w:val="16"/>
              </w:rPr>
            </w:pPr>
            <w:r w:rsidRPr="00C601BE">
              <w:rPr>
                <w:b/>
                <w:sz w:val="16"/>
                <w:szCs w:val="16"/>
              </w:rPr>
              <w:t>Base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14:paraId="5DC0344A" w14:textId="77777777" w:rsidR="000E22D1" w:rsidRPr="00C601BE" w:rsidRDefault="000E22D1" w:rsidP="00AD2807">
            <w:pPr>
              <w:spacing w:before="0"/>
              <w:jc w:val="center"/>
              <w:rPr>
                <w:b/>
                <w:sz w:val="16"/>
                <w:szCs w:val="16"/>
              </w:rPr>
            </w:pPr>
            <w:r w:rsidRPr="00C601BE">
              <w:rPr>
                <w:b/>
                <w:sz w:val="16"/>
                <w:szCs w:val="16"/>
              </w:rPr>
              <w:t>Calcul</w:t>
            </w:r>
          </w:p>
        </w:tc>
        <w:tc>
          <w:tcPr>
            <w:tcW w:w="993" w:type="dxa"/>
            <w:shd w:val="clear" w:color="auto" w:fill="E2EFD9" w:themeFill="accent6" w:themeFillTint="33"/>
          </w:tcPr>
          <w:p w14:paraId="31A2E834" w14:textId="77777777" w:rsidR="000E22D1" w:rsidRPr="00C601BE" w:rsidRDefault="000E22D1" w:rsidP="00AD2807">
            <w:pPr>
              <w:spacing w:befor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Annuités</w:t>
            </w:r>
          </w:p>
        </w:tc>
        <w:tc>
          <w:tcPr>
            <w:tcW w:w="850" w:type="dxa"/>
            <w:shd w:val="clear" w:color="auto" w:fill="E2EFD9" w:themeFill="accent6" w:themeFillTint="33"/>
          </w:tcPr>
          <w:p w14:paraId="51B2ED41" w14:textId="77777777" w:rsidR="000E22D1" w:rsidRPr="00C601BE" w:rsidRDefault="000E22D1" w:rsidP="00AD2807">
            <w:pPr>
              <w:spacing w:before="0"/>
              <w:jc w:val="center"/>
              <w:rPr>
                <w:b/>
                <w:sz w:val="16"/>
                <w:szCs w:val="16"/>
              </w:rPr>
            </w:pPr>
            <w:r w:rsidRPr="00C601BE">
              <w:rPr>
                <w:b/>
                <w:sz w:val="16"/>
                <w:szCs w:val="16"/>
              </w:rPr>
              <w:t>VNC</w:t>
            </w:r>
          </w:p>
        </w:tc>
      </w:tr>
      <w:tr w:rsidR="000E22D1" w:rsidRPr="00C601BE" w14:paraId="4C5957C0" w14:textId="77777777" w:rsidTr="00AD2807">
        <w:trPr>
          <w:jc w:val="center"/>
        </w:trPr>
        <w:tc>
          <w:tcPr>
            <w:tcW w:w="705" w:type="dxa"/>
          </w:tcPr>
          <w:p w14:paraId="5E885FEE" w14:textId="77777777" w:rsidR="000E22D1" w:rsidRPr="00C601BE" w:rsidRDefault="000E22D1" w:rsidP="00AD2807">
            <w:pPr>
              <w:spacing w:before="0"/>
              <w:jc w:val="center"/>
              <w:rPr>
                <w:bCs/>
                <w:sz w:val="16"/>
                <w:szCs w:val="16"/>
              </w:rPr>
            </w:pPr>
            <w:r w:rsidRPr="00C601BE">
              <w:rPr>
                <w:bCs/>
                <w:sz w:val="16"/>
                <w:szCs w:val="16"/>
              </w:rPr>
              <w:t>N</w:t>
            </w:r>
          </w:p>
        </w:tc>
        <w:tc>
          <w:tcPr>
            <w:tcW w:w="708" w:type="dxa"/>
          </w:tcPr>
          <w:p w14:paraId="30D524AC" w14:textId="77777777" w:rsidR="000E22D1" w:rsidRPr="00C601BE" w:rsidRDefault="000E22D1" w:rsidP="00AD2807">
            <w:pPr>
              <w:spacing w:before="0"/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</w:t>
            </w:r>
            <w:r w:rsidRPr="00C601BE">
              <w:rPr>
                <w:bCs/>
                <w:sz w:val="16"/>
                <w:szCs w:val="16"/>
              </w:rPr>
              <w:t xml:space="preserve"> 000</w:t>
            </w:r>
          </w:p>
        </w:tc>
        <w:tc>
          <w:tcPr>
            <w:tcW w:w="1276" w:type="dxa"/>
          </w:tcPr>
          <w:p w14:paraId="7BECB3F2" w14:textId="77777777" w:rsidR="000E22D1" w:rsidRPr="00C601BE" w:rsidRDefault="000E22D1" w:rsidP="00AD2807">
            <w:pPr>
              <w:spacing w:before="0"/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</w:t>
            </w:r>
            <w:r w:rsidRPr="00C601BE">
              <w:rPr>
                <w:bCs/>
                <w:sz w:val="16"/>
                <w:szCs w:val="16"/>
              </w:rPr>
              <w:t xml:space="preserve"> 000 x 25 %</w:t>
            </w:r>
          </w:p>
        </w:tc>
        <w:tc>
          <w:tcPr>
            <w:tcW w:w="992" w:type="dxa"/>
          </w:tcPr>
          <w:p w14:paraId="42C04679" w14:textId="77777777" w:rsidR="000E22D1" w:rsidRPr="00C601BE" w:rsidRDefault="000E22D1" w:rsidP="00AD2807">
            <w:pPr>
              <w:spacing w:before="0"/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</w:t>
            </w:r>
            <w:r w:rsidRPr="00C601BE">
              <w:rPr>
                <w:bCs/>
                <w:sz w:val="16"/>
                <w:szCs w:val="16"/>
              </w:rPr>
              <w:t xml:space="preserve"> 000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55C57A9" w14:textId="77777777" w:rsidR="000E22D1" w:rsidRPr="00C601BE" w:rsidRDefault="000E22D1" w:rsidP="00AD2807">
            <w:pPr>
              <w:spacing w:before="0"/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</w:t>
            </w:r>
            <w:r w:rsidRPr="00C601BE">
              <w:rPr>
                <w:bCs/>
                <w:sz w:val="16"/>
                <w:szCs w:val="16"/>
              </w:rPr>
              <w:t xml:space="preserve"> 000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9BE815" w14:textId="77777777" w:rsidR="000E22D1" w:rsidRPr="00C601BE" w:rsidRDefault="000E22D1" w:rsidP="00AD2807">
            <w:pPr>
              <w:spacing w:befor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2232081" w14:textId="77777777" w:rsidR="000E22D1" w:rsidRPr="00C601BE" w:rsidRDefault="000E22D1" w:rsidP="00AD2807">
            <w:pPr>
              <w:spacing w:before="0"/>
              <w:jc w:val="center"/>
              <w:rPr>
                <w:bCs/>
                <w:sz w:val="16"/>
                <w:szCs w:val="16"/>
              </w:rPr>
            </w:pPr>
            <w:r w:rsidRPr="00C601BE">
              <w:rPr>
                <w:bCs/>
                <w:sz w:val="16"/>
                <w:szCs w:val="16"/>
              </w:rPr>
              <w:t>N</w:t>
            </w:r>
          </w:p>
        </w:tc>
        <w:tc>
          <w:tcPr>
            <w:tcW w:w="992" w:type="dxa"/>
          </w:tcPr>
          <w:p w14:paraId="28A2DB84" w14:textId="77777777" w:rsidR="000E22D1" w:rsidRPr="00C601BE" w:rsidRDefault="000E22D1" w:rsidP="00AD2807">
            <w:pPr>
              <w:spacing w:before="0"/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5 000</w:t>
            </w:r>
          </w:p>
        </w:tc>
        <w:tc>
          <w:tcPr>
            <w:tcW w:w="1418" w:type="dxa"/>
          </w:tcPr>
          <w:p w14:paraId="0ACC2AF4" w14:textId="77777777" w:rsidR="000E22D1" w:rsidRPr="00C601BE" w:rsidRDefault="000E22D1" w:rsidP="00AD2807">
            <w:pPr>
              <w:spacing w:before="0"/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5 000,00 * 35%</w:t>
            </w:r>
          </w:p>
        </w:tc>
        <w:tc>
          <w:tcPr>
            <w:tcW w:w="993" w:type="dxa"/>
          </w:tcPr>
          <w:p w14:paraId="55987781" w14:textId="77777777" w:rsidR="000E22D1" w:rsidRPr="00C601BE" w:rsidRDefault="000E22D1" w:rsidP="00AD2807">
            <w:pPr>
              <w:spacing w:before="0"/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1 750,00</w:t>
            </w:r>
          </w:p>
        </w:tc>
        <w:tc>
          <w:tcPr>
            <w:tcW w:w="850" w:type="dxa"/>
          </w:tcPr>
          <w:p w14:paraId="552D77CA" w14:textId="77777777" w:rsidR="000E22D1" w:rsidRPr="00C601BE" w:rsidRDefault="000E22D1" w:rsidP="00AD2807">
            <w:pPr>
              <w:spacing w:before="0"/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3 250,00</w:t>
            </w:r>
          </w:p>
        </w:tc>
      </w:tr>
      <w:tr w:rsidR="000E22D1" w:rsidRPr="00C601BE" w14:paraId="56049E1F" w14:textId="77777777" w:rsidTr="00AD2807">
        <w:trPr>
          <w:jc w:val="center"/>
        </w:trPr>
        <w:tc>
          <w:tcPr>
            <w:tcW w:w="705" w:type="dxa"/>
          </w:tcPr>
          <w:p w14:paraId="1A8832A6" w14:textId="77777777" w:rsidR="000E22D1" w:rsidRPr="00C601BE" w:rsidRDefault="000E22D1" w:rsidP="00AD2807">
            <w:pPr>
              <w:spacing w:before="0"/>
              <w:jc w:val="center"/>
              <w:rPr>
                <w:bCs/>
                <w:sz w:val="16"/>
                <w:szCs w:val="16"/>
              </w:rPr>
            </w:pPr>
            <w:r w:rsidRPr="00C601BE">
              <w:rPr>
                <w:bCs/>
                <w:sz w:val="16"/>
                <w:szCs w:val="16"/>
              </w:rPr>
              <w:t>N+1</w:t>
            </w:r>
          </w:p>
        </w:tc>
        <w:tc>
          <w:tcPr>
            <w:tcW w:w="708" w:type="dxa"/>
          </w:tcPr>
          <w:p w14:paraId="760BD23C" w14:textId="77777777" w:rsidR="000E22D1" w:rsidRPr="00C601BE" w:rsidRDefault="000E22D1" w:rsidP="00AD2807">
            <w:pPr>
              <w:spacing w:before="0"/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</w:t>
            </w:r>
            <w:r w:rsidRPr="00C601BE">
              <w:rPr>
                <w:bCs/>
                <w:sz w:val="16"/>
                <w:szCs w:val="16"/>
              </w:rPr>
              <w:t xml:space="preserve"> 000</w:t>
            </w:r>
          </w:p>
        </w:tc>
        <w:tc>
          <w:tcPr>
            <w:tcW w:w="1276" w:type="dxa"/>
          </w:tcPr>
          <w:p w14:paraId="3E8D3006" w14:textId="77777777" w:rsidR="000E22D1" w:rsidRPr="00C601BE" w:rsidRDefault="000E22D1" w:rsidP="00AD2807">
            <w:pPr>
              <w:spacing w:before="0"/>
              <w:jc w:val="right"/>
              <w:rPr>
                <w:bCs/>
                <w:sz w:val="16"/>
                <w:szCs w:val="16"/>
              </w:rPr>
            </w:pPr>
            <w:r w:rsidRPr="00FB3357">
              <w:rPr>
                <w:bCs/>
                <w:sz w:val="16"/>
                <w:szCs w:val="16"/>
              </w:rPr>
              <w:t>5 000 x 25 %</w:t>
            </w:r>
          </w:p>
        </w:tc>
        <w:tc>
          <w:tcPr>
            <w:tcW w:w="992" w:type="dxa"/>
          </w:tcPr>
          <w:p w14:paraId="49782321" w14:textId="77777777" w:rsidR="000E22D1" w:rsidRPr="00C601BE" w:rsidRDefault="000E22D1" w:rsidP="00AD2807">
            <w:pPr>
              <w:spacing w:before="0"/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</w:t>
            </w:r>
            <w:r w:rsidRPr="00C601BE">
              <w:rPr>
                <w:bCs/>
                <w:sz w:val="16"/>
                <w:szCs w:val="16"/>
              </w:rPr>
              <w:t xml:space="preserve"> 000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0E897BC" w14:textId="77777777" w:rsidR="000E22D1" w:rsidRPr="00C601BE" w:rsidRDefault="000E22D1" w:rsidP="00AD2807">
            <w:pPr>
              <w:spacing w:before="0"/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</w:t>
            </w:r>
            <w:r w:rsidRPr="00C601BE">
              <w:rPr>
                <w:bCs/>
                <w:sz w:val="16"/>
                <w:szCs w:val="16"/>
              </w:rPr>
              <w:t xml:space="preserve"> 000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11CC9C" w14:textId="77777777" w:rsidR="000E22D1" w:rsidRPr="00C601BE" w:rsidRDefault="000E22D1" w:rsidP="00AD2807">
            <w:pPr>
              <w:spacing w:befor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3E330D2" w14:textId="77777777" w:rsidR="000E22D1" w:rsidRPr="00C601BE" w:rsidRDefault="000E22D1" w:rsidP="00AD2807">
            <w:pPr>
              <w:spacing w:before="0"/>
              <w:jc w:val="center"/>
              <w:rPr>
                <w:bCs/>
                <w:sz w:val="16"/>
                <w:szCs w:val="16"/>
              </w:rPr>
            </w:pPr>
            <w:r w:rsidRPr="00C601BE">
              <w:rPr>
                <w:bCs/>
                <w:sz w:val="16"/>
                <w:szCs w:val="16"/>
              </w:rPr>
              <w:t>N+1</w:t>
            </w:r>
          </w:p>
        </w:tc>
        <w:tc>
          <w:tcPr>
            <w:tcW w:w="992" w:type="dxa"/>
          </w:tcPr>
          <w:p w14:paraId="7DD4D24F" w14:textId="77777777" w:rsidR="000E22D1" w:rsidRPr="00C601BE" w:rsidRDefault="000E22D1" w:rsidP="00AD2807">
            <w:pPr>
              <w:spacing w:before="0"/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3 250</w:t>
            </w:r>
          </w:p>
        </w:tc>
        <w:tc>
          <w:tcPr>
            <w:tcW w:w="1418" w:type="dxa"/>
          </w:tcPr>
          <w:p w14:paraId="689521B9" w14:textId="77777777" w:rsidR="000E22D1" w:rsidRPr="00C601BE" w:rsidRDefault="000E22D1" w:rsidP="00AD2807">
            <w:pPr>
              <w:spacing w:before="0"/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3 250,00 * 35%</w:t>
            </w:r>
          </w:p>
        </w:tc>
        <w:tc>
          <w:tcPr>
            <w:tcW w:w="993" w:type="dxa"/>
          </w:tcPr>
          <w:p w14:paraId="3C3BAE51" w14:textId="77777777" w:rsidR="000E22D1" w:rsidRPr="00C601BE" w:rsidRDefault="000E22D1" w:rsidP="00AD2807">
            <w:pPr>
              <w:spacing w:before="0"/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1 137,50</w:t>
            </w:r>
          </w:p>
        </w:tc>
        <w:tc>
          <w:tcPr>
            <w:tcW w:w="850" w:type="dxa"/>
          </w:tcPr>
          <w:p w14:paraId="589B39C8" w14:textId="77777777" w:rsidR="000E22D1" w:rsidRPr="00C601BE" w:rsidRDefault="000E22D1" w:rsidP="00AD2807">
            <w:pPr>
              <w:spacing w:before="0"/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2 112,50</w:t>
            </w:r>
          </w:p>
        </w:tc>
      </w:tr>
      <w:tr w:rsidR="000E22D1" w:rsidRPr="00C601BE" w14:paraId="15A54FC5" w14:textId="77777777" w:rsidTr="00AD2807">
        <w:trPr>
          <w:jc w:val="center"/>
        </w:trPr>
        <w:tc>
          <w:tcPr>
            <w:tcW w:w="705" w:type="dxa"/>
          </w:tcPr>
          <w:p w14:paraId="0A32FDC1" w14:textId="77777777" w:rsidR="000E22D1" w:rsidRPr="00C601BE" w:rsidRDefault="000E22D1" w:rsidP="00AD2807">
            <w:pPr>
              <w:spacing w:before="0"/>
              <w:jc w:val="center"/>
              <w:rPr>
                <w:bCs/>
                <w:sz w:val="16"/>
                <w:szCs w:val="16"/>
              </w:rPr>
            </w:pPr>
            <w:r w:rsidRPr="00C601BE">
              <w:rPr>
                <w:bCs/>
                <w:sz w:val="16"/>
                <w:szCs w:val="16"/>
              </w:rPr>
              <w:t>N+2</w:t>
            </w:r>
          </w:p>
        </w:tc>
        <w:tc>
          <w:tcPr>
            <w:tcW w:w="708" w:type="dxa"/>
          </w:tcPr>
          <w:p w14:paraId="613D9D91" w14:textId="77777777" w:rsidR="000E22D1" w:rsidRPr="00C601BE" w:rsidRDefault="000E22D1" w:rsidP="00AD2807">
            <w:pPr>
              <w:spacing w:before="0"/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</w:t>
            </w:r>
            <w:r w:rsidRPr="00C601BE">
              <w:rPr>
                <w:bCs/>
                <w:sz w:val="16"/>
                <w:szCs w:val="16"/>
              </w:rPr>
              <w:t xml:space="preserve"> 000</w:t>
            </w:r>
          </w:p>
        </w:tc>
        <w:tc>
          <w:tcPr>
            <w:tcW w:w="1276" w:type="dxa"/>
          </w:tcPr>
          <w:p w14:paraId="13D2B652" w14:textId="77777777" w:rsidR="000E22D1" w:rsidRPr="00C601BE" w:rsidRDefault="000E22D1" w:rsidP="00AD2807">
            <w:pPr>
              <w:spacing w:before="0"/>
              <w:jc w:val="right"/>
              <w:rPr>
                <w:bCs/>
                <w:sz w:val="16"/>
                <w:szCs w:val="16"/>
              </w:rPr>
            </w:pPr>
            <w:r w:rsidRPr="00FB3357">
              <w:rPr>
                <w:bCs/>
                <w:sz w:val="16"/>
                <w:szCs w:val="16"/>
              </w:rPr>
              <w:t>5 000 x 25 %</w:t>
            </w:r>
          </w:p>
        </w:tc>
        <w:tc>
          <w:tcPr>
            <w:tcW w:w="992" w:type="dxa"/>
          </w:tcPr>
          <w:p w14:paraId="15A917D2" w14:textId="77777777" w:rsidR="000E22D1" w:rsidRPr="00C601BE" w:rsidRDefault="000E22D1" w:rsidP="00AD2807">
            <w:pPr>
              <w:spacing w:before="0"/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</w:t>
            </w:r>
            <w:r w:rsidRPr="00C601BE">
              <w:rPr>
                <w:bCs/>
                <w:sz w:val="16"/>
                <w:szCs w:val="16"/>
              </w:rPr>
              <w:t xml:space="preserve"> 000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3039754" w14:textId="77777777" w:rsidR="000E22D1" w:rsidRPr="00C601BE" w:rsidRDefault="000E22D1" w:rsidP="00AD2807">
            <w:pPr>
              <w:spacing w:before="0"/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</w:t>
            </w:r>
            <w:r w:rsidRPr="00C601BE">
              <w:rPr>
                <w:bCs/>
                <w:sz w:val="16"/>
                <w:szCs w:val="16"/>
              </w:rPr>
              <w:t xml:space="preserve"> 000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D1224C" w14:textId="77777777" w:rsidR="000E22D1" w:rsidRPr="00C601BE" w:rsidRDefault="000E22D1" w:rsidP="00AD2807">
            <w:pPr>
              <w:spacing w:befor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11D7A99" w14:textId="77777777" w:rsidR="000E22D1" w:rsidRPr="00C601BE" w:rsidRDefault="000E22D1" w:rsidP="00AD2807">
            <w:pPr>
              <w:spacing w:before="0"/>
              <w:jc w:val="center"/>
              <w:rPr>
                <w:bCs/>
                <w:sz w:val="16"/>
                <w:szCs w:val="16"/>
              </w:rPr>
            </w:pPr>
            <w:r w:rsidRPr="00C601BE">
              <w:rPr>
                <w:bCs/>
                <w:sz w:val="16"/>
                <w:szCs w:val="16"/>
              </w:rPr>
              <w:t>N+2</w:t>
            </w:r>
          </w:p>
        </w:tc>
        <w:tc>
          <w:tcPr>
            <w:tcW w:w="992" w:type="dxa"/>
          </w:tcPr>
          <w:p w14:paraId="12F53A3E" w14:textId="77777777" w:rsidR="000E22D1" w:rsidRPr="00C601BE" w:rsidRDefault="000E22D1" w:rsidP="00AD2807">
            <w:pPr>
              <w:spacing w:before="0"/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2 112.50</w:t>
            </w:r>
          </w:p>
        </w:tc>
        <w:tc>
          <w:tcPr>
            <w:tcW w:w="1418" w:type="dxa"/>
          </w:tcPr>
          <w:p w14:paraId="64C81D56" w14:textId="77777777" w:rsidR="000E22D1" w:rsidRPr="00C601BE" w:rsidRDefault="000E22D1" w:rsidP="00AD2807">
            <w:pPr>
              <w:spacing w:before="0"/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2 112,50 * 35%</w:t>
            </w:r>
          </w:p>
        </w:tc>
        <w:tc>
          <w:tcPr>
            <w:tcW w:w="993" w:type="dxa"/>
          </w:tcPr>
          <w:p w14:paraId="6C1A4AA6" w14:textId="77777777" w:rsidR="000E22D1" w:rsidRPr="00C601BE" w:rsidRDefault="000E22D1" w:rsidP="00AD2807">
            <w:pPr>
              <w:spacing w:before="0"/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739 ;38</w:t>
            </w:r>
          </w:p>
        </w:tc>
        <w:tc>
          <w:tcPr>
            <w:tcW w:w="850" w:type="dxa"/>
          </w:tcPr>
          <w:p w14:paraId="47AEBD69" w14:textId="77777777" w:rsidR="000E22D1" w:rsidRPr="00C601BE" w:rsidRDefault="000E22D1" w:rsidP="00AD2807">
            <w:pPr>
              <w:spacing w:before="0"/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1 373,13</w:t>
            </w:r>
          </w:p>
        </w:tc>
      </w:tr>
      <w:tr w:rsidR="000E22D1" w:rsidRPr="00C601BE" w14:paraId="12B3EFD2" w14:textId="77777777" w:rsidTr="00AD2807">
        <w:trPr>
          <w:jc w:val="center"/>
        </w:trPr>
        <w:tc>
          <w:tcPr>
            <w:tcW w:w="705" w:type="dxa"/>
          </w:tcPr>
          <w:p w14:paraId="01F1FE41" w14:textId="77777777" w:rsidR="000E22D1" w:rsidRPr="00C601BE" w:rsidRDefault="000E22D1" w:rsidP="00AD2807">
            <w:pPr>
              <w:spacing w:before="0"/>
              <w:jc w:val="center"/>
              <w:rPr>
                <w:bCs/>
                <w:sz w:val="16"/>
                <w:szCs w:val="16"/>
              </w:rPr>
            </w:pPr>
            <w:r w:rsidRPr="00C601BE">
              <w:rPr>
                <w:bCs/>
                <w:sz w:val="16"/>
                <w:szCs w:val="16"/>
              </w:rPr>
              <w:t>N+3</w:t>
            </w:r>
          </w:p>
        </w:tc>
        <w:tc>
          <w:tcPr>
            <w:tcW w:w="708" w:type="dxa"/>
          </w:tcPr>
          <w:p w14:paraId="3BB3B43E" w14:textId="77777777" w:rsidR="000E22D1" w:rsidRPr="00C601BE" w:rsidRDefault="000E22D1" w:rsidP="00AD2807">
            <w:pPr>
              <w:spacing w:before="0"/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</w:t>
            </w:r>
            <w:r w:rsidRPr="00C601BE">
              <w:rPr>
                <w:bCs/>
                <w:sz w:val="16"/>
                <w:szCs w:val="16"/>
              </w:rPr>
              <w:t xml:space="preserve"> 000</w:t>
            </w:r>
          </w:p>
        </w:tc>
        <w:tc>
          <w:tcPr>
            <w:tcW w:w="1276" w:type="dxa"/>
          </w:tcPr>
          <w:p w14:paraId="781683F1" w14:textId="77777777" w:rsidR="000E22D1" w:rsidRPr="00C601BE" w:rsidRDefault="000E22D1" w:rsidP="00AD2807">
            <w:pPr>
              <w:spacing w:before="0"/>
              <w:jc w:val="right"/>
              <w:rPr>
                <w:bCs/>
                <w:sz w:val="16"/>
                <w:szCs w:val="16"/>
              </w:rPr>
            </w:pPr>
            <w:r w:rsidRPr="00FB3357">
              <w:rPr>
                <w:bCs/>
                <w:sz w:val="16"/>
                <w:szCs w:val="16"/>
              </w:rPr>
              <w:t>5 000 x 25 %</w:t>
            </w:r>
          </w:p>
        </w:tc>
        <w:tc>
          <w:tcPr>
            <w:tcW w:w="992" w:type="dxa"/>
          </w:tcPr>
          <w:p w14:paraId="12D0A818" w14:textId="77777777" w:rsidR="000E22D1" w:rsidRPr="00C601BE" w:rsidRDefault="000E22D1" w:rsidP="00AD2807">
            <w:pPr>
              <w:spacing w:before="0"/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</w:t>
            </w:r>
            <w:r w:rsidRPr="00C601BE">
              <w:rPr>
                <w:bCs/>
                <w:sz w:val="16"/>
                <w:szCs w:val="16"/>
              </w:rPr>
              <w:t xml:space="preserve"> 000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9CD57CA" w14:textId="77777777" w:rsidR="000E22D1" w:rsidRPr="00C601BE" w:rsidRDefault="000E22D1" w:rsidP="00AD2807">
            <w:pPr>
              <w:spacing w:before="0"/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1 00</w:t>
            </w:r>
            <w:r w:rsidRPr="00C601BE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ADCDA2" w14:textId="77777777" w:rsidR="000E22D1" w:rsidRPr="00C601BE" w:rsidRDefault="000E22D1" w:rsidP="00AD2807">
            <w:pPr>
              <w:spacing w:befor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7B66CE1" w14:textId="77777777" w:rsidR="000E22D1" w:rsidRPr="00C601BE" w:rsidRDefault="000E22D1" w:rsidP="00AD2807">
            <w:pPr>
              <w:spacing w:before="0"/>
              <w:jc w:val="center"/>
              <w:rPr>
                <w:bCs/>
                <w:sz w:val="16"/>
                <w:szCs w:val="16"/>
              </w:rPr>
            </w:pPr>
            <w:r w:rsidRPr="00C601BE">
              <w:rPr>
                <w:bCs/>
                <w:sz w:val="16"/>
                <w:szCs w:val="16"/>
              </w:rPr>
              <w:t>N+3</w:t>
            </w:r>
          </w:p>
        </w:tc>
        <w:tc>
          <w:tcPr>
            <w:tcW w:w="992" w:type="dxa"/>
          </w:tcPr>
          <w:p w14:paraId="2C7BFA50" w14:textId="77777777" w:rsidR="000E22D1" w:rsidRPr="00C601BE" w:rsidRDefault="000E22D1" w:rsidP="00AD2807">
            <w:pPr>
              <w:spacing w:before="0"/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1 373,13</w:t>
            </w:r>
          </w:p>
        </w:tc>
        <w:tc>
          <w:tcPr>
            <w:tcW w:w="1418" w:type="dxa"/>
          </w:tcPr>
          <w:p w14:paraId="2B3E8B3B" w14:textId="77777777" w:rsidR="000E22D1" w:rsidRPr="00C601BE" w:rsidRDefault="000E22D1" w:rsidP="00AD2807">
            <w:pPr>
              <w:spacing w:before="0"/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1 373,13 / 2</w:t>
            </w:r>
          </w:p>
        </w:tc>
        <w:tc>
          <w:tcPr>
            <w:tcW w:w="993" w:type="dxa"/>
          </w:tcPr>
          <w:p w14:paraId="19702ACE" w14:textId="77777777" w:rsidR="000E22D1" w:rsidRPr="00C601BE" w:rsidRDefault="000E22D1" w:rsidP="00AD2807">
            <w:pPr>
              <w:spacing w:before="0"/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686,56</w:t>
            </w:r>
          </w:p>
        </w:tc>
        <w:tc>
          <w:tcPr>
            <w:tcW w:w="850" w:type="dxa"/>
          </w:tcPr>
          <w:p w14:paraId="7F26E88A" w14:textId="77777777" w:rsidR="000E22D1" w:rsidRPr="00C601BE" w:rsidRDefault="000E22D1" w:rsidP="00AD2807">
            <w:pPr>
              <w:spacing w:before="0"/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686,56</w:t>
            </w:r>
          </w:p>
        </w:tc>
      </w:tr>
      <w:tr w:rsidR="000E22D1" w:rsidRPr="00C601BE" w14:paraId="6389FE77" w14:textId="77777777" w:rsidTr="00AD2807">
        <w:trPr>
          <w:jc w:val="center"/>
        </w:trPr>
        <w:tc>
          <w:tcPr>
            <w:tcW w:w="705" w:type="dxa"/>
          </w:tcPr>
          <w:p w14:paraId="1C03FE2B" w14:textId="77777777" w:rsidR="000E22D1" w:rsidRPr="00C601BE" w:rsidRDefault="000E22D1" w:rsidP="00AD2807">
            <w:pPr>
              <w:spacing w:before="0"/>
              <w:jc w:val="center"/>
              <w:rPr>
                <w:bCs/>
                <w:sz w:val="16"/>
                <w:szCs w:val="16"/>
              </w:rPr>
            </w:pPr>
            <w:r w:rsidRPr="00C601BE">
              <w:rPr>
                <w:bCs/>
                <w:sz w:val="16"/>
                <w:szCs w:val="16"/>
              </w:rPr>
              <w:t>N+</w:t>
            </w:r>
            <w:r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708" w:type="dxa"/>
          </w:tcPr>
          <w:p w14:paraId="603A77E8" w14:textId="77777777" w:rsidR="000E22D1" w:rsidRDefault="000E22D1" w:rsidP="00AD2807">
            <w:pPr>
              <w:spacing w:before="0"/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</w:t>
            </w:r>
            <w:r w:rsidRPr="00C601BE">
              <w:rPr>
                <w:bCs/>
                <w:sz w:val="16"/>
                <w:szCs w:val="16"/>
              </w:rPr>
              <w:t xml:space="preserve"> 000</w:t>
            </w:r>
          </w:p>
        </w:tc>
        <w:tc>
          <w:tcPr>
            <w:tcW w:w="1276" w:type="dxa"/>
          </w:tcPr>
          <w:p w14:paraId="3E16F9A4" w14:textId="77777777" w:rsidR="000E22D1" w:rsidRPr="00FB3357" w:rsidRDefault="000E22D1" w:rsidP="00AD2807">
            <w:pPr>
              <w:spacing w:before="0"/>
              <w:jc w:val="right"/>
              <w:rPr>
                <w:bCs/>
                <w:sz w:val="16"/>
                <w:szCs w:val="16"/>
              </w:rPr>
            </w:pPr>
            <w:r w:rsidRPr="00FB3357">
              <w:rPr>
                <w:bCs/>
                <w:sz w:val="16"/>
                <w:szCs w:val="16"/>
              </w:rPr>
              <w:t>5 000 x 25 %</w:t>
            </w:r>
          </w:p>
        </w:tc>
        <w:tc>
          <w:tcPr>
            <w:tcW w:w="992" w:type="dxa"/>
          </w:tcPr>
          <w:p w14:paraId="1273D3CF" w14:textId="77777777" w:rsidR="000E22D1" w:rsidRPr="00C601BE" w:rsidRDefault="000E22D1" w:rsidP="00AD2807">
            <w:pPr>
              <w:spacing w:before="0"/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</w:t>
            </w:r>
            <w:r w:rsidRPr="00C601BE">
              <w:rPr>
                <w:bCs/>
                <w:sz w:val="16"/>
                <w:szCs w:val="16"/>
              </w:rPr>
              <w:t xml:space="preserve"> 000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0916DC4" w14:textId="77777777" w:rsidR="000E22D1" w:rsidRPr="00C601BE" w:rsidRDefault="000E22D1" w:rsidP="00AD2807">
            <w:pPr>
              <w:spacing w:before="0"/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2CA934" w14:textId="77777777" w:rsidR="000E22D1" w:rsidRPr="00C601BE" w:rsidRDefault="000E22D1" w:rsidP="00AD2807">
            <w:pPr>
              <w:spacing w:befor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A642827" w14:textId="77777777" w:rsidR="000E22D1" w:rsidRPr="00C601BE" w:rsidRDefault="000E22D1" w:rsidP="00AD2807">
            <w:pPr>
              <w:spacing w:before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N+4</w:t>
            </w:r>
          </w:p>
        </w:tc>
        <w:tc>
          <w:tcPr>
            <w:tcW w:w="992" w:type="dxa"/>
          </w:tcPr>
          <w:p w14:paraId="4F653390" w14:textId="77777777" w:rsidR="000E22D1" w:rsidRDefault="000E22D1" w:rsidP="00AD2807">
            <w:pPr>
              <w:spacing w:before="0"/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686,56</w:t>
            </w:r>
          </w:p>
        </w:tc>
        <w:tc>
          <w:tcPr>
            <w:tcW w:w="1418" w:type="dxa"/>
          </w:tcPr>
          <w:p w14:paraId="7877FB84" w14:textId="77777777" w:rsidR="000E22D1" w:rsidRDefault="000E22D1" w:rsidP="00AD2807">
            <w:pPr>
              <w:spacing w:before="0"/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1 373,13 / 2</w:t>
            </w:r>
          </w:p>
        </w:tc>
        <w:tc>
          <w:tcPr>
            <w:tcW w:w="993" w:type="dxa"/>
          </w:tcPr>
          <w:p w14:paraId="2DF8FFD9" w14:textId="77777777" w:rsidR="000E22D1" w:rsidRDefault="000E22D1" w:rsidP="00AD2807">
            <w:pPr>
              <w:spacing w:before="0"/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686,56</w:t>
            </w:r>
          </w:p>
        </w:tc>
        <w:tc>
          <w:tcPr>
            <w:tcW w:w="850" w:type="dxa"/>
          </w:tcPr>
          <w:p w14:paraId="447BFC47" w14:textId="77777777" w:rsidR="000E22D1" w:rsidRPr="00C601BE" w:rsidRDefault="000E22D1" w:rsidP="00AD2807">
            <w:pPr>
              <w:spacing w:before="0"/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</w:tr>
    </w:tbl>
    <w:p w14:paraId="3FF410CB" w14:textId="77777777" w:rsidR="000E22D1" w:rsidRPr="00321817" w:rsidRDefault="000E22D1" w:rsidP="000E22D1">
      <w:pPr>
        <w:tabs>
          <w:tab w:val="left" w:pos="6829"/>
          <w:tab w:val="left" w:pos="8413"/>
        </w:tabs>
        <w:spacing w:before="0"/>
      </w:pPr>
    </w:p>
    <w:tbl>
      <w:tblPr>
        <w:tblStyle w:val="Grilledutableau"/>
        <w:tblW w:w="5949" w:type="dxa"/>
        <w:jc w:val="center"/>
        <w:tblLayout w:type="fixed"/>
        <w:tblLook w:val="04A0" w:firstRow="1" w:lastRow="0" w:firstColumn="1" w:lastColumn="0" w:noHBand="0" w:noVBand="1"/>
      </w:tblPr>
      <w:tblGrid>
        <w:gridCol w:w="705"/>
        <w:gridCol w:w="708"/>
        <w:gridCol w:w="992"/>
        <w:gridCol w:w="1701"/>
        <w:gridCol w:w="992"/>
        <w:gridCol w:w="851"/>
      </w:tblGrid>
      <w:tr w:rsidR="000E22D1" w:rsidRPr="00C601BE" w14:paraId="4788FFFA" w14:textId="77777777" w:rsidTr="00AD2807">
        <w:trPr>
          <w:jc w:val="center"/>
        </w:trPr>
        <w:tc>
          <w:tcPr>
            <w:tcW w:w="5949" w:type="dxa"/>
            <w:gridSpan w:val="6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1135155D" w14:textId="77777777" w:rsidR="000E22D1" w:rsidRDefault="000E22D1" w:rsidP="00AD2807">
            <w:pPr>
              <w:spacing w:before="0"/>
              <w:jc w:val="center"/>
              <w:rPr>
                <w:b/>
                <w:sz w:val="16"/>
                <w:szCs w:val="16"/>
              </w:rPr>
            </w:pPr>
            <w:r w:rsidRPr="00C601BE">
              <w:rPr>
                <w:b/>
                <w:sz w:val="16"/>
                <w:szCs w:val="16"/>
              </w:rPr>
              <w:t xml:space="preserve">Tableau d’amortissement </w:t>
            </w:r>
            <w:r>
              <w:rPr>
                <w:b/>
                <w:sz w:val="16"/>
                <w:szCs w:val="16"/>
              </w:rPr>
              <w:t xml:space="preserve">proratas temporis </w:t>
            </w:r>
          </w:p>
          <w:p w14:paraId="3C814D8D" w14:textId="77777777" w:rsidR="000E22D1" w:rsidRPr="006F79EB" w:rsidRDefault="000E22D1" w:rsidP="00AD2807">
            <w:pPr>
              <w:spacing w:before="0"/>
              <w:jc w:val="center"/>
              <w:rPr>
                <w:bCs/>
                <w:sz w:val="16"/>
                <w:szCs w:val="16"/>
              </w:rPr>
            </w:pPr>
            <w:r w:rsidRPr="006F79EB">
              <w:rPr>
                <w:bCs/>
                <w:sz w:val="16"/>
                <w:szCs w:val="16"/>
              </w:rPr>
              <w:t>(</w:t>
            </w:r>
            <w:proofErr w:type="gramStart"/>
            <w:r w:rsidRPr="006F79EB">
              <w:rPr>
                <w:bCs/>
                <w:sz w:val="16"/>
                <w:szCs w:val="16"/>
              </w:rPr>
              <w:t>durée</w:t>
            </w:r>
            <w:proofErr w:type="gramEnd"/>
            <w:r w:rsidRPr="006F79EB">
              <w:rPr>
                <w:bCs/>
                <w:sz w:val="16"/>
                <w:szCs w:val="16"/>
              </w:rPr>
              <w:t xml:space="preserve"> utilisation</w:t>
            </w:r>
            <w:r>
              <w:rPr>
                <w:bCs/>
                <w:sz w:val="16"/>
                <w:szCs w:val="16"/>
              </w:rPr>
              <w:t xml:space="preserve"> prévue</w:t>
            </w:r>
            <w:r w:rsidRPr="006F79EB">
              <w:rPr>
                <w:bCs/>
                <w:sz w:val="16"/>
                <w:szCs w:val="16"/>
              </w:rPr>
              <w:t> : 6 000 heures)</w:t>
            </w:r>
          </w:p>
        </w:tc>
      </w:tr>
      <w:tr w:rsidR="000E22D1" w:rsidRPr="00C601BE" w14:paraId="70AA85EC" w14:textId="77777777" w:rsidTr="00AD2807">
        <w:trPr>
          <w:jc w:val="center"/>
        </w:trPr>
        <w:tc>
          <w:tcPr>
            <w:tcW w:w="705" w:type="dxa"/>
            <w:shd w:val="clear" w:color="auto" w:fill="E2EFD9" w:themeFill="accent6" w:themeFillTint="33"/>
          </w:tcPr>
          <w:p w14:paraId="6DD0E6EB" w14:textId="77777777" w:rsidR="000E22D1" w:rsidRPr="00C601BE" w:rsidRDefault="000E22D1" w:rsidP="00AD2807">
            <w:pPr>
              <w:spacing w:before="0"/>
              <w:jc w:val="center"/>
              <w:rPr>
                <w:b/>
                <w:sz w:val="16"/>
                <w:szCs w:val="16"/>
              </w:rPr>
            </w:pPr>
            <w:r w:rsidRPr="00C601BE">
              <w:rPr>
                <w:b/>
                <w:sz w:val="16"/>
                <w:szCs w:val="16"/>
              </w:rPr>
              <w:t>Année</w:t>
            </w:r>
          </w:p>
        </w:tc>
        <w:tc>
          <w:tcPr>
            <w:tcW w:w="708" w:type="dxa"/>
            <w:shd w:val="clear" w:color="auto" w:fill="E2EFD9" w:themeFill="accent6" w:themeFillTint="33"/>
          </w:tcPr>
          <w:p w14:paraId="0237C20E" w14:textId="77777777" w:rsidR="000E22D1" w:rsidRPr="00C601BE" w:rsidRDefault="000E22D1" w:rsidP="00AD2807">
            <w:pPr>
              <w:spacing w:before="0"/>
              <w:jc w:val="center"/>
              <w:rPr>
                <w:b/>
                <w:sz w:val="16"/>
                <w:szCs w:val="16"/>
              </w:rPr>
            </w:pPr>
            <w:r w:rsidRPr="00C601BE">
              <w:rPr>
                <w:b/>
                <w:sz w:val="16"/>
                <w:szCs w:val="16"/>
              </w:rPr>
              <w:t>Base</w:t>
            </w:r>
          </w:p>
        </w:tc>
        <w:tc>
          <w:tcPr>
            <w:tcW w:w="992" w:type="dxa"/>
            <w:shd w:val="clear" w:color="auto" w:fill="E2EFD9" w:themeFill="accent6" w:themeFillTint="33"/>
          </w:tcPr>
          <w:p w14:paraId="301C5027" w14:textId="77777777" w:rsidR="000E22D1" w:rsidRPr="00C601BE" w:rsidRDefault="000E22D1" w:rsidP="00AD2807">
            <w:pPr>
              <w:spacing w:befor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Utilisation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493BC36F" w14:textId="77777777" w:rsidR="000E22D1" w:rsidRDefault="000E22D1" w:rsidP="00AD2807">
            <w:pPr>
              <w:spacing w:before="0"/>
              <w:jc w:val="center"/>
              <w:rPr>
                <w:b/>
                <w:sz w:val="16"/>
                <w:szCs w:val="16"/>
              </w:rPr>
            </w:pPr>
            <w:r w:rsidRPr="00C601BE">
              <w:rPr>
                <w:b/>
                <w:sz w:val="16"/>
                <w:szCs w:val="16"/>
              </w:rPr>
              <w:t>Calcul</w:t>
            </w:r>
          </w:p>
        </w:tc>
        <w:tc>
          <w:tcPr>
            <w:tcW w:w="992" w:type="dxa"/>
            <w:shd w:val="clear" w:color="auto" w:fill="E2EFD9" w:themeFill="accent6" w:themeFillTint="33"/>
          </w:tcPr>
          <w:p w14:paraId="14C54CF2" w14:textId="77777777" w:rsidR="000E22D1" w:rsidRPr="00C601BE" w:rsidRDefault="000E22D1" w:rsidP="00AD2807">
            <w:pPr>
              <w:spacing w:befor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Annuités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7025AEA9" w14:textId="77777777" w:rsidR="000E22D1" w:rsidRPr="00C601BE" w:rsidRDefault="000E22D1" w:rsidP="00AD2807">
            <w:pPr>
              <w:spacing w:before="0"/>
              <w:jc w:val="center"/>
              <w:rPr>
                <w:b/>
                <w:sz w:val="16"/>
                <w:szCs w:val="16"/>
              </w:rPr>
            </w:pPr>
            <w:r w:rsidRPr="00C601BE">
              <w:rPr>
                <w:b/>
                <w:sz w:val="16"/>
                <w:szCs w:val="16"/>
              </w:rPr>
              <w:t>VNC</w:t>
            </w:r>
          </w:p>
        </w:tc>
      </w:tr>
      <w:tr w:rsidR="000E22D1" w:rsidRPr="00C601BE" w14:paraId="66735803" w14:textId="77777777" w:rsidTr="00AD2807">
        <w:trPr>
          <w:jc w:val="center"/>
        </w:trPr>
        <w:tc>
          <w:tcPr>
            <w:tcW w:w="705" w:type="dxa"/>
          </w:tcPr>
          <w:p w14:paraId="58E0AABD" w14:textId="77777777" w:rsidR="000E22D1" w:rsidRPr="00C601BE" w:rsidRDefault="000E22D1" w:rsidP="00AD2807">
            <w:pPr>
              <w:spacing w:before="0"/>
              <w:jc w:val="center"/>
              <w:rPr>
                <w:bCs/>
                <w:sz w:val="16"/>
                <w:szCs w:val="16"/>
              </w:rPr>
            </w:pPr>
            <w:r w:rsidRPr="00C601BE">
              <w:rPr>
                <w:bCs/>
                <w:sz w:val="16"/>
                <w:szCs w:val="16"/>
              </w:rPr>
              <w:t>N</w:t>
            </w:r>
          </w:p>
        </w:tc>
        <w:tc>
          <w:tcPr>
            <w:tcW w:w="708" w:type="dxa"/>
          </w:tcPr>
          <w:p w14:paraId="3E03062D" w14:textId="77777777" w:rsidR="000E22D1" w:rsidRPr="00C601BE" w:rsidRDefault="000E22D1" w:rsidP="00AD2807">
            <w:pPr>
              <w:spacing w:before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5 000</w:t>
            </w:r>
          </w:p>
        </w:tc>
        <w:tc>
          <w:tcPr>
            <w:tcW w:w="992" w:type="dxa"/>
          </w:tcPr>
          <w:p w14:paraId="1510CD4F" w14:textId="77777777" w:rsidR="000E22D1" w:rsidRPr="00C601BE" w:rsidRDefault="000E22D1" w:rsidP="00AD2807">
            <w:pPr>
              <w:spacing w:before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500 h</w:t>
            </w:r>
          </w:p>
        </w:tc>
        <w:tc>
          <w:tcPr>
            <w:tcW w:w="1701" w:type="dxa"/>
          </w:tcPr>
          <w:p w14:paraId="40A104D3" w14:textId="77777777" w:rsidR="000E22D1" w:rsidRPr="00C601BE" w:rsidRDefault="000E22D1" w:rsidP="00AD2807">
            <w:pPr>
              <w:spacing w:before="0"/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5 000/6 000 * 500 </w:t>
            </w:r>
          </w:p>
        </w:tc>
        <w:tc>
          <w:tcPr>
            <w:tcW w:w="992" w:type="dxa"/>
          </w:tcPr>
          <w:p w14:paraId="7C42E42C" w14:textId="77777777" w:rsidR="000E22D1" w:rsidRPr="00C601BE" w:rsidRDefault="000E22D1" w:rsidP="00AD2807">
            <w:pPr>
              <w:spacing w:before="0"/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416,67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D385DCD" w14:textId="77777777" w:rsidR="000E22D1" w:rsidRPr="00C601BE" w:rsidRDefault="000E22D1" w:rsidP="00AD2807">
            <w:pPr>
              <w:spacing w:before="0"/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4583,33</w:t>
            </w:r>
          </w:p>
        </w:tc>
      </w:tr>
      <w:tr w:rsidR="000E22D1" w:rsidRPr="00C601BE" w14:paraId="728379B8" w14:textId="77777777" w:rsidTr="00AD2807">
        <w:trPr>
          <w:jc w:val="center"/>
        </w:trPr>
        <w:tc>
          <w:tcPr>
            <w:tcW w:w="705" w:type="dxa"/>
          </w:tcPr>
          <w:p w14:paraId="7204636C" w14:textId="77777777" w:rsidR="000E22D1" w:rsidRPr="00C601BE" w:rsidRDefault="000E22D1" w:rsidP="00AD2807">
            <w:pPr>
              <w:spacing w:before="0"/>
              <w:jc w:val="center"/>
              <w:rPr>
                <w:bCs/>
                <w:sz w:val="16"/>
                <w:szCs w:val="16"/>
              </w:rPr>
            </w:pPr>
            <w:r w:rsidRPr="00C601BE">
              <w:rPr>
                <w:bCs/>
                <w:sz w:val="16"/>
                <w:szCs w:val="16"/>
              </w:rPr>
              <w:t>N+1</w:t>
            </w:r>
          </w:p>
        </w:tc>
        <w:tc>
          <w:tcPr>
            <w:tcW w:w="708" w:type="dxa"/>
          </w:tcPr>
          <w:p w14:paraId="2D671B80" w14:textId="77777777" w:rsidR="000E22D1" w:rsidRPr="00C601BE" w:rsidRDefault="000E22D1" w:rsidP="00AD2807">
            <w:pPr>
              <w:spacing w:before="0"/>
              <w:jc w:val="center"/>
              <w:rPr>
                <w:bCs/>
                <w:sz w:val="16"/>
                <w:szCs w:val="16"/>
              </w:rPr>
            </w:pPr>
            <w:r w:rsidRPr="00772C0A">
              <w:rPr>
                <w:bCs/>
                <w:sz w:val="16"/>
                <w:szCs w:val="16"/>
              </w:rPr>
              <w:t>5 000</w:t>
            </w:r>
          </w:p>
        </w:tc>
        <w:tc>
          <w:tcPr>
            <w:tcW w:w="992" w:type="dxa"/>
          </w:tcPr>
          <w:p w14:paraId="6796BB50" w14:textId="77777777" w:rsidR="000E22D1" w:rsidRPr="00C601BE" w:rsidRDefault="000E22D1" w:rsidP="00AD2807">
            <w:pPr>
              <w:spacing w:before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1 000 h</w:t>
            </w:r>
          </w:p>
        </w:tc>
        <w:tc>
          <w:tcPr>
            <w:tcW w:w="1701" w:type="dxa"/>
          </w:tcPr>
          <w:p w14:paraId="1C9CE6A6" w14:textId="77777777" w:rsidR="000E22D1" w:rsidRPr="00C601BE" w:rsidRDefault="000E22D1" w:rsidP="00AD2807">
            <w:pPr>
              <w:spacing w:before="0"/>
              <w:jc w:val="right"/>
              <w:rPr>
                <w:bCs/>
                <w:sz w:val="16"/>
                <w:szCs w:val="16"/>
              </w:rPr>
            </w:pPr>
            <w:r w:rsidRPr="006828C2">
              <w:rPr>
                <w:bCs/>
                <w:sz w:val="16"/>
                <w:szCs w:val="16"/>
              </w:rPr>
              <w:t>5 000/6 000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6828C2">
              <w:rPr>
                <w:bCs/>
                <w:sz w:val="16"/>
                <w:szCs w:val="16"/>
              </w:rPr>
              <w:t>*</w:t>
            </w:r>
            <w:r>
              <w:rPr>
                <w:bCs/>
                <w:sz w:val="16"/>
                <w:szCs w:val="16"/>
              </w:rPr>
              <w:t xml:space="preserve"> 1 0</w:t>
            </w:r>
            <w:r w:rsidRPr="006828C2">
              <w:rPr>
                <w:bCs/>
                <w:sz w:val="16"/>
                <w:szCs w:val="16"/>
              </w:rPr>
              <w:t xml:space="preserve">00 </w:t>
            </w:r>
          </w:p>
        </w:tc>
        <w:tc>
          <w:tcPr>
            <w:tcW w:w="992" w:type="dxa"/>
          </w:tcPr>
          <w:p w14:paraId="4A492813" w14:textId="77777777" w:rsidR="000E22D1" w:rsidRPr="00C601BE" w:rsidRDefault="000E22D1" w:rsidP="00AD2807">
            <w:pPr>
              <w:spacing w:before="0"/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833,33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73933C76" w14:textId="77777777" w:rsidR="000E22D1" w:rsidRPr="00C601BE" w:rsidRDefault="000E22D1" w:rsidP="00AD2807">
            <w:pPr>
              <w:spacing w:before="0"/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3750,00</w:t>
            </w:r>
          </w:p>
        </w:tc>
      </w:tr>
      <w:tr w:rsidR="000E22D1" w:rsidRPr="00C601BE" w14:paraId="3914AE54" w14:textId="77777777" w:rsidTr="00AD2807">
        <w:trPr>
          <w:jc w:val="center"/>
        </w:trPr>
        <w:tc>
          <w:tcPr>
            <w:tcW w:w="705" w:type="dxa"/>
          </w:tcPr>
          <w:p w14:paraId="38E1759D" w14:textId="77777777" w:rsidR="000E22D1" w:rsidRPr="00C601BE" w:rsidRDefault="000E22D1" w:rsidP="00AD2807">
            <w:pPr>
              <w:spacing w:before="0"/>
              <w:jc w:val="center"/>
              <w:rPr>
                <w:bCs/>
                <w:sz w:val="16"/>
                <w:szCs w:val="16"/>
              </w:rPr>
            </w:pPr>
            <w:r w:rsidRPr="00C601BE">
              <w:rPr>
                <w:bCs/>
                <w:sz w:val="16"/>
                <w:szCs w:val="16"/>
              </w:rPr>
              <w:t>N+2</w:t>
            </w:r>
          </w:p>
        </w:tc>
        <w:tc>
          <w:tcPr>
            <w:tcW w:w="708" w:type="dxa"/>
          </w:tcPr>
          <w:p w14:paraId="3C69E5EC" w14:textId="77777777" w:rsidR="000E22D1" w:rsidRPr="00C601BE" w:rsidRDefault="000E22D1" w:rsidP="00AD2807">
            <w:pPr>
              <w:spacing w:before="0"/>
              <w:jc w:val="center"/>
              <w:rPr>
                <w:bCs/>
                <w:sz w:val="16"/>
                <w:szCs w:val="16"/>
              </w:rPr>
            </w:pPr>
            <w:r w:rsidRPr="00772C0A">
              <w:rPr>
                <w:bCs/>
                <w:sz w:val="16"/>
                <w:szCs w:val="16"/>
              </w:rPr>
              <w:t>5 000</w:t>
            </w:r>
          </w:p>
        </w:tc>
        <w:tc>
          <w:tcPr>
            <w:tcW w:w="992" w:type="dxa"/>
          </w:tcPr>
          <w:p w14:paraId="45A65910" w14:textId="77777777" w:rsidR="000E22D1" w:rsidRPr="00C601BE" w:rsidRDefault="000E22D1" w:rsidP="00AD2807">
            <w:pPr>
              <w:spacing w:before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2 000 h</w:t>
            </w:r>
          </w:p>
        </w:tc>
        <w:tc>
          <w:tcPr>
            <w:tcW w:w="1701" w:type="dxa"/>
          </w:tcPr>
          <w:p w14:paraId="19B39BD9" w14:textId="77777777" w:rsidR="000E22D1" w:rsidRPr="00C601BE" w:rsidRDefault="000E22D1" w:rsidP="00AD2807">
            <w:pPr>
              <w:spacing w:before="0"/>
              <w:ind w:hanging="107"/>
              <w:jc w:val="right"/>
              <w:rPr>
                <w:bCs/>
                <w:sz w:val="16"/>
                <w:szCs w:val="16"/>
              </w:rPr>
            </w:pPr>
            <w:r w:rsidRPr="006828C2">
              <w:rPr>
                <w:bCs/>
                <w:sz w:val="16"/>
                <w:szCs w:val="16"/>
              </w:rPr>
              <w:t>5 000/6 000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6828C2">
              <w:rPr>
                <w:bCs/>
                <w:sz w:val="16"/>
                <w:szCs w:val="16"/>
              </w:rPr>
              <w:t>*</w:t>
            </w:r>
            <w:r>
              <w:rPr>
                <w:bCs/>
                <w:sz w:val="16"/>
                <w:szCs w:val="16"/>
              </w:rPr>
              <w:t xml:space="preserve"> 2 0</w:t>
            </w:r>
            <w:r w:rsidRPr="006828C2">
              <w:rPr>
                <w:bCs/>
                <w:sz w:val="16"/>
                <w:szCs w:val="16"/>
              </w:rPr>
              <w:t xml:space="preserve">00 </w:t>
            </w:r>
          </w:p>
        </w:tc>
        <w:tc>
          <w:tcPr>
            <w:tcW w:w="992" w:type="dxa"/>
          </w:tcPr>
          <w:p w14:paraId="1A6E8FED" w14:textId="77777777" w:rsidR="000E22D1" w:rsidRPr="00C601BE" w:rsidRDefault="000E22D1" w:rsidP="00AD2807">
            <w:pPr>
              <w:spacing w:before="0"/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1 666,67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1E944480" w14:textId="77777777" w:rsidR="000E22D1" w:rsidRPr="00C601BE" w:rsidRDefault="000E22D1" w:rsidP="00AD2807">
            <w:pPr>
              <w:spacing w:before="0"/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2083,33</w:t>
            </w:r>
          </w:p>
        </w:tc>
      </w:tr>
      <w:tr w:rsidR="000E22D1" w:rsidRPr="00C601BE" w14:paraId="34CF28EC" w14:textId="77777777" w:rsidTr="00AD2807">
        <w:trPr>
          <w:jc w:val="center"/>
        </w:trPr>
        <w:tc>
          <w:tcPr>
            <w:tcW w:w="705" w:type="dxa"/>
          </w:tcPr>
          <w:p w14:paraId="69709F76" w14:textId="77777777" w:rsidR="000E22D1" w:rsidRPr="00C601BE" w:rsidRDefault="000E22D1" w:rsidP="00AD2807">
            <w:pPr>
              <w:spacing w:before="0"/>
              <w:jc w:val="center"/>
              <w:rPr>
                <w:bCs/>
                <w:sz w:val="16"/>
                <w:szCs w:val="16"/>
              </w:rPr>
            </w:pPr>
            <w:r w:rsidRPr="00C601BE">
              <w:rPr>
                <w:bCs/>
                <w:sz w:val="16"/>
                <w:szCs w:val="16"/>
              </w:rPr>
              <w:t>N+3</w:t>
            </w:r>
          </w:p>
        </w:tc>
        <w:tc>
          <w:tcPr>
            <w:tcW w:w="708" w:type="dxa"/>
          </w:tcPr>
          <w:p w14:paraId="20A24EA1" w14:textId="77777777" w:rsidR="000E22D1" w:rsidRPr="00C601BE" w:rsidRDefault="000E22D1" w:rsidP="00AD2807">
            <w:pPr>
              <w:spacing w:before="0"/>
              <w:jc w:val="center"/>
              <w:rPr>
                <w:bCs/>
                <w:sz w:val="16"/>
                <w:szCs w:val="16"/>
              </w:rPr>
            </w:pPr>
            <w:r w:rsidRPr="00772C0A">
              <w:rPr>
                <w:bCs/>
                <w:sz w:val="16"/>
                <w:szCs w:val="16"/>
              </w:rPr>
              <w:t>5 000</w:t>
            </w:r>
          </w:p>
        </w:tc>
        <w:tc>
          <w:tcPr>
            <w:tcW w:w="992" w:type="dxa"/>
          </w:tcPr>
          <w:p w14:paraId="0DAF4B63" w14:textId="77777777" w:rsidR="000E22D1" w:rsidRPr="00C601BE" w:rsidRDefault="000E22D1" w:rsidP="00AD2807">
            <w:pPr>
              <w:spacing w:before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1 500 h</w:t>
            </w:r>
          </w:p>
        </w:tc>
        <w:tc>
          <w:tcPr>
            <w:tcW w:w="1701" w:type="dxa"/>
          </w:tcPr>
          <w:p w14:paraId="18EBC0BA" w14:textId="77777777" w:rsidR="000E22D1" w:rsidRPr="00C601BE" w:rsidRDefault="000E22D1" w:rsidP="00AD2807">
            <w:pPr>
              <w:spacing w:before="0"/>
              <w:jc w:val="right"/>
              <w:rPr>
                <w:bCs/>
                <w:sz w:val="16"/>
                <w:szCs w:val="16"/>
              </w:rPr>
            </w:pPr>
            <w:r w:rsidRPr="006828C2">
              <w:rPr>
                <w:bCs/>
                <w:sz w:val="16"/>
                <w:szCs w:val="16"/>
              </w:rPr>
              <w:t>5 000/6 000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6828C2">
              <w:rPr>
                <w:bCs/>
                <w:sz w:val="16"/>
                <w:szCs w:val="16"/>
              </w:rPr>
              <w:t>*</w:t>
            </w:r>
            <w:r>
              <w:rPr>
                <w:bCs/>
                <w:sz w:val="16"/>
                <w:szCs w:val="16"/>
              </w:rPr>
              <w:t xml:space="preserve"> 1 </w:t>
            </w:r>
            <w:r w:rsidRPr="006828C2">
              <w:rPr>
                <w:bCs/>
                <w:sz w:val="16"/>
                <w:szCs w:val="16"/>
              </w:rPr>
              <w:t xml:space="preserve">500 </w:t>
            </w:r>
          </w:p>
        </w:tc>
        <w:tc>
          <w:tcPr>
            <w:tcW w:w="992" w:type="dxa"/>
          </w:tcPr>
          <w:p w14:paraId="274D560C" w14:textId="77777777" w:rsidR="000E22D1" w:rsidRPr="00C601BE" w:rsidRDefault="000E22D1" w:rsidP="00AD2807">
            <w:pPr>
              <w:spacing w:before="0"/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1 250,00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5CEABFDB" w14:textId="77777777" w:rsidR="000E22D1" w:rsidRPr="00C601BE" w:rsidRDefault="000E22D1" w:rsidP="00AD2807">
            <w:pPr>
              <w:spacing w:before="0"/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833,33</w:t>
            </w:r>
          </w:p>
        </w:tc>
      </w:tr>
      <w:tr w:rsidR="000E22D1" w:rsidRPr="00C601BE" w14:paraId="690AF48D" w14:textId="77777777" w:rsidTr="00AD2807">
        <w:trPr>
          <w:jc w:val="center"/>
        </w:trPr>
        <w:tc>
          <w:tcPr>
            <w:tcW w:w="705" w:type="dxa"/>
          </w:tcPr>
          <w:p w14:paraId="0A61C2F3" w14:textId="77777777" w:rsidR="000E22D1" w:rsidRPr="00C601BE" w:rsidRDefault="000E22D1" w:rsidP="00AD2807">
            <w:pPr>
              <w:spacing w:before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N+4</w:t>
            </w:r>
          </w:p>
        </w:tc>
        <w:tc>
          <w:tcPr>
            <w:tcW w:w="708" w:type="dxa"/>
          </w:tcPr>
          <w:p w14:paraId="63809641" w14:textId="77777777" w:rsidR="000E22D1" w:rsidRPr="00C601BE" w:rsidRDefault="000E22D1" w:rsidP="00AD2807">
            <w:pPr>
              <w:spacing w:before="0"/>
              <w:jc w:val="center"/>
              <w:rPr>
                <w:bCs/>
                <w:sz w:val="16"/>
                <w:szCs w:val="16"/>
              </w:rPr>
            </w:pPr>
            <w:r w:rsidRPr="00772C0A">
              <w:rPr>
                <w:bCs/>
                <w:sz w:val="16"/>
                <w:szCs w:val="16"/>
              </w:rPr>
              <w:t>5 000</w:t>
            </w:r>
          </w:p>
        </w:tc>
        <w:tc>
          <w:tcPr>
            <w:tcW w:w="992" w:type="dxa"/>
          </w:tcPr>
          <w:p w14:paraId="57111B5F" w14:textId="77777777" w:rsidR="000E22D1" w:rsidRPr="00C601BE" w:rsidRDefault="000E22D1" w:rsidP="00AD2807">
            <w:pPr>
              <w:spacing w:before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1 000 h</w:t>
            </w:r>
          </w:p>
        </w:tc>
        <w:tc>
          <w:tcPr>
            <w:tcW w:w="1701" w:type="dxa"/>
          </w:tcPr>
          <w:p w14:paraId="4653EA98" w14:textId="77777777" w:rsidR="000E22D1" w:rsidRPr="00C601BE" w:rsidRDefault="000E22D1" w:rsidP="00AD2807">
            <w:pPr>
              <w:spacing w:before="0"/>
              <w:jc w:val="right"/>
              <w:rPr>
                <w:bCs/>
                <w:sz w:val="16"/>
                <w:szCs w:val="16"/>
              </w:rPr>
            </w:pPr>
            <w:r w:rsidRPr="006828C2">
              <w:rPr>
                <w:bCs/>
                <w:sz w:val="16"/>
                <w:szCs w:val="16"/>
              </w:rPr>
              <w:t>5 000/6 000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6828C2">
              <w:rPr>
                <w:bCs/>
                <w:sz w:val="16"/>
                <w:szCs w:val="16"/>
              </w:rPr>
              <w:t>*</w:t>
            </w:r>
            <w:r>
              <w:rPr>
                <w:bCs/>
                <w:sz w:val="16"/>
                <w:szCs w:val="16"/>
              </w:rPr>
              <w:t xml:space="preserve"> 1 0</w:t>
            </w:r>
            <w:r w:rsidRPr="006828C2">
              <w:rPr>
                <w:bCs/>
                <w:sz w:val="16"/>
                <w:szCs w:val="16"/>
              </w:rPr>
              <w:t xml:space="preserve">00 </w:t>
            </w:r>
          </w:p>
        </w:tc>
        <w:tc>
          <w:tcPr>
            <w:tcW w:w="992" w:type="dxa"/>
          </w:tcPr>
          <w:p w14:paraId="1C5BB651" w14:textId="77777777" w:rsidR="000E22D1" w:rsidRPr="00C601BE" w:rsidRDefault="000E22D1" w:rsidP="00AD2807">
            <w:pPr>
              <w:spacing w:before="0"/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833,33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056E06E3" w14:textId="77777777" w:rsidR="000E22D1" w:rsidRPr="00C601BE" w:rsidRDefault="000E22D1" w:rsidP="00AD2807">
            <w:pPr>
              <w:spacing w:before="0"/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</w:tr>
    </w:tbl>
    <w:p w14:paraId="6454A701" w14:textId="77777777" w:rsidR="000E22D1" w:rsidRDefault="000E22D1" w:rsidP="000E22D1">
      <w:pPr>
        <w:rPr>
          <w:rFonts w:cs="Arial"/>
          <w:b/>
          <w:color w:val="FFFFFF" w:themeColor="background1"/>
          <w:sz w:val="24"/>
          <w:szCs w:val="24"/>
          <w:highlight w:val="red"/>
        </w:rPr>
      </w:pPr>
    </w:p>
    <w:p w14:paraId="3942499F" w14:textId="77777777" w:rsidR="000E22D1" w:rsidRDefault="000E22D1" w:rsidP="000E22D1">
      <w:pPr>
        <w:rPr>
          <w:rFonts w:cs="Arial"/>
          <w:b/>
          <w:color w:val="FFFFFF" w:themeColor="background1"/>
          <w:sz w:val="24"/>
          <w:szCs w:val="24"/>
          <w:highlight w:val="red"/>
        </w:rPr>
      </w:pPr>
    </w:p>
    <w:p w14:paraId="0600FA3F" w14:textId="64B6D726" w:rsidR="000E22D1" w:rsidRPr="000B509A" w:rsidRDefault="000E22D1" w:rsidP="000E22D1">
      <w:pPr>
        <w:rPr>
          <w:rFonts w:cs="Arial"/>
          <w:b/>
          <w:sz w:val="24"/>
          <w:szCs w:val="24"/>
        </w:rPr>
      </w:pPr>
      <w:r w:rsidRPr="003F32A0">
        <w:rPr>
          <w:rFonts w:cs="Arial"/>
          <w:b/>
          <w:color w:val="FFFFFF" w:themeColor="background1"/>
          <w:sz w:val="24"/>
          <w:szCs w:val="24"/>
          <w:highlight w:val="red"/>
        </w:rPr>
        <w:lastRenderedPageBreak/>
        <w:t>Doc.</w:t>
      </w:r>
      <w:r>
        <w:rPr>
          <w:rFonts w:cs="Arial"/>
          <w:b/>
          <w:color w:val="FFFFFF" w:themeColor="background1"/>
          <w:sz w:val="24"/>
          <w:szCs w:val="24"/>
          <w:highlight w:val="red"/>
        </w:rPr>
        <w:t xml:space="preserve"> </w:t>
      </w:r>
      <w:proofErr w:type="gramStart"/>
      <w:r>
        <w:rPr>
          <w:rFonts w:cs="Arial"/>
          <w:b/>
          <w:color w:val="FFFFFF" w:themeColor="background1"/>
          <w:sz w:val="24"/>
          <w:szCs w:val="24"/>
          <w:highlight w:val="red"/>
        </w:rPr>
        <w:t>2</w:t>
      </w:r>
      <w:r w:rsidRPr="003F32A0">
        <w:rPr>
          <w:rFonts w:cs="Arial"/>
          <w:b/>
          <w:color w:val="FFFFFF" w:themeColor="background1"/>
          <w:sz w:val="24"/>
          <w:szCs w:val="24"/>
          <w:highlight w:val="red"/>
        </w:rPr>
        <w:t xml:space="preserve"> </w:t>
      </w:r>
      <w:r w:rsidRPr="00F77770">
        <w:rPr>
          <w:rFonts w:cs="Arial"/>
          <w:b/>
          <w:color w:val="000000" w:themeColor="text1"/>
          <w:sz w:val="24"/>
          <w:szCs w:val="24"/>
        </w:rPr>
        <w:t xml:space="preserve"> </w:t>
      </w:r>
      <w:r>
        <w:rPr>
          <w:rFonts w:cs="Arial"/>
          <w:b/>
          <w:color w:val="000000" w:themeColor="text1"/>
          <w:sz w:val="24"/>
          <w:szCs w:val="24"/>
        </w:rPr>
        <w:t>T</w:t>
      </w:r>
      <w:r w:rsidRPr="00F77770">
        <w:rPr>
          <w:rFonts w:cs="Arial"/>
          <w:b/>
          <w:color w:val="000000" w:themeColor="text1"/>
          <w:sz w:val="24"/>
          <w:szCs w:val="24"/>
        </w:rPr>
        <w:t>ableau</w:t>
      </w:r>
      <w:r>
        <w:rPr>
          <w:rFonts w:cs="Arial"/>
          <w:b/>
          <w:color w:val="000000" w:themeColor="text1"/>
          <w:sz w:val="24"/>
          <w:szCs w:val="24"/>
        </w:rPr>
        <w:t>x</w:t>
      </w:r>
      <w:proofErr w:type="gramEnd"/>
      <w:r w:rsidRPr="00F77770">
        <w:rPr>
          <w:rFonts w:cs="Arial"/>
          <w:b/>
          <w:color w:val="000000" w:themeColor="text1"/>
          <w:sz w:val="24"/>
          <w:szCs w:val="24"/>
        </w:rPr>
        <w:t xml:space="preserve"> d’amortissement à compléter </w:t>
      </w:r>
    </w:p>
    <w:p w14:paraId="6E8CF742" w14:textId="77777777" w:rsidR="000E22D1" w:rsidRDefault="000E22D1" w:rsidP="000E22D1">
      <w:pPr>
        <w:tabs>
          <w:tab w:val="left" w:pos="6829"/>
          <w:tab w:val="left" w:pos="8413"/>
        </w:tabs>
        <w:spacing w:before="60" w:after="60"/>
      </w:pPr>
    </w:p>
    <w:p w14:paraId="30F69DE8" w14:textId="77777777" w:rsidR="000E22D1" w:rsidRPr="00FD0DA9" w:rsidRDefault="000E22D1" w:rsidP="000E22D1">
      <w:pPr>
        <w:tabs>
          <w:tab w:val="left" w:pos="6829"/>
          <w:tab w:val="left" w:pos="8413"/>
        </w:tabs>
        <w:spacing w:before="0"/>
        <w:rPr>
          <w:b/>
          <w:bCs/>
          <w:sz w:val="24"/>
          <w:szCs w:val="24"/>
        </w:rPr>
      </w:pPr>
      <w:r w:rsidRPr="00FD0DA9">
        <w:rPr>
          <w:b/>
          <w:bCs/>
          <w:sz w:val="24"/>
          <w:szCs w:val="24"/>
        </w:rPr>
        <w:t>Cas 1 :</w:t>
      </w:r>
    </w:p>
    <w:p w14:paraId="00149BBC" w14:textId="77777777" w:rsidR="000E22D1" w:rsidRDefault="000E22D1" w:rsidP="000E22D1">
      <w:pPr>
        <w:pStyle w:val="Paragraphedeliste"/>
        <w:numPr>
          <w:ilvl w:val="0"/>
          <w:numId w:val="4"/>
        </w:numPr>
        <w:tabs>
          <w:tab w:val="left" w:pos="6829"/>
          <w:tab w:val="left" w:pos="8413"/>
        </w:tabs>
        <w:spacing w:before="0"/>
      </w:pPr>
      <w:r>
        <w:t>Une machine est achetée 10 000 € HT le 1</w:t>
      </w:r>
      <w:r w:rsidRPr="00FD0DA9">
        <w:rPr>
          <w:vertAlign w:val="superscript"/>
        </w:rPr>
        <w:t>er</w:t>
      </w:r>
      <w:r>
        <w:t xml:space="preserve"> janvier, </w:t>
      </w:r>
    </w:p>
    <w:p w14:paraId="31A73598" w14:textId="77777777" w:rsidR="000E22D1" w:rsidRDefault="000E22D1" w:rsidP="000E22D1">
      <w:pPr>
        <w:pStyle w:val="Paragraphedeliste"/>
        <w:numPr>
          <w:ilvl w:val="0"/>
          <w:numId w:val="4"/>
        </w:numPr>
        <w:tabs>
          <w:tab w:val="left" w:pos="6829"/>
          <w:tab w:val="left" w:pos="8413"/>
        </w:tabs>
        <w:spacing w:before="0"/>
      </w:pPr>
      <w:r>
        <w:t>Durée prévisionnelle d’amortissement 8 ans</w:t>
      </w:r>
    </w:p>
    <w:p w14:paraId="76BFC7D5" w14:textId="77777777" w:rsidR="000E22D1" w:rsidRDefault="000E22D1" w:rsidP="000E22D1">
      <w:pPr>
        <w:pStyle w:val="Paragraphedeliste"/>
        <w:numPr>
          <w:ilvl w:val="0"/>
          <w:numId w:val="4"/>
        </w:numPr>
        <w:tabs>
          <w:tab w:val="left" w:pos="6829"/>
          <w:tab w:val="left" w:pos="8413"/>
        </w:tabs>
        <w:spacing w:before="0"/>
      </w:pPr>
      <w:r>
        <w:t>Méthode d’amortissement linéaire.</w:t>
      </w:r>
    </w:p>
    <w:p w14:paraId="36622606" w14:textId="77777777" w:rsidR="000E22D1" w:rsidRDefault="000E22D1" w:rsidP="000E22D1">
      <w:pPr>
        <w:pStyle w:val="Paragraphedeliste"/>
        <w:numPr>
          <w:ilvl w:val="0"/>
          <w:numId w:val="4"/>
        </w:numPr>
        <w:tabs>
          <w:tab w:val="left" w:pos="6829"/>
          <w:tab w:val="left" w:pos="8413"/>
        </w:tabs>
        <w:spacing w:before="0" w:after="240"/>
      </w:pPr>
      <w:r>
        <w:t>Calculez les 3 premières années d’amortissement</w:t>
      </w:r>
    </w:p>
    <w:tbl>
      <w:tblPr>
        <w:tblStyle w:val="Grilledutableau"/>
        <w:tblW w:w="8221" w:type="dxa"/>
        <w:tblLayout w:type="fixed"/>
        <w:tblLook w:val="04A0" w:firstRow="1" w:lastRow="0" w:firstColumn="1" w:lastColumn="0" w:noHBand="0" w:noVBand="1"/>
      </w:tblPr>
      <w:tblGrid>
        <w:gridCol w:w="1555"/>
        <w:gridCol w:w="1842"/>
        <w:gridCol w:w="1985"/>
        <w:gridCol w:w="1417"/>
        <w:gridCol w:w="1422"/>
      </w:tblGrid>
      <w:tr w:rsidR="000E22D1" w:rsidRPr="00F77770" w14:paraId="7AA4BEC3" w14:textId="77777777" w:rsidTr="00AD2807">
        <w:tc>
          <w:tcPr>
            <w:tcW w:w="8221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6E598087" w14:textId="77777777" w:rsidR="000E22D1" w:rsidRPr="00F77770" w:rsidRDefault="000E22D1" w:rsidP="00AD2807">
            <w:pPr>
              <w:spacing w:after="120"/>
              <w:jc w:val="center"/>
              <w:rPr>
                <w:b/>
              </w:rPr>
            </w:pPr>
            <w:r w:rsidRPr="00F77770">
              <w:rPr>
                <w:b/>
              </w:rPr>
              <w:t>Tableau d’amortissement linéaire</w:t>
            </w:r>
          </w:p>
        </w:tc>
      </w:tr>
      <w:tr w:rsidR="000E22D1" w:rsidRPr="00F77770" w14:paraId="0690F9A0" w14:textId="77777777" w:rsidTr="00AD2807">
        <w:tc>
          <w:tcPr>
            <w:tcW w:w="1555" w:type="dxa"/>
            <w:shd w:val="clear" w:color="auto" w:fill="E2EFD9" w:themeFill="accent6" w:themeFillTint="33"/>
          </w:tcPr>
          <w:p w14:paraId="1D374BA2" w14:textId="77777777" w:rsidR="000E22D1" w:rsidRPr="00F77770" w:rsidRDefault="000E22D1" w:rsidP="00AD2807">
            <w:pPr>
              <w:spacing w:after="120"/>
              <w:jc w:val="center"/>
              <w:rPr>
                <w:b/>
              </w:rPr>
            </w:pPr>
            <w:r w:rsidRPr="00F77770">
              <w:rPr>
                <w:b/>
              </w:rPr>
              <w:t>Année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6D5D4504" w14:textId="77777777" w:rsidR="000E22D1" w:rsidRPr="00F77770" w:rsidRDefault="000E22D1" w:rsidP="00AD2807">
            <w:pPr>
              <w:spacing w:after="120"/>
              <w:jc w:val="center"/>
              <w:rPr>
                <w:b/>
              </w:rPr>
            </w:pPr>
            <w:r w:rsidRPr="00F77770">
              <w:rPr>
                <w:b/>
              </w:rPr>
              <w:t>Base</w:t>
            </w:r>
          </w:p>
        </w:tc>
        <w:tc>
          <w:tcPr>
            <w:tcW w:w="1985" w:type="dxa"/>
            <w:shd w:val="clear" w:color="auto" w:fill="E2EFD9" w:themeFill="accent6" w:themeFillTint="33"/>
          </w:tcPr>
          <w:p w14:paraId="2E2D8904" w14:textId="77777777" w:rsidR="000E22D1" w:rsidRPr="00F77770" w:rsidRDefault="000E22D1" w:rsidP="00AD2807">
            <w:pPr>
              <w:spacing w:after="120"/>
              <w:jc w:val="center"/>
              <w:rPr>
                <w:b/>
              </w:rPr>
            </w:pPr>
            <w:r w:rsidRPr="00F77770">
              <w:rPr>
                <w:b/>
              </w:rPr>
              <w:t>Calcul</w:t>
            </w:r>
          </w:p>
        </w:tc>
        <w:tc>
          <w:tcPr>
            <w:tcW w:w="1417" w:type="dxa"/>
            <w:shd w:val="clear" w:color="auto" w:fill="E2EFD9" w:themeFill="accent6" w:themeFillTint="33"/>
          </w:tcPr>
          <w:p w14:paraId="23EE1AEC" w14:textId="77777777" w:rsidR="000E22D1" w:rsidRPr="00F77770" w:rsidRDefault="000E22D1" w:rsidP="00AD2807">
            <w:pPr>
              <w:spacing w:after="120"/>
              <w:jc w:val="center"/>
              <w:rPr>
                <w:b/>
              </w:rPr>
            </w:pPr>
            <w:r w:rsidRPr="00F77770">
              <w:rPr>
                <w:b/>
              </w:rPr>
              <w:t>Annuités</w:t>
            </w:r>
          </w:p>
        </w:tc>
        <w:tc>
          <w:tcPr>
            <w:tcW w:w="1422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008B999E" w14:textId="77777777" w:rsidR="000E22D1" w:rsidRPr="00F77770" w:rsidRDefault="000E22D1" w:rsidP="00AD2807">
            <w:pPr>
              <w:spacing w:after="120"/>
              <w:jc w:val="center"/>
              <w:rPr>
                <w:b/>
              </w:rPr>
            </w:pPr>
            <w:r w:rsidRPr="00F77770">
              <w:rPr>
                <w:b/>
              </w:rPr>
              <w:t>VNC</w:t>
            </w:r>
          </w:p>
        </w:tc>
      </w:tr>
      <w:tr w:rsidR="000E22D1" w:rsidRPr="00F77770" w14:paraId="6D8B0B93" w14:textId="77777777" w:rsidTr="00AD2807">
        <w:tc>
          <w:tcPr>
            <w:tcW w:w="1555" w:type="dxa"/>
          </w:tcPr>
          <w:p w14:paraId="02C51D96" w14:textId="77777777" w:rsidR="000E22D1" w:rsidRPr="00F77770" w:rsidRDefault="000E22D1" w:rsidP="00AD2807">
            <w:pPr>
              <w:spacing w:after="120"/>
              <w:jc w:val="center"/>
              <w:rPr>
                <w:bCs/>
              </w:rPr>
            </w:pPr>
            <w:r w:rsidRPr="00F77770">
              <w:rPr>
                <w:bCs/>
              </w:rPr>
              <w:t>N</w:t>
            </w:r>
          </w:p>
        </w:tc>
        <w:tc>
          <w:tcPr>
            <w:tcW w:w="1842" w:type="dxa"/>
          </w:tcPr>
          <w:p w14:paraId="5F0CB3C7" w14:textId="77777777" w:rsidR="000E22D1" w:rsidRPr="00F77770" w:rsidRDefault="000E22D1" w:rsidP="00AD2807">
            <w:pPr>
              <w:spacing w:after="120"/>
              <w:jc w:val="right"/>
              <w:rPr>
                <w:bCs/>
              </w:rPr>
            </w:pPr>
          </w:p>
        </w:tc>
        <w:tc>
          <w:tcPr>
            <w:tcW w:w="1985" w:type="dxa"/>
          </w:tcPr>
          <w:p w14:paraId="0559C147" w14:textId="77777777" w:rsidR="000E22D1" w:rsidRPr="00F77770" w:rsidRDefault="000E22D1" w:rsidP="00AD2807">
            <w:pPr>
              <w:spacing w:after="120"/>
              <w:jc w:val="right"/>
              <w:rPr>
                <w:bCs/>
              </w:rPr>
            </w:pPr>
          </w:p>
        </w:tc>
        <w:tc>
          <w:tcPr>
            <w:tcW w:w="1417" w:type="dxa"/>
          </w:tcPr>
          <w:p w14:paraId="5F5869A1" w14:textId="77777777" w:rsidR="000E22D1" w:rsidRPr="00F77770" w:rsidRDefault="000E22D1" w:rsidP="00AD2807">
            <w:pPr>
              <w:spacing w:after="120"/>
              <w:jc w:val="right"/>
              <w:rPr>
                <w:bCs/>
              </w:rPr>
            </w:pPr>
          </w:p>
        </w:tc>
        <w:tc>
          <w:tcPr>
            <w:tcW w:w="1422" w:type="dxa"/>
            <w:tcBorders>
              <w:right w:val="single" w:sz="4" w:space="0" w:color="auto"/>
            </w:tcBorders>
          </w:tcPr>
          <w:p w14:paraId="5DD91F1A" w14:textId="77777777" w:rsidR="000E22D1" w:rsidRPr="00F77770" w:rsidRDefault="000E22D1" w:rsidP="00AD2807">
            <w:pPr>
              <w:spacing w:after="120"/>
              <w:jc w:val="right"/>
              <w:rPr>
                <w:bCs/>
              </w:rPr>
            </w:pPr>
          </w:p>
        </w:tc>
      </w:tr>
      <w:tr w:rsidR="000E22D1" w:rsidRPr="00F77770" w14:paraId="57803322" w14:textId="77777777" w:rsidTr="00AD2807">
        <w:tc>
          <w:tcPr>
            <w:tcW w:w="1555" w:type="dxa"/>
          </w:tcPr>
          <w:p w14:paraId="0A47EC29" w14:textId="77777777" w:rsidR="000E22D1" w:rsidRPr="00F77770" w:rsidRDefault="000E22D1" w:rsidP="00AD2807">
            <w:pPr>
              <w:spacing w:after="120"/>
              <w:jc w:val="center"/>
              <w:rPr>
                <w:bCs/>
              </w:rPr>
            </w:pPr>
            <w:r w:rsidRPr="00F77770">
              <w:rPr>
                <w:bCs/>
              </w:rPr>
              <w:t>N+1</w:t>
            </w:r>
          </w:p>
        </w:tc>
        <w:tc>
          <w:tcPr>
            <w:tcW w:w="1842" w:type="dxa"/>
          </w:tcPr>
          <w:p w14:paraId="043B87C9" w14:textId="77777777" w:rsidR="000E22D1" w:rsidRPr="00F77770" w:rsidRDefault="000E22D1" w:rsidP="00AD2807">
            <w:pPr>
              <w:spacing w:after="120"/>
              <w:jc w:val="right"/>
              <w:rPr>
                <w:bCs/>
              </w:rPr>
            </w:pPr>
          </w:p>
        </w:tc>
        <w:tc>
          <w:tcPr>
            <w:tcW w:w="1985" w:type="dxa"/>
          </w:tcPr>
          <w:p w14:paraId="7AD4E7E8" w14:textId="77777777" w:rsidR="000E22D1" w:rsidRPr="00F77770" w:rsidRDefault="000E22D1" w:rsidP="00AD2807">
            <w:pPr>
              <w:spacing w:after="120"/>
              <w:jc w:val="right"/>
              <w:rPr>
                <w:bCs/>
              </w:rPr>
            </w:pPr>
          </w:p>
        </w:tc>
        <w:tc>
          <w:tcPr>
            <w:tcW w:w="1417" w:type="dxa"/>
          </w:tcPr>
          <w:p w14:paraId="54D1B0D5" w14:textId="77777777" w:rsidR="000E22D1" w:rsidRPr="00F77770" w:rsidRDefault="000E22D1" w:rsidP="00AD2807">
            <w:pPr>
              <w:spacing w:after="120"/>
              <w:jc w:val="right"/>
              <w:rPr>
                <w:bCs/>
              </w:rPr>
            </w:pPr>
          </w:p>
        </w:tc>
        <w:tc>
          <w:tcPr>
            <w:tcW w:w="1422" w:type="dxa"/>
            <w:tcBorders>
              <w:right w:val="single" w:sz="4" w:space="0" w:color="auto"/>
            </w:tcBorders>
          </w:tcPr>
          <w:p w14:paraId="0B79B778" w14:textId="77777777" w:rsidR="000E22D1" w:rsidRPr="00F77770" w:rsidRDefault="000E22D1" w:rsidP="00AD2807">
            <w:pPr>
              <w:spacing w:after="120"/>
              <w:jc w:val="right"/>
              <w:rPr>
                <w:bCs/>
              </w:rPr>
            </w:pPr>
          </w:p>
        </w:tc>
      </w:tr>
      <w:tr w:rsidR="000E22D1" w:rsidRPr="00F77770" w14:paraId="40473719" w14:textId="77777777" w:rsidTr="00AD2807">
        <w:tc>
          <w:tcPr>
            <w:tcW w:w="1555" w:type="dxa"/>
          </w:tcPr>
          <w:p w14:paraId="6C36968F" w14:textId="77777777" w:rsidR="000E22D1" w:rsidRPr="00F77770" w:rsidRDefault="000E22D1" w:rsidP="00AD2807">
            <w:pPr>
              <w:spacing w:after="120"/>
              <w:jc w:val="center"/>
              <w:rPr>
                <w:bCs/>
              </w:rPr>
            </w:pPr>
            <w:r w:rsidRPr="00F77770">
              <w:rPr>
                <w:bCs/>
              </w:rPr>
              <w:t>N+2</w:t>
            </w:r>
          </w:p>
        </w:tc>
        <w:tc>
          <w:tcPr>
            <w:tcW w:w="1842" w:type="dxa"/>
          </w:tcPr>
          <w:p w14:paraId="053AEBC8" w14:textId="77777777" w:rsidR="000E22D1" w:rsidRPr="00F77770" w:rsidRDefault="000E22D1" w:rsidP="00AD2807">
            <w:pPr>
              <w:spacing w:after="120"/>
              <w:jc w:val="right"/>
              <w:rPr>
                <w:bCs/>
              </w:rPr>
            </w:pPr>
          </w:p>
        </w:tc>
        <w:tc>
          <w:tcPr>
            <w:tcW w:w="1985" w:type="dxa"/>
          </w:tcPr>
          <w:p w14:paraId="407406A3" w14:textId="77777777" w:rsidR="000E22D1" w:rsidRPr="00F77770" w:rsidRDefault="000E22D1" w:rsidP="00AD2807">
            <w:pPr>
              <w:spacing w:after="120"/>
              <w:jc w:val="right"/>
              <w:rPr>
                <w:bCs/>
              </w:rPr>
            </w:pPr>
          </w:p>
        </w:tc>
        <w:tc>
          <w:tcPr>
            <w:tcW w:w="1417" w:type="dxa"/>
          </w:tcPr>
          <w:p w14:paraId="3E2F70C9" w14:textId="77777777" w:rsidR="000E22D1" w:rsidRPr="00F77770" w:rsidRDefault="000E22D1" w:rsidP="00AD2807">
            <w:pPr>
              <w:spacing w:after="120"/>
              <w:jc w:val="right"/>
              <w:rPr>
                <w:bCs/>
              </w:rPr>
            </w:pPr>
          </w:p>
        </w:tc>
        <w:tc>
          <w:tcPr>
            <w:tcW w:w="1422" w:type="dxa"/>
            <w:tcBorders>
              <w:right w:val="single" w:sz="4" w:space="0" w:color="auto"/>
            </w:tcBorders>
          </w:tcPr>
          <w:p w14:paraId="3D069321" w14:textId="77777777" w:rsidR="000E22D1" w:rsidRPr="00F77770" w:rsidRDefault="000E22D1" w:rsidP="00AD2807">
            <w:pPr>
              <w:spacing w:after="120"/>
              <w:jc w:val="right"/>
              <w:rPr>
                <w:bCs/>
              </w:rPr>
            </w:pPr>
          </w:p>
        </w:tc>
      </w:tr>
    </w:tbl>
    <w:p w14:paraId="07199952" w14:textId="77777777" w:rsidR="000E22D1" w:rsidRDefault="000E22D1" w:rsidP="000E22D1">
      <w:pPr>
        <w:tabs>
          <w:tab w:val="left" w:pos="6829"/>
          <w:tab w:val="left" w:pos="8413"/>
        </w:tabs>
        <w:spacing w:before="0"/>
      </w:pPr>
    </w:p>
    <w:p w14:paraId="7C1B8D17" w14:textId="77777777" w:rsidR="000E22D1" w:rsidRPr="00FD0DA9" w:rsidRDefault="000E22D1" w:rsidP="000E22D1">
      <w:pPr>
        <w:tabs>
          <w:tab w:val="left" w:pos="6829"/>
          <w:tab w:val="left" w:pos="8413"/>
        </w:tabs>
        <w:spacing w:before="0"/>
        <w:rPr>
          <w:b/>
          <w:bCs/>
          <w:sz w:val="24"/>
          <w:szCs w:val="24"/>
        </w:rPr>
      </w:pPr>
      <w:r w:rsidRPr="00FD0DA9">
        <w:rPr>
          <w:b/>
          <w:bCs/>
          <w:sz w:val="24"/>
          <w:szCs w:val="24"/>
        </w:rPr>
        <w:t xml:space="preserve">Cas </w:t>
      </w:r>
      <w:r>
        <w:rPr>
          <w:b/>
          <w:bCs/>
          <w:sz w:val="24"/>
          <w:szCs w:val="24"/>
        </w:rPr>
        <w:t>2</w:t>
      </w:r>
      <w:r w:rsidRPr="00FD0DA9">
        <w:rPr>
          <w:b/>
          <w:bCs/>
          <w:sz w:val="24"/>
          <w:szCs w:val="24"/>
        </w:rPr>
        <w:t> :</w:t>
      </w:r>
    </w:p>
    <w:p w14:paraId="4800B54C" w14:textId="77777777" w:rsidR="000E22D1" w:rsidRDefault="000E22D1" w:rsidP="000E22D1">
      <w:pPr>
        <w:pStyle w:val="Paragraphedeliste"/>
        <w:numPr>
          <w:ilvl w:val="0"/>
          <w:numId w:val="4"/>
        </w:numPr>
        <w:tabs>
          <w:tab w:val="left" w:pos="6829"/>
          <w:tab w:val="left" w:pos="8413"/>
        </w:tabs>
        <w:spacing w:before="0"/>
      </w:pPr>
      <w:r>
        <w:t>Une machine est achetée 12 000 € HT le 1</w:t>
      </w:r>
      <w:r w:rsidRPr="00FD0DA9">
        <w:rPr>
          <w:vertAlign w:val="superscript"/>
        </w:rPr>
        <w:t>er</w:t>
      </w:r>
      <w:r>
        <w:t xml:space="preserve"> janvier, </w:t>
      </w:r>
    </w:p>
    <w:p w14:paraId="5E380DE2" w14:textId="77777777" w:rsidR="000E22D1" w:rsidRDefault="000E22D1" w:rsidP="000E22D1">
      <w:pPr>
        <w:pStyle w:val="Paragraphedeliste"/>
        <w:numPr>
          <w:ilvl w:val="0"/>
          <w:numId w:val="4"/>
        </w:numPr>
        <w:tabs>
          <w:tab w:val="left" w:pos="6829"/>
          <w:tab w:val="left" w:pos="8413"/>
        </w:tabs>
        <w:spacing w:before="0"/>
      </w:pPr>
      <w:r>
        <w:t>Durée prévisionnelle d’amortissement 10 ans</w:t>
      </w:r>
    </w:p>
    <w:p w14:paraId="277978CF" w14:textId="77777777" w:rsidR="000E22D1" w:rsidRDefault="000E22D1" w:rsidP="000E22D1">
      <w:pPr>
        <w:pStyle w:val="Paragraphedeliste"/>
        <w:numPr>
          <w:ilvl w:val="0"/>
          <w:numId w:val="4"/>
        </w:numPr>
        <w:tabs>
          <w:tab w:val="left" w:pos="6829"/>
          <w:tab w:val="left" w:pos="8413"/>
        </w:tabs>
        <w:spacing w:before="0"/>
      </w:pPr>
      <w:r>
        <w:t>Méthode d’amortissement dégressif.</w:t>
      </w:r>
    </w:p>
    <w:p w14:paraId="7A1C71A4" w14:textId="77777777" w:rsidR="000E22D1" w:rsidRDefault="000E22D1" w:rsidP="000E22D1">
      <w:pPr>
        <w:pStyle w:val="Paragraphedeliste"/>
        <w:numPr>
          <w:ilvl w:val="0"/>
          <w:numId w:val="4"/>
        </w:numPr>
        <w:tabs>
          <w:tab w:val="left" w:pos="6829"/>
          <w:tab w:val="left" w:pos="8413"/>
        </w:tabs>
        <w:spacing w:before="0" w:after="240"/>
      </w:pPr>
      <w:r>
        <w:t>Calculez les 3 premières années d’amortissement</w:t>
      </w:r>
    </w:p>
    <w:p w14:paraId="3040959E" w14:textId="77777777" w:rsidR="000E22D1" w:rsidRDefault="000E22D1" w:rsidP="000E22D1">
      <w:pPr>
        <w:tabs>
          <w:tab w:val="left" w:pos="6829"/>
          <w:tab w:val="left" w:pos="8413"/>
        </w:tabs>
        <w:spacing w:before="0"/>
      </w:pPr>
    </w:p>
    <w:tbl>
      <w:tblPr>
        <w:tblStyle w:val="Grilledutableau"/>
        <w:tblW w:w="8217" w:type="dxa"/>
        <w:tblLayout w:type="fixed"/>
        <w:tblLook w:val="04A0" w:firstRow="1" w:lastRow="0" w:firstColumn="1" w:lastColumn="0" w:noHBand="0" w:noVBand="1"/>
      </w:tblPr>
      <w:tblGrid>
        <w:gridCol w:w="1377"/>
        <w:gridCol w:w="1926"/>
        <w:gridCol w:w="1937"/>
        <w:gridCol w:w="1559"/>
        <w:gridCol w:w="1418"/>
      </w:tblGrid>
      <w:tr w:rsidR="000E22D1" w:rsidRPr="00FD0DA9" w14:paraId="1D888FF1" w14:textId="77777777" w:rsidTr="00AD2807">
        <w:tc>
          <w:tcPr>
            <w:tcW w:w="8217" w:type="dxa"/>
            <w:gridSpan w:val="5"/>
            <w:tcBorders>
              <w:left w:val="single" w:sz="4" w:space="0" w:color="auto"/>
            </w:tcBorders>
            <w:shd w:val="clear" w:color="auto" w:fill="E2EFD9" w:themeFill="accent6" w:themeFillTint="33"/>
          </w:tcPr>
          <w:p w14:paraId="38B89DC0" w14:textId="77777777" w:rsidR="000E22D1" w:rsidRPr="00FD0DA9" w:rsidRDefault="000E22D1" w:rsidP="00AD2807">
            <w:pPr>
              <w:spacing w:after="120"/>
              <w:jc w:val="center"/>
              <w:rPr>
                <w:b/>
              </w:rPr>
            </w:pPr>
            <w:r w:rsidRPr="00FD0DA9">
              <w:rPr>
                <w:b/>
              </w:rPr>
              <w:t>Tableau d’amortissement dégressif</w:t>
            </w:r>
          </w:p>
        </w:tc>
      </w:tr>
      <w:tr w:rsidR="000E22D1" w:rsidRPr="00FD0DA9" w14:paraId="423785F0" w14:textId="77777777" w:rsidTr="00AD2807">
        <w:tc>
          <w:tcPr>
            <w:tcW w:w="1377" w:type="dxa"/>
            <w:tcBorders>
              <w:left w:val="single" w:sz="4" w:space="0" w:color="auto"/>
            </w:tcBorders>
            <w:shd w:val="clear" w:color="auto" w:fill="E2EFD9" w:themeFill="accent6" w:themeFillTint="33"/>
          </w:tcPr>
          <w:p w14:paraId="1B06C514" w14:textId="77777777" w:rsidR="000E22D1" w:rsidRPr="00FD0DA9" w:rsidRDefault="000E22D1" w:rsidP="00AD2807">
            <w:pPr>
              <w:spacing w:after="120"/>
              <w:jc w:val="center"/>
              <w:rPr>
                <w:b/>
              </w:rPr>
            </w:pPr>
            <w:r w:rsidRPr="00FD0DA9">
              <w:rPr>
                <w:b/>
              </w:rPr>
              <w:t>Année</w:t>
            </w:r>
          </w:p>
        </w:tc>
        <w:tc>
          <w:tcPr>
            <w:tcW w:w="1926" w:type="dxa"/>
            <w:shd w:val="clear" w:color="auto" w:fill="E2EFD9" w:themeFill="accent6" w:themeFillTint="33"/>
          </w:tcPr>
          <w:p w14:paraId="6DC35067" w14:textId="77777777" w:rsidR="000E22D1" w:rsidRPr="00FD0DA9" w:rsidRDefault="000E22D1" w:rsidP="00AD2807">
            <w:pPr>
              <w:spacing w:after="120"/>
              <w:jc w:val="center"/>
              <w:rPr>
                <w:b/>
              </w:rPr>
            </w:pPr>
            <w:r w:rsidRPr="00FD0DA9">
              <w:rPr>
                <w:b/>
              </w:rPr>
              <w:t>Base</w:t>
            </w:r>
          </w:p>
        </w:tc>
        <w:tc>
          <w:tcPr>
            <w:tcW w:w="1937" w:type="dxa"/>
            <w:shd w:val="clear" w:color="auto" w:fill="E2EFD9" w:themeFill="accent6" w:themeFillTint="33"/>
          </w:tcPr>
          <w:p w14:paraId="78F06BD6" w14:textId="77777777" w:rsidR="000E22D1" w:rsidRPr="00FD0DA9" w:rsidRDefault="000E22D1" w:rsidP="00AD2807">
            <w:pPr>
              <w:spacing w:after="120"/>
              <w:jc w:val="center"/>
              <w:rPr>
                <w:b/>
              </w:rPr>
            </w:pPr>
            <w:r w:rsidRPr="00FD0DA9">
              <w:rPr>
                <w:b/>
              </w:rPr>
              <w:t>Calcul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3A65EAA7" w14:textId="77777777" w:rsidR="000E22D1" w:rsidRPr="00FD0DA9" w:rsidRDefault="000E22D1" w:rsidP="00AD2807">
            <w:pPr>
              <w:spacing w:after="120"/>
              <w:jc w:val="center"/>
              <w:rPr>
                <w:b/>
              </w:rPr>
            </w:pPr>
            <w:r w:rsidRPr="00FD0DA9">
              <w:rPr>
                <w:b/>
              </w:rPr>
              <w:t>Annuités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14:paraId="72E7D085" w14:textId="77777777" w:rsidR="000E22D1" w:rsidRPr="00FD0DA9" w:rsidRDefault="000E22D1" w:rsidP="00AD2807">
            <w:pPr>
              <w:spacing w:after="120"/>
              <w:jc w:val="center"/>
              <w:rPr>
                <w:b/>
              </w:rPr>
            </w:pPr>
            <w:r w:rsidRPr="00FD0DA9">
              <w:rPr>
                <w:b/>
              </w:rPr>
              <w:t>VNC</w:t>
            </w:r>
          </w:p>
        </w:tc>
      </w:tr>
      <w:tr w:rsidR="000E22D1" w:rsidRPr="00FD0DA9" w14:paraId="093CB23B" w14:textId="77777777" w:rsidTr="00AD2807">
        <w:tc>
          <w:tcPr>
            <w:tcW w:w="1377" w:type="dxa"/>
            <w:tcBorders>
              <w:left w:val="single" w:sz="4" w:space="0" w:color="auto"/>
            </w:tcBorders>
          </w:tcPr>
          <w:p w14:paraId="671A1955" w14:textId="77777777" w:rsidR="000E22D1" w:rsidRPr="00FD0DA9" w:rsidRDefault="000E22D1" w:rsidP="00AD2807">
            <w:pPr>
              <w:spacing w:after="120"/>
              <w:jc w:val="center"/>
              <w:rPr>
                <w:bCs/>
              </w:rPr>
            </w:pPr>
            <w:r w:rsidRPr="00FD0DA9">
              <w:rPr>
                <w:bCs/>
              </w:rPr>
              <w:t>N</w:t>
            </w:r>
          </w:p>
        </w:tc>
        <w:tc>
          <w:tcPr>
            <w:tcW w:w="1926" w:type="dxa"/>
          </w:tcPr>
          <w:p w14:paraId="6F4AC737" w14:textId="77777777" w:rsidR="000E22D1" w:rsidRPr="00FD0DA9" w:rsidRDefault="000E22D1" w:rsidP="00AD2807">
            <w:pPr>
              <w:spacing w:after="120"/>
              <w:jc w:val="right"/>
              <w:rPr>
                <w:bCs/>
              </w:rPr>
            </w:pPr>
          </w:p>
        </w:tc>
        <w:tc>
          <w:tcPr>
            <w:tcW w:w="1937" w:type="dxa"/>
          </w:tcPr>
          <w:p w14:paraId="22C9740E" w14:textId="77777777" w:rsidR="000E22D1" w:rsidRPr="00FD0DA9" w:rsidRDefault="000E22D1" w:rsidP="00AD2807">
            <w:pPr>
              <w:spacing w:after="120"/>
              <w:jc w:val="right"/>
              <w:rPr>
                <w:bCs/>
              </w:rPr>
            </w:pPr>
          </w:p>
        </w:tc>
        <w:tc>
          <w:tcPr>
            <w:tcW w:w="1559" w:type="dxa"/>
          </w:tcPr>
          <w:p w14:paraId="2576064B" w14:textId="77777777" w:rsidR="000E22D1" w:rsidRPr="00FD0DA9" w:rsidRDefault="000E22D1" w:rsidP="00AD2807">
            <w:pPr>
              <w:spacing w:after="120"/>
              <w:jc w:val="right"/>
              <w:rPr>
                <w:bCs/>
              </w:rPr>
            </w:pPr>
          </w:p>
        </w:tc>
        <w:tc>
          <w:tcPr>
            <w:tcW w:w="1418" w:type="dxa"/>
          </w:tcPr>
          <w:p w14:paraId="3BDC307B" w14:textId="77777777" w:rsidR="000E22D1" w:rsidRPr="00FD0DA9" w:rsidRDefault="000E22D1" w:rsidP="00AD2807">
            <w:pPr>
              <w:spacing w:after="120"/>
              <w:jc w:val="right"/>
              <w:rPr>
                <w:bCs/>
              </w:rPr>
            </w:pPr>
          </w:p>
        </w:tc>
      </w:tr>
      <w:tr w:rsidR="000E22D1" w:rsidRPr="00FD0DA9" w14:paraId="2EC93090" w14:textId="77777777" w:rsidTr="00AD2807">
        <w:tc>
          <w:tcPr>
            <w:tcW w:w="1377" w:type="dxa"/>
            <w:tcBorders>
              <w:left w:val="single" w:sz="4" w:space="0" w:color="auto"/>
            </w:tcBorders>
          </w:tcPr>
          <w:p w14:paraId="788E4936" w14:textId="77777777" w:rsidR="000E22D1" w:rsidRPr="00FD0DA9" w:rsidRDefault="000E22D1" w:rsidP="00AD2807">
            <w:pPr>
              <w:spacing w:after="120"/>
              <w:jc w:val="center"/>
              <w:rPr>
                <w:bCs/>
              </w:rPr>
            </w:pPr>
            <w:r w:rsidRPr="00FD0DA9">
              <w:rPr>
                <w:bCs/>
              </w:rPr>
              <w:t>N+1</w:t>
            </w:r>
          </w:p>
        </w:tc>
        <w:tc>
          <w:tcPr>
            <w:tcW w:w="1926" w:type="dxa"/>
          </w:tcPr>
          <w:p w14:paraId="059B9D46" w14:textId="77777777" w:rsidR="000E22D1" w:rsidRPr="00FD0DA9" w:rsidRDefault="000E22D1" w:rsidP="00AD2807">
            <w:pPr>
              <w:spacing w:after="120"/>
              <w:jc w:val="right"/>
              <w:rPr>
                <w:bCs/>
              </w:rPr>
            </w:pPr>
          </w:p>
        </w:tc>
        <w:tc>
          <w:tcPr>
            <w:tcW w:w="1937" w:type="dxa"/>
          </w:tcPr>
          <w:p w14:paraId="3DED3543" w14:textId="77777777" w:rsidR="000E22D1" w:rsidRPr="00FD0DA9" w:rsidRDefault="000E22D1" w:rsidP="00AD2807">
            <w:pPr>
              <w:spacing w:after="120"/>
              <w:jc w:val="right"/>
              <w:rPr>
                <w:bCs/>
              </w:rPr>
            </w:pPr>
          </w:p>
        </w:tc>
        <w:tc>
          <w:tcPr>
            <w:tcW w:w="1559" w:type="dxa"/>
          </w:tcPr>
          <w:p w14:paraId="502112F8" w14:textId="77777777" w:rsidR="000E22D1" w:rsidRPr="00FD0DA9" w:rsidRDefault="000E22D1" w:rsidP="00AD2807">
            <w:pPr>
              <w:spacing w:after="120"/>
              <w:jc w:val="right"/>
              <w:rPr>
                <w:bCs/>
              </w:rPr>
            </w:pPr>
          </w:p>
        </w:tc>
        <w:tc>
          <w:tcPr>
            <w:tcW w:w="1418" w:type="dxa"/>
          </w:tcPr>
          <w:p w14:paraId="1FE1A6D0" w14:textId="77777777" w:rsidR="000E22D1" w:rsidRPr="00FD0DA9" w:rsidRDefault="000E22D1" w:rsidP="00AD2807">
            <w:pPr>
              <w:spacing w:after="120"/>
              <w:jc w:val="right"/>
              <w:rPr>
                <w:bCs/>
              </w:rPr>
            </w:pPr>
          </w:p>
        </w:tc>
      </w:tr>
      <w:tr w:rsidR="000E22D1" w:rsidRPr="00FD0DA9" w14:paraId="2911D57C" w14:textId="77777777" w:rsidTr="00AD2807">
        <w:tc>
          <w:tcPr>
            <w:tcW w:w="1377" w:type="dxa"/>
            <w:tcBorders>
              <w:left w:val="single" w:sz="4" w:space="0" w:color="auto"/>
            </w:tcBorders>
          </w:tcPr>
          <w:p w14:paraId="7758C439" w14:textId="77777777" w:rsidR="000E22D1" w:rsidRPr="00FD0DA9" w:rsidRDefault="000E22D1" w:rsidP="00AD2807">
            <w:pPr>
              <w:spacing w:after="120"/>
              <w:jc w:val="center"/>
              <w:rPr>
                <w:bCs/>
              </w:rPr>
            </w:pPr>
            <w:r w:rsidRPr="00FD0DA9">
              <w:rPr>
                <w:bCs/>
              </w:rPr>
              <w:t>N+2</w:t>
            </w:r>
          </w:p>
        </w:tc>
        <w:tc>
          <w:tcPr>
            <w:tcW w:w="1926" w:type="dxa"/>
          </w:tcPr>
          <w:p w14:paraId="236CBC97" w14:textId="77777777" w:rsidR="000E22D1" w:rsidRPr="00FD0DA9" w:rsidRDefault="000E22D1" w:rsidP="00AD2807">
            <w:pPr>
              <w:spacing w:after="120"/>
              <w:jc w:val="right"/>
              <w:rPr>
                <w:bCs/>
              </w:rPr>
            </w:pPr>
          </w:p>
        </w:tc>
        <w:tc>
          <w:tcPr>
            <w:tcW w:w="1937" w:type="dxa"/>
          </w:tcPr>
          <w:p w14:paraId="1D8BA654" w14:textId="77777777" w:rsidR="000E22D1" w:rsidRPr="00FD0DA9" w:rsidRDefault="000E22D1" w:rsidP="00AD2807">
            <w:pPr>
              <w:spacing w:after="120"/>
              <w:jc w:val="right"/>
              <w:rPr>
                <w:bCs/>
              </w:rPr>
            </w:pPr>
          </w:p>
        </w:tc>
        <w:tc>
          <w:tcPr>
            <w:tcW w:w="1559" w:type="dxa"/>
          </w:tcPr>
          <w:p w14:paraId="1178A435" w14:textId="77777777" w:rsidR="000E22D1" w:rsidRPr="00FD0DA9" w:rsidRDefault="000E22D1" w:rsidP="00AD2807">
            <w:pPr>
              <w:spacing w:after="120"/>
              <w:jc w:val="right"/>
              <w:rPr>
                <w:bCs/>
              </w:rPr>
            </w:pPr>
          </w:p>
        </w:tc>
        <w:tc>
          <w:tcPr>
            <w:tcW w:w="1418" w:type="dxa"/>
          </w:tcPr>
          <w:p w14:paraId="5C4047DD" w14:textId="77777777" w:rsidR="000E22D1" w:rsidRPr="00FD0DA9" w:rsidRDefault="000E22D1" w:rsidP="00AD2807">
            <w:pPr>
              <w:spacing w:after="120"/>
              <w:jc w:val="right"/>
              <w:rPr>
                <w:bCs/>
              </w:rPr>
            </w:pPr>
          </w:p>
        </w:tc>
      </w:tr>
    </w:tbl>
    <w:p w14:paraId="2C37B49D" w14:textId="77777777" w:rsidR="000E22D1" w:rsidRDefault="000E22D1" w:rsidP="000E22D1">
      <w:pPr>
        <w:tabs>
          <w:tab w:val="left" w:pos="6829"/>
          <w:tab w:val="left" w:pos="8413"/>
        </w:tabs>
        <w:spacing w:before="0"/>
      </w:pPr>
    </w:p>
    <w:p w14:paraId="7018B835" w14:textId="77777777" w:rsidR="000E22D1" w:rsidRDefault="000E22D1" w:rsidP="000E22D1">
      <w:pPr>
        <w:tabs>
          <w:tab w:val="left" w:pos="6829"/>
          <w:tab w:val="left" w:pos="8413"/>
        </w:tabs>
        <w:spacing w:before="0"/>
      </w:pPr>
    </w:p>
    <w:p w14:paraId="7F5FCCE6" w14:textId="77777777" w:rsidR="000E22D1" w:rsidRPr="00FD0DA9" w:rsidRDefault="000E22D1" w:rsidP="000E22D1">
      <w:pPr>
        <w:tabs>
          <w:tab w:val="left" w:pos="6829"/>
          <w:tab w:val="left" w:pos="8413"/>
        </w:tabs>
        <w:spacing w:before="0"/>
        <w:rPr>
          <w:b/>
          <w:bCs/>
          <w:sz w:val="24"/>
          <w:szCs w:val="24"/>
        </w:rPr>
      </w:pPr>
      <w:r w:rsidRPr="00FD0DA9">
        <w:rPr>
          <w:b/>
          <w:bCs/>
          <w:sz w:val="24"/>
          <w:szCs w:val="24"/>
        </w:rPr>
        <w:t xml:space="preserve">Cas </w:t>
      </w:r>
      <w:r>
        <w:rPr>
          <w:b/>
          <w:bCs/>
          <w:sz w:val="24"/>
          <w:szCs w:val="24"/>
        </w:rPr>
        <w:t>3</w:t>
      </w:r>
      <w:r w:rsidRPr="00FD0DA9">
        <w:rPr>
          <w:b/>
          <w:bCs/>
          <w:sz w:val="24"/>
          <w:szCs w:val="24"/>
        </w:rPr>
        <w:t> :</w:t>
      </w:r>
    </w:p>
    <w:p w14:paraId="1944994E" w14:textId="352C398D" w:rsidR="000E22D1" w:rsidRDefault="000E22D1" w:rsidP="000E22D1">
      <w:pPr>
        <w:pStyle w:val="Paragraphedeliste"/>
        <w:numPr>
          <w:ilvl w:val="0"/>
          <w:numId w:val="4"/>
        </w:numPr>
        <w:tabs>
          <w:tab w:val="left" w:pos="6829"/>
          <w:tab w:val="left" w:pos="8413"/>
        </w:tabs>
        <w:spacing w:before="0"/>
      </w:pPr>
      <w:r>
        <w:t>Une machine est acheté</w:t>
      </w:r>
      <w:r w:rsidR="005C5923">
        <w:t>e</w:t>
      </w:r>
      <w:r>
        <w:t xml:space="preserve"> 8 000 € HT le 1</w:t>
      </w:r>
      <w:r w:rsidRPr="00FD0DA9">
        <w:rPr>
          <w:vertAlign w:val="superscript"/>
        </w:rPr>
        <w:t>er</w:t>
      </w:r>
      <w:r>
        <w:t xml:space="preserve"> janvier, </w:t>
      </w:r>
    </w:p>
    <w:p w14:paraId="77BA01A6" w14:textId="77777777" w:rsidR="000E22D1" w:rsidRDefault="000E22D1" w:rsidP="000E22D1">
      <w:pPr>
        <w:pStyle w:val="Paragraphedeliste"/>
        <w:numPr>
          <w:ilvl w:val="0"/>
          <w:numId w:val="4"/>
        </w:numPr>
        <w:tabs>
          <w:tab w:val="left" w:pos="6829"/>
          <w:tab w:val="left" w:pos="8413"/>
        </w:tabs>
        <w:spacing w:before="0"/>
      </w:pPr>
      <w:r>
        <w:t>Durée prévisionnelle d’amortissement 6 ans</w:t>
      </w:r>
    </w:p>
    <w:p w14:paraId="35DE45FA" w14:textId="45AEA97D" w:rsidR="000E22D1" w:rsidRDefault="000E22D1" w:rsidP="000E22D1">
      <w:pPr>
        <w:pStyle w:val="Paragraphedeliste"/>
        <w:numPr>
          <w:ilvl w:val="0"/>
          <w:numId w:val="4"/>
        </w:numPr>
        <w:tabs>
          <w:tab w:val="left" w:pos="6829"/>
          <w:tab w:val="left" w:pos="8413"/>
        </w:tabs>
        <w:spacing w:before="0"/>
      </w:pPr>
      <w:r>
        <w:t xml:space="preserve">Méthode d’amortissement : unités d’ouvre (production prévisionnelle : 30 000 unités) </w:t>
      </w:r>
    </w:p>
    <w:p w14:paraId="2B2F4749" w14:textId="77777777" w:rsidR="000E22D1" w:rsidRDefault="000E22D1" w:rsidP="000E22D1">
      <w:pPr>
        <w:pStyle w:val="Paragraphedeliste"/>
        <w:numPr>
          <w:ilvl w:val="1"/>
          <w:numId w:val="4"/>
        </w:numPr>
        <w:tabs>
          <w:tab w:val="left" w:pos="6829"/>
          <w:tab w:val="left" w:pos="8413"/>
        </w:tabs>
        <w:spacing w:before="0"/>
      </w:pPr>
      <w:proofErr w:type="gramStart"/>
      <w:r>
        <w:t>année</w:t>
      </w:r>
      <w:proofErr w:type="gramEnd"/>
      <w:r>
        <w:t xml:space="preserve"> 1 : 3 000</w:t>
      </w:r>
    </w:p>
    <w:p w14:paraId="4FCE8F97" w14:textId="77777777" w:rsidR="000E22D1" w:rsidRDefault="000E22D1" w:rsidP="000E22D1">
      <w:pPr>
        <w:pStyle w:val="Paragraphedeliste"/>
        <w:numPr>
          <w:ilvl w:val="1"/>
          <w:numId w:val="4"/>
        </w:numPr>
        <w:tabs>
          <w:tab w:val="left" w:pos="6829"/>
          <w:tab w:val="left" w:pos="8413"/>
        </w:tabs>
        <w:spacing w:before="0"/>
      </w:pPr>
      <w:proofErr w:type="gramStart"/>
      <w:r>
        <w:t>année</w:t>
      </w:r>
      <w:proofErr w:type="gramEnd"/>
      <w:r>
        <w:t xml:space="preserve"> 2 : 5 000 </w:t>
      </w:r>
    </w:p>
    <w:p w14:paraId="4267660D" w14:textId="77777777" w:rsidR="000E22D1" w:rsidRDefault="000E22D1" w:rsidP="000E22D1">
      <w:pPr>
        <w:pStyle w:val="Paragraphedeliste"/>
        <w:numPr>
          <w:ilvl w:val="1"/>
          <w:numId w:val="4"/>
        </w:numPr>
        <w:tabs>
          <w:tab w:val="left" w:pos="6829"/>
          <w:tab w:val="left" w:pos="8413"/>
        </w:tabs>
        <w:spacing w:before="0"/>
      </w:pPr>
      <w:proofErr w:type="gramStart"/>
      <w:r>
        <w:t>année</w:t>
      </w:r>
      <w:proofErr w:type="gramEnd"/>
      <w:r>
        <w:t xml:space="preserve"> 3 : 6 000</w:t>
      </w:r>
    </w:p>
    <w:p w14:paraId="13C2E488" w14:textId="77777777" w:rsidR="000E22D1" w:rsidRDefault="000E22D1" w:rsidP="000E22D1">
      <w:pPr>
        <w:pStyle w:val="Paragraphedeliste"/>
        <w:numPr>
          <w:ilvl w:val="1"/>
          <w:numId w:val="4"/>
        </w:numPr>
        <w:tabs>
          <w:tab w:val="left" w:pos="6829"/>
          <w:tab w:val="left" w:pos="8413"/>
        </w:tabs>
        <w:spacing w:before="0"/>
      </w:pPr>
      <w:proofErr w:type="gramStart"/>
      <w:r>
        <w:t>année</w:t>
      </w:r>
      <w:proofErr w:type="gramEnd"/>
      <w:r>
        <w:t xml:space="preserve"> 4 : 7 000</w:t>
      </w:r>
    </w:p>
    <w:p w14:paraId="36C5E6C9" w14:textId="77777777" w:rsidR="000E22D1" w:rsidRDefault="000E22D1" w:rsidP="000E22D1">
      <w:pPr>
        <w:pStyle w:val="Paragraphedeliste"/>
        <w:numPr>
          <w:ilvl w:val="1"/>
          <w:numId w:val="4"/>
        </w:numPr>
        <w:tabs>
          <w:tab w:val="left" w:pos="6829"/>
          <w:tab w:val="left" w:pos="8413"/>
        </w:tabs>
        <w:spacing w:before="0"/>
      </w:pPr>
      <w:proofErr w:type="gramStart"/>
      <w:r>
        <w:t>année</w:t>
      </w:r>
      <w:proofErr w:type="gramEnd"/>
      <w:r>
        <w:t xml:space="preserve"> 5 : 5 000 </w:t>
      </w:r>
    </w:p>
    <w:p w14:paraId="0F11AB62" w14:textId="75A2F1B4" w:rsidR="000E22D1" w:rsidRDefault="000E22D1" w:rsidP="000E22D1">
      <w:pPr>
        <w:pStyle w:val="Paragraphedeliste"/>
        <w:numPr>
          <w:ilvl w:val="1"/>
          <w:numId w:val="4"/>
        </w:numPr>
        <w:tabs>
          <w:tab w:val="left" w:pos="6829"/>
          <w:tab w:val="left" w:pos="8413"/>
        </w:tabs>
        <w:spacing w:before="0"/>
      </w:pPr>
      <w:proofErr w:type="gramStart"/>
      <w:r>
        <w:t>année</w:t>
      </w:r>
      <w:proofErr w:type="gramEnd"/>
      <w:r>
        <w:t xml:space="preserve"> 6 : 4 000</w:t>
      </w:r>
    </w:p>
    <w:p w14:paraId="33E89256" w14:textId="77777777" w:rsidR="000E22D1" w:rsidRDefault="000E22D1" w:rsidP="000E22D1">
      <w:pPr>
        <w:pStyle w:val="Paragraphedeliste"/>
        <w:numPr>
          <w:ilvl w:val="0"/>
          <w:numId w:val="4"/>
        </w:numPr>
        <w:tabs>
          <w:tab w:val="left" w:pos="6829"/>
          <w:tab w:val="left" w:pos="8413"/>
        </w:tabs>
        <w:spacing w:before="0" w:after="240"/>
      </w:pPr>
      <w:r>
        <w:t>Calculez les 3 premières années d’amortissement</w:t>
      </w:r>
    </w:p>
    <w:tbl>
      <w:tblPr>
        <w:tblStyle w:val="Grilledutableau"/>
        <w:tblW w:w="9493" w:type="dxa"/>
        <w:tblLayout w:type="fixed"/>
        <w:tblLook w:val="04A0" w:firstRow="1" w:lastRow="0" w:firstColumn="1" w:lastColumn="0" w:noHBand="0" w:noVBand="1"/>
      </w:tblPr>
      <w:tblGrid>
        <w:gridCol w:w="1129"/>
        <w:gridCol w:w="1276"/>
        <w:gridCol w:w="1418"/>
        <w:gridCol w:w="2409"/>
        <w:gridCol w:w="1843"/>
        <w:gridCol w:w="1418"/>
      </w:tblGrid>
      <w:tr w:rsidR="000E22D1" w:rsidRPr="00FD0DA9" w14:paraId="71836223" w14:textId="77777777" w:rsidTr="00AD2807">
        <w:tc>
          <w:tcPr>
            <w:tcW w:w="9493" w:type="dxa"/>
            <w:gridSpan w:val="6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7C42CEDF" w14:textId="77777777" w:rsidR="000E22D1" w:rsidRPr="00FD0DA9" w:rsidRDefault="000E22D1" w:rsidP="00AD2807">
            <w:pPr>
              <w:spacing w:before="0"/>
              <w:jc w:val="center"/>
              <w:rPr>
                <w:b/>
              </w:rPr>
            </w:pPr>
            <w:r w:rsidRPr="00FD0DA9">
              <w:rPr>
                <w:b/>
              </w:rPr>
              <w:t xml:space="preserve">Tableau d’amortissement proratas temporis </w:t>
            </w:r>
          </w:p>
          <w:p w14:paraId="2A0734DA" w14:textId="77777777" w:rsidR="000E22D1" w:rsidRPr="00FD0DA9" w:rsidRDefault="000E22D1" w:rsidP="00AD2807">
            <w:pPr>
              <w:spacing w:before="0"/>
              <w:jc w:val="center"/>
              <w:rPr>
                <w:bCs/>
              </w:rPr>
            </w:pPr>
            <w:r w:rsidRPr="00FD0DA9">
              <w:rPr>
                <w:bCs/>
              </w:rPr>
              <w:t>(</w:t>
            </w:r>
            <w:proofErr w:type="gramStart"/>
            <w:r w:rsidRPr="00FD0DA9">
              <w:rPr>
                <w:bCs/>
              </w:rPr>
              <w:t>durée</w:t>
            </w:r>
            <w:proofErr w:type="gramEnd"/>
            <w:r w:rsidRPr="00FD0DA9">
              <w:rPr>
                <w:bCs/>
              </w:rPr>
              <w:t xml:space="preserve"> utilisation prévue : 6 000 heures)</w:t>
            </w:r>
          </w:p>
        </w:tc>
      </w:tr>
      <w:tr w:rsidR="000E22D1" w:rsidRPr="00FD0DA9" w14:paraId="43CBF308" w14:textId="77777777" w:rsidTr="00AD2807">
        <w:tc>
          <w:tcPr>
            <w:tcW w:w="1129" w:type="dxa"/>
            <w:shd w:val="clear" w:color="auto" w:fill="E2EFD9" w:themeFill="accent6" w:themeFillTint="33"/>
          </w:tcPr>
          <w:p w14:paraId="5858DBD7" w14:textId="77777777" w:rsidR="000E22D1" w:rsidRPr="00FD0DA9" w:rsidRDefault="000E22D1" w:rsidP="00AD2807">
            <w:pPr>
              <w:jc w:val="center"/>
              <w:rPr>
                <w:b/>
              </w:rPr>
            </w:pPr>
            <w:r w:rsidRPr="00FD0DA9">
              <w:rPr>
                <w:b/>
              </w:rPr>
              <w:t>Année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14:paraId="63F69C26" w14:textId="77777777" w:rsidR="000E22D1" w:rsidRPr="00FD0DA9" w:rsidRDefault="000E22D1" w:rsidP="00AD2807">
            <w:pPr>
              <w:jc w:val="center"/>
              <w:rPr>
                <w:b/>
              </w:rPr>
            </w:pPr>
            <w:r w:rsidRPr="00FD0DA9">
              <w:rPr>
                <w:b/>
              </w:rPr>
              <w:t>Base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14:paraId="06D13DDE" w14:textId="77777777" w:rsidR="000E22D1" w:rsidRPr="00FD0DA9" w:rsidRDefault="000E22D1" w:rsidP="00AD2807">
            <w:pPr>
              <w:jc w:val="center"/>
              <w:rPr>
                <w:b/>
              </w:rPr>
            </w:pPr>
            <w:r w:rsidRPr="00FD0DA9">
              <w:rPr>
                <w:b/>
              </w:rPr>
              <w:t>Utilisation</w:t>
            </w:r>
          </w:p>
        </w:tc>
        <w:tc>
          <w:tcPr>
            <w:tcW w:w="2409" w:type="dxa"/>
            <w:shd w:val="clear" w:color="auto" w:fill="E2EFD9" w:themeFill="accent6" w:themeFillTint="33"/>
          </w:tcPr>
          <w:p w14:paraId="243F1BE2" w14:textId="77777777" w:rsidR="000E22D1" w:rsidRPr="00FD0DA9" w:rsidRDefault="000E22D1" w:rsidP="00AD2807">
            <w:pPr>
              <w:jc w:val="center"/>
              <w:rPr>
                <w:b/>
              </w:rPr>
            </w:pPr>
            <w:r w:rsidRPr="00FD0DA9">
              <w:rPr>
                <w:b/>
              </w:rPr>
              <w:t>Calcul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14:paraId="241D635A" w14:textId="77777777" w:rsidR="000E22D1" w:rsidRPr="00FD0DA9" w:rsidRDefault="000E22D1" w:rsidP="00AD2807">
            <w:pPr>
              <w:jc w:val="center"/>
              <w:rPr>
                <w:b/>
              </w:rPr>
            </w:pPr>
            <w:r w:rsidRPr="00FD0DA9">
              <w:rPr>
                <w:b/>
              </w:rPr>
              <w:t>Annuités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16793AA8" w14:textId="77777777" w:rsidR="000E22D1" w:rsidRPr="00FD0DA9" w:rsidRDefault="000E22D1" w:rsidP="00AD2807">
            <w:pPr>
              <w:jc w:val="center"/>
              <w:rPr>
                <w:b/>
              </w:rPr>
            </w:pPr>
            <w:r w:rsidRPr="00FD0DA9">
              <w:rPr>
                <w:b/>
              </w:rPr>
              <w:t>VNC</w:t>
            </w:r>
          </w:p>
        </w:tc>
      </w:tr>
      <w:tr w:rsidR="000E22D1" w:rsidRPr="00FD0DA9" w14:paraId="6E7318C7" w14:textId="77777777" w:rsidTr="00AD2807">
        <w:tc>
          <w:tcPr>
            <w:tcW w:w="1129" w:type="dxa"/>
          </w:tcPr>
          <w:p w14:paraId="023755FF" w14:textId="77777777" w:rsidR="000E22D1" w:rsidRPr="00FD0DA9" w:rsidRDefault="000E22D1" w:rsidP="00AD2807">
            <w:pPr>
              <w:jc w:val="center"/>
              <w:rPr>
                <w:bCs/>
              </w:rPr>
            </w:pPr>
            <w:r w:rsidRPr="00FD0DA9">
              <w:rPr>
                <w:bCs/>
              </w:rPr>
              <w:t>N</w:t>
            </w:r>
          </w:p>
        </w:tc>
        <w:tc>
          <w:tcPr>
            <w:tcW w:w="1276" w:type="dxa"/>
          </w:tcPr>
          <w:p w14:paraId="1FEAD42E" w14:textId="77777777" w:rsidR="000E22D1" w:rsidRPr="00FD0DA9" w:rsidRDefault="000E22D1" w:rsidP="00AD2807">
            <w:pPr>
              <w:jc w:val="center"/>
              <w:rPr>
                <w:bCs/>
              </w:rPr>
            </w:pPr>
          </w:p>
        </w:tc>
        <w:tc>
          <w:tcPr>
            <w:tcW w:w="1418" w:type="dxa"/>
          </w:tcPr>
          <w:p w14:paraId="0EDAB990" w14:textId="77777777" w:rsidR="000E22D1" w:rsidRPr="00FD0DA9" w:rsidRDefault="000E22D1" w:rsidP="00AD2807">
            <w:pPr>
              <w:rPr>
                <w:bCs/>
              </w:rPr>
            </w:pPr>
          </w:p>
        </w:tc>
        <w:tc>
          <w:tcPr>
            <w:tcW w:w="2409" w:type="dxa"/>
          </w:tcPr>
          <w:p w14:paraId="780D936A" w14:textId="77777777" w:rsidR="000E22D1" w:rsidRPr="00FD0DA9" w:rsidRDefault="000E22D1" w:rsidP="00AD2807">
            <w:pPr>
              <w:jc w:val="right"/>
              <w:rPr>
                <w:bCs/>
              </w:rPr>
            </w:pPr>
          </w:p>
        </w:tc>
        <w:tc>
          <w:tcPr>
            <w:tcW w:w="1843" w:type="dxa"/>
          </w:tcPr>
          <w:p w14:paraId="3BDD3C00" w14:textId="77777777" w:rsidR="000E22D1" w:rsidRPr="00FD0DA9" w:rsidRDefault="000E22D1" w:rsidP="00AD2807">
            <w:pPr>
              <w:jc w:val="right"/>
              <w:rPr>
                <w:bCs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31539475" w14:textId="77777777" w:rsidR="000E22D1" w:rsidRPr="00FD0DA9" w:rsidRDefault="000E22D1" w:rsidP="00AD2807">
            <w:pPr>
              <w:jc w:val="right"/>
              <w:rPr>
                <w:bCs/>
              </w:rPr>
            </w:pPr>
          </w:p>
        </w:tc>
      </w:tr>
      <w:tr w:rsidR="000E22D1" w:rsidRPr="00FD0DA9" w14:paraId="6C887A72" w14:textId="77777777" w:rsidTr="00AD2807">
        <w:tc>
          <w:tcPr>
            <w:tcW w:w="1129" w:type="dxa"/>
          </w:tcPr>
          <w:p w14:paraId="508A870C" w14:textId="77777777" w:rsidR="000E22D1" w:rsidRPr="00FD0DA9" w:rsidRDefault="000E22D1" w:rsidP="00AD2807">
            <w:pPr>
              <w:jc w:val="center"/>
              <w:rPr>
                <w:bCs/>
              </w:rPr>
            </w:pPr>
            <w:r w:rsidRPr="00FD0DA9">
              <w:rPr>
                <w:bCs/>
              </w:rPr>
              <w:t>N+1</w:t>
            </w:r>
          </w:p>
        </w:tc>
        <w:tc>
          <w:tcPr>
            <w:tcW w:w="1276" w:type="dxa"/>
          </w:tcPr>
          <w:p w14:paraId="6D6BC1D4" w14:textId="77777777" w:rsidR="000E22D1" w:rsidRPr="00FD0DA9" w:rsidRDefault="000E22D1" w:rsidP="00AD2807">
            <w:pPr>
              <w:jc w:val="center"/>
              <w:rPr>
                <w:bCs/>
              </w:rPr>
            </w:pPr>
          </w:p>
        </w:tc>
        <w:tc>
          <w:tcPr>
            <w:tcW w:w="1418" w:type="dxa"/>
          </w:tcPr>
          <w:p w14:paraId="59F7E67D" w14:textId="77777777" w:rsidR="000E22D1" w:rsidRPr="00FD0DA9" w:rsidRDefault="000E22D1" w:rsidP="00AD2807">
            <w:pPr>
              <w:jc w:val="center"/>
              <w:rPr>
                <w:bCs/>
              </w:rPr>
            </w:pPr>
          </w:p>
        </w:tc>
        <w:tc>
          <w:tcPr>
            <w:tcW w:w="2409" w:type="dxa"/>
          </w:tcPr>
          <w:p w14:paraId="165228A6" w14:textId="77777777" w:rsidR="000E22D1" w:rsidRPr="00FD0DA9" w:rsidRDefault="000E22D1" w:rsidP="00AD2807">
            <w:pPr>
              <w:jc w:val="right"/>
              <w:rPr>
                <w:bCs/>
              </w:rPr>
            </w:pPr>
          </w:p>
        </w:tc>
        <w:tc>
          <w:tcPr>
            <w:tcW w:w="1843" w:type="dxa"/>
          </w:tcPr>
          <w:p w14:paraId="68EE169C" w14:textId="77777777" w:rsidR="000E22D1" w:rsidRPr="00FD0DA9" w:rsidRDefault="000E22D1" w:rsidP="00AD2807">
            <w:pPr>
              <w:jc w:val="right"/>
              <w:rPr>
                <w:bCs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10E64241" w14:textId="77777777" w:rsidR="000E22D1" w:rsidRPr="00FD0DA9" w:rsidRDefault="000E22D1" w:rsidP="00AD2807">
            <w:pPr>
              <w:jc w:val="right"/>
              <w:rPr>
                <w:bCs/>
              </w:rPr>
            </w:pPr>
          </w:p>
        </w:tc>
      </w:tr>
      <w:tr w:rsidR="000E22D1" w:rsidRPr="00FD0DA9" w14:paraId="7F3F2B94" w14:textId="77777777" w:rsidTr="00AD2807">
        <w:tc>
          <w:tcPr>
            <w:tcW w:w="1129" w:type="dxa"/>
          </w:tcPr>
          <w:p w14:paraId="4ACE6884" w14:textId="77777777" w:rsidR="000E22D1" w:rsidRPr="00FD0DA9" w:rsidRDefault="000E22D1" w:rsidP="00AD2807">
            <w:pPr>
              <w:spacing w:after="120"/>
              <w:jc w:val="center"/>
              <w:rPr>
                <w:bCs/>
              </w:rPr>
            </w:pPr>
            <w:r w:rsidRPr="00FD0DA9">
              <w:rPr>
                <w:bCs/>
              </w:rPr>
              <w:t>N+2</w:t>
            </w:r>
          </w:p>
        </w:tc>
        <w:tc>
          <w:tcPr>
            <w:tcW w:w="1276" w:type="dxa"/>
          </w:tcPr>
          <w:p w14:paraId="6B8C6897" w14:textId="77777777" w:rsidR="000E22D1" w:rsidRPr="00FD0DA9" w:rsidRDefault="000E22D1" w:rsidP="00AD2807">
            <w:pPr>
              <w:spacing w:before="0"/>
              <w:jc w:val="center"/>
              <w:rPr>
                <w:bCs/>
              </w:rPr>
            </w:pPr>
          </w:p>
        </w:tc>
        <w:tc>
          <w:tcPr>
            <w:tcW w:w="1418" w:type="dxa"/>
          </w:tcPr>
          <w:p w14:paraId="0495647E" w14:textId="77777777" w:rsidR="000E22D1" w:rsidRPr="00FD0DA9" w:rsidRDefault="000E22D1" w:rsidP="00AD2807">
            <w:pPr>
              <w:spacing w:before="0"/>
              <w:jc w:val="center"/>
              <w:rPr>
                <w:bCs/>
              </w:rPr>
            </w:pPr>
          </w:p>
        </w:tc>
        <w:tc>
          <w:tcPr>
            <w:tcW w:w="2409" w:type="dxa"/>
          </w:tcPr>
          <w:p w14:paraId="723CDE28" w14:textId="77777777" w:rsidR="000E22D1" w:rsidRPr="00FD0DA9" w:rsidRDefault="000E22D1" w:rsidP="00AD2807">
            <w:pPr>
              <w:spacing w:before="0"/>
              <w:ind w:hanging="107"/>
              <w:jc w:val="right"/>
              <w:rPr>
                <w:bCs/>
              </w:rPr>
            </w:pPr>
          </w:p>
        </w:tc>
        <w:tc>
          <w:tcPr>
            <w:tcW w:w="1843" w:type="dxa"/>
          </w:tcPr>
          <w:p w14:paraId="2423A110" w14:textId="77777777" w:rsidR="000E22D1" w:rsidRPr="00FD0DA9" w:rsidRDefault="000E22D1" w:rsidP="00AD2807">
            <w:pPr>
              <w:spacing w:before="0"/>
              <w:jc w:val="right"/>
              <w:rPr>
                <w:bCs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05E6B876" w14:textId="77777777" w:rsidR="000E22D1" w:rsidRPr="00FD0DA9" w:rsidRDefault="000E22D1" w:rsidP="00AD2807">
            <w:pPr>
              <w:spacing w:before="0"/>
              <w:jc w:val="right"/>
              <w:rPr>
                <w:bCs/>
              </w:rPr>
            </w:pPr>
          </w:p>
        </w:tc>
      </w:tr>
    </w:tbl>
    <w:p w14:paraId="7EE03021" w14:textId="77777777" w:rsidR="004759A3" w:rsidRPr="000E22D1" w:rsidRDefault="004759A3" w:rsidP="000E22D1"/>
    <w:sectPr w:rsidR="004759A3" w:rsidRPr="000E22D1" w:rsidSect="000E22D1">
      <w:pgSz w:w="11906" w:h="16838"/>
      <w:pgMar w:top="851" w:right="851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TC Century Std Book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A5034"/>
    <w:multiLevelType w:val="multilevel"/>
    <w:tmpl w:val="B2C6F35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A375A4"/>
    <w:multiLevelType w:val="hybridMultilevel"/>
    <w:tmpl w:val="75F847FE"/>
    <w:lvl w:ilvl="0" w:tplc="172C32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E92EF8"/>
    <w:multiLevelType w:val="hybridMultilevel"/>
    <w:tmpl w:val="1804A0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048F9"/>
    <w:multiLevelType w:val="multilevel"/>
    <w:tmpl w:val="86144246"/>
    <w:lvl w:ilvl="0"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9A2C93"/>
    <w:multiLevelType w:val="hybridMultilevel"/>
    <w:tmpl w:val="818073AA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9210BF6"/>
    <w:multiLevelType w:val="hybridMultilevel"/>
    <w:tmpl w:val="7B4A603C"/>
    <w:lvl w:ilvl="0" w:tplc="36F00A38">
      <w:start w:val="1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50457508">
    <w:abstractNumId w:val="4"/>
  </w:num>
  <w:num w:numId="2" w16cid:durableId="1513451123">
    <w:abstractNumId w:val="5"/>
  </w:num>
  <w:num w:numId="3" w16cid:durableId="1754624629">
    <w:abstractNumId w:val="1"/>
  </w:num>
  <w:num w:numId="4" w16cid:durableId="623077826">
    <w:abstractNumId w:val="2"/>
  </w:num>
  <w:num w:numId="5" w16cid:durableId="759103826">
    <w:abstractNumId w:val="0"/>
  </w:num>
  <w:num w:numId="6" w16cid:durableId="8404342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08E"/>
    <w:rsid w:val="00072838"/>
    <w:rsid w:val="000E22D1"/>
    <w:rsid w:val="003E3815"/>
    <w:rsid w:val="00407F7A"/>
    <w:rsid w:val="004759A3"/>
    <w:rsid w:val="00596294"/>
    <w:rsid w:val="005C5923"/>
    <w:rsid w:val="006F185D"/>
    <w:rsid w:val="0084308E"/>
    <w:rsid w:val="0089268D"/>
    <w:rsid w:val="008F0192"/>
    <w:rsid w:val="0092394A"/>
    <w:rsid w:val="00C15F44"/>
    <w:rsid w:val="00DE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5145D"/>
  <w15:chartTrackingRefBased/>
  <w15:docId w15:val="{9D1E6A05-D071-4C5E-A889-ADA148B11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308E"/>
    <w:pPr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Arial" w:eastAsia="Times New Roman" w:hAnsi="Arial" w:cs="Times New Roman"/>
      <w:szCs w:val="20"/>
      <w:lang w:eastAsia="fr-FR"/>
    </w:rPr>
  </w:style>
  <w:style w:type="paragraph" w:styleId="Titre2">
    <w:name w:val="heading 2"/>
    <w:basedOn w:val="Normal"/>
    <w:next w:val="Normal"/>
    <w:link w:val="Titre2Car"/>
    <w:qFormat/>
    <w:rsid w:val="0084308E"/>
    <w:pPr>
      <w:keepNext/>
      <w:outlineLvl w:val="1"/>
    </w:pPr>
    <w:rPr>
      <w:b/>
      <w:bCs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84308E"/>
    <w:rPr>
      <w:rFonts w:ascii="Arial" w:eastAsia="Times New Roman" w:hAnsi="Arial" w:cs="Times New Roman"/>
      <w:b/>
      <w:bCs/>
      <w:sz w:val="28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84308E"/>
    <w:pPr>
      <w:ind w:left="708"/>
    </w:pPr>
  </w:style>
  <w:style w:type="character" w:styleId="Lienhypertexte">
    <w:name w:val="Hyperlink"/>
    <w:uiPriority w:val="99"/>
    <w:unhideWhenUsed/>
    <w:rsid w:val="0084308E"/>
    <w:rPr>
      <w:color w:val="0000FF"/>
      <w:u w:val="single"/>
    </w:rPr>
  </w:style>
  <w:style w:type="character" w:customStyle="1" w:styleId="mw-headline">
    <w:name w:val="mw-headline"/>
    <w:basedOn w:val="Policepardfaut"/>
    <w:rsid w:val="0084308E"/>
  </w:style>
  <w:style w:type="character" w:styleId="CitationHTML">
    <w:name w:val="HTML Cite"/>
    <w:basedOn w:val="Policepardfaut"/>
    <w:uiPriority w:val="99"/>
    <w:unhideWhenUsed/>
    <w:rsid w:val="0084308E"/>
    <w:rPr>
      <w:i/>
      <w:iCs/>
    </w:rPr>
  </w:style>
  <w:style w:type="paragraph" w:customStyle="1" w:styleId="Default">
    <w:name w:val="Default"/>
    <w:rsid w:val="00407F7A"/>
    <w:pPr>
      <w:autoSpaceDE w:val="0"/>
      <w:autoSpaceDN w:val="0"/>
      <w:adjustRightInd w:val="0"/>
      <w:spacing w:after="0" w:line="240" w:lineRule="auto"/>
    </w:pPr>
    <w:rPr>
      <w:rFonts w:ascii="ITC Century Std Book" w:hAnsi="ITC Century Std Book" w:cs="ITC Century Std Book"/>
      <w:color w:val="000000"/>
      <w:sz w:val="24"/>
      <w:szCs w:val="24"/>
    </w:rPr>
  </w:style>
  <w:style w:type="table" w:styleId="Grilledutableau">
    <w:name w:val="Table Grid"/>
    <w:basedOn w:val="TableauNormal"/>
    <w:uiPriority w:val="59"/>
    <w:rsid w:val="000E22D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sv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839</Words>
  <Characters>3618</Characters>
  <Application>Microsoft Office Word</Application>
  <DocSecurity>0</DocSecurity>
  <Lines>258</Lines>
  <Paragraphs>212</Paragraphs>
  <ScaleCrop>false</ScaleCrop>
  <Company/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 Terrier</dc:creator>
  <cp:keywords/>
  <dc:description/>
  <cp:lastModifiedBy>Claude Terrier</cp:lastModifiedBy>
  <cp:revision>11</cp:revision>
  <dcterms:created xsi:type="dcterms:W3CDTF">2015-11-04T21:40:00Z</dcterms:created>
  <dcterms:modified xsi:type="dcterms:W3CDTF">2025-12-27T14:44:00Z</dcterms:modified>
</cp:coreProperties>
</file>