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271"/>
        <w:gridCol w:w="4394"/>
        <w:gridCol w:w="2120"/>
        <w:gridCol w:w="7"/>
        <w:gridCol w:w="2268"/>
      </w:tblGrid>
      <w:tr w:rsidR="000C7CE8" w:rsidRPr="00465178" w14:paraId="30AF85C2" w14:textId="77777777" w:rsidTr="00A8598E">
        <w:trPr>
          <w:trHeight w:val="386"/>
        </w:trPr>
        <w:tc>
          <w:tcPr>
            <w:tcW w:w="7785" w:type="dxa"/>
            <w:gridSpan w:val="3"/>
            <w:shd w:val="clear" w:color="auto" w:fill="92D050"/>
            <w:vAlign w:val="center"/>
          </w:tcPr>
          <w:p w14:paraId="4E2BCE83" w14:textId="77777777" w:rsidR="000C7CE8" w:rsidRPr="00493881" w:rsidRDefault="000C7CE8" w:rsidP="00A8598E">
            <w:pPr>
              <w:pStyle w:val="Titre2"/>
              <w:jc w:val="center"/>
              <w:rPr>
                <w:rFonts w:cs="Arial"/>
                <w:szCs w:val="32"/>
              </w:rPr>
            </w:pPr>
            <w:r w:rsidRPr="00493881">
              <w:rPr>
                <w:rFonts w:cs="Arial"/>
                <w:szCs w:val="32"/>
              </w:rPr>
              <w:t>Mission 5 - Gérer les amortissements sur informatique</w:t>
            </w:r>
          </w:p>
        </w:tc>
        <w:tc>
          <w:tcPr>
            <w:tcW w:w="2275" w:type="dxa"/>
            <w:gridSpan w:val="2"/>
            <w:shd w:val="clear" w:color="auto" w:fill="92D050"/>
            <w:vAlign w:val="center"/>
          </w:tcPr>
          <w:p w14:paraId="019E4AFD" w14:textId="77777777" w:rsidR="000C7CE8" w:rsidRPr="00465178" w:rsidRDefault="000C7CE8" w:rsidP="00A8598E">
            <w:pPr>
              <w:spacing w:before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15CD0CC" wp14:editId="40C30D42">
                  <wp:extent cx="1264285" cy="536575"/>
                  <wp:effectExtent l="0" t="0" r="0" b="0"/>
                  <wp:docPr id="89" name="Image 89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CE8" w:rsidRPr="000C7CE8" w14:paraId="16BEB0E3" w14:textId="77777777" w:rsidTr="00A8598E">
        <w:trPr>
          <w:trHeight w:val="386"/>
        </w:trPr>
        <w:tc>
          <w:tcPr>
            <w:tcW w:w="1271" w:type="dxa"/>
            <w:shd w:val="clear" w:color="auto" w:fill="92D050"/>
            <w:vAlign w:val="center"/>
          </w:tcPr>
          <w:p w14:paraId="58AB1FA5" w14:textId="77777777" w:rsidR="000C7CE8" w:rsidRPr="000C7CE8" w:rsidRDefault="000C7CE8" w:rsidP="00A8598E">
            <w:pPr>
              <w:spacing w:before="0"/>
              <w:rPr>
                <w:sz w:val="20"/>
                <w:szCs w:val="18"/>
              </w:rPr>
            </w:pPr>
            <w:r w:rsidRPr="000C7CE8">
              <w:rPr>
                <w:sz w:val="20"/>
                <w:szCs w:val="18"/>
              </w:rPr>
              <w:t>Durée : 1 h</w:t>
            </w:r>
          </w:p>
        </w:tc>
        <w:tc>
          <w:tcPr>
            <w:tcW w:w="4394" w:type="dxa"/>
            <w:shd w:val="clear" w:color="auto" w:fill="92D050"/>
          </w:tcPr>
          <w:p w14:paraId="37E9DCD0" w14:textId="77777777" w:rsidR="000C7CE8" w:rsidRPr="000C7CE8" w:rsidRDefault="000C7CE8" w:rsidP="00A8598E">
            <w:pPr>
              <w:spacing w:before="0"/>
              <w:jc w:val="center"/>
              <w:rPr>
                <w:sz w:val="20"/>
                <w:szCs w:val="18"/>
              </w:rPr>
            </w:pPr>
            <w:r w:rsidRPr="000C7CE8">
              <w:rPr>
                <w:i/>
                <w:noProof/>
                <w:sz w:val="20"/>
                <w:szCs w:val="18"/>
              </w:rPr>
              <w:drawing>
                <wp:inline distT="0" distB="0" distL="0" distR="0" wp14:anchorId="15E08415" wp14:editId="6137CAB5">
                  <wp:extent cx="324000" cy="324000"/>
                  <wp:effectExtent l="0" t="0" r="0" b="0"/>
                  <wp:docPr id="42" name="Graphique 42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7CE8">
              <w:rPr>
                <w:iCs/>
                <w:sz w:val="20"/>
                <w:szCs w:val="18"/>
              </w:rPr>
              <w:t>ou</w:t>
            </w:r>
            <w:r w:rsidRPr="000C7CE8">
              <w:rPr>
                <w:i/>
                <w:noProof/>
                <w:sz w:val="20"/>
                <w:szCs w:val="18"/>
              </w:rPr>
              <w:drawing>
                <wp:inline distT="0" distB="0" distL="0" distR="0" wp14:anchorId="34685A9F" wp14:editId="22694993">
                  <wp:extent cx="360000" cy="360000"/>
                  <wp:effectExtent l="0" t="0" r="0" b="2540"/>
                  <wp:docPr id="43" name="Graphique 43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que 23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gridSpan w:val="2"/>
            <w:shd w:val="clear" w:color="auto" w:fill="92D050"/>
            <w:vAlign w:val="center"/>
          </w:tcPr>
          <w:p w14:paraId="21C8EDE2" w14:textId="77777777" w:rsidR="000C7CE8" w:rsidRPr="000C7CE8" w:rsidRDefault="000C7CE8" w:rsidP="00A8598E">
            <w:pPr>
              <w:spacing w:before="0"/>
              <w:jc w:val="center"/>
              <w:rPr>
                <w:sz w:val="20"/>
                <w:szCs w:val="18"/>
              </w:rPr>
            </w:pPr>
            <w:r w:rsidRPr="000C7CE8">
              <w:rPr>
                <w:sz w:val="20"/>
                <w:szCs w:val="18"/>
              </w:rPr>
              <w:t>Prérequis : mission 1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345AB42B" w14:textId="77777777" w:rsidR="000C7CE8" w:rsidRPr="000C7CE8" w:rsidRDefault="000C7CE8" w:rsidP="00A8598E">
            <w:pPr>
              <w:spacing w:before="0"/>
              <w:jc w:val="center"/>
              <w:rPr>
                <w:bCs/>
                <w:sz w:val="20"/>
                <w:szCs w:val="18"/>
              </w:rPr>
            </w:pPr>
            <w:r w:rsidRPr="000C7CE8">
              <w:rPr>
                <w:bCs/>
                <w:sz w:val="20"/>
                <w:szCs w:val="18"/>
              </w:rPr>
              <w:t>Source | Source Excel</w:t>
            </w:r>
          </w:p>
        </w:tc>
      </w:tr>
    </w:tbl>
    <w:p w14:paraId="2C94B115" w14:textId="77777777" w:rsidR="000C7CE8" w:rsidRPr="007948D8" w:rsidRDefault="000C7CE8" w:rsidP="000C7CE8">
      <w:pPr>
        <w:pStyle w:val="Titre2"/>
        <w:spacing w:before="240"/>
        <w:rPr>
          <w:rFonts w:cs="Arial"/>
          <w:noProof/>
        </w:rPr>
      </w:pPr>
      <w:r w:rsidRPr="007948D8">
        <w:rPr>
          <w:rFonts w:cs="Arial"/>
          <w:noProof/>
        </w:rPr>
        <w:t>Contexte professionnelle</w:t>
      </w:r>
    </w:p>
    <w:p w14:paraId="5F5A4A71" w14:textId="77777777" w:rsidR="000C7CE8" w:rsidRPr="000C7CE8" w:rsidRDefault="000C7CE8" w:rsidP="000C7CE8">
      <w:pPr>
        <w:jc w:val="both"/>
        <w:rPr>
          <w:sz w:val="20"/>
          <w:szCs w:val="18"/>
        </w:rPr>
      </w:pPr>
      <w:r w:rsidRPr="000C7CE8">
        <w:rPr>
          <w:sz w:val="20"/>
          <w:szCs w:val="18"/>
        </w:rPr>
        <w:t xml:space="preserve">Au cours de l’exercice N, l’entreprise a réalisée plusieurs investissements, M. </w:t>
      </w:r>
      <w:proofErr w:type="spellStart"/>
      <w:r w:rsidRPr="000C7CE8">
        <w:rPr>
          <w:sz w:val="20"/>
          <w:szCs w:val="18"/>
        </w:rPr>
        <w:t>Goudard</w:t>
      </w:r>
      <w:proofErr w:type="spellEnd"/>
      <w:r w:rsidRPr="000C7CE8">
        <w:rPr>
          <w:sz w:val="20"/>
          <w:szCs w:val="18"/>
        </w:rPr>
        <w:t>, le directeur administratif et financier, vous demande d’assurer le suivi des nouvelles immobilisations.</w:t>
      </w:r>
    </w:p>
    <w:p w14:paraId="25E6CCC2" w14:textId="77777777" w:rsidR="000C7CE8" w:rsidRPr="007948D8" w:rsidRDefault="000C7CE8" w:rsidP="000C7CE8">
      <w:pPr>
        <w:spacing w:before="360"/>
        <w:rPr>
          <w:rFonts w:cs="Arial"/>
          <w:b/>
          <w:sz w:val="24"/>
        </w:rPr>
      </w:pPr>
      <w:r w:rsidRPr="007948D8">
        <w:rPr>
          <w:rFonts w:cs="Arial"/>
          <w:b/>
          <w:sz w:val="24"/>
        </w:rPr>
        <w:t>Travail à faire</w:t>
      </w:r>
    </w:p>
    <w:p w14:paraId="224A040C" w14:textId="77777777" w:rsidR="000C7CE8" w:rsidRPr="000C7CE8" w:rsidRDefault="000C7CE8" w:rsidP="000C7CE8">
      <w:pPr>
        <w:rPr>
          <w:sz w:val="20"/>
          <w:szCs w:val="18"/>
        </w:rPr>
      </w:pPr>
      <w:r w:rsidRPr="000C7CE8">
        <w:rPr>
          <w:sz w:val="20"/>
          <w:szCs w:val="18"/>
        </w:rPr>
        <w:t>Dans la mission 1 vous avez enregistrez en comptabilité d’achat des immobilisations suivantes :</w:t>
      </w:r>
    </w:p>
    <w:p w14:paraId="0C8A0479" w14:textId="77777777" w:rsidR="000C7CE8" w:rsidRPr="000C7CE8" w:rsidRDefault="000C7CE8" w:rsidP="000C7CE8">
      <w:pPr>
        <w:pStyle w:val="Paragraphedeliste"/>
        <w:numPr>
          <w:ilvl w:val="0"/>
          <w:numId w:val="4"/>
        </w:numPr>
        <w:spacing w:before="0"/>
        <w:ind w:left="284" w:hanging="284"/>
        <w:rPr>
          <w:sz w:val="20"/>
          <w:szCs w:val="18"/>
        </w:rPr>
      </w:pPr>
      <w:r w:rsidRPr="000C7CE8">
        <w:rPr>
          <w:sz w:val="20"/>
          <w:szCs w:val="18"/>
        </w:rPr>
        <w:t>un véhicule utilitaire,</w:t>
      </w:r>
    </w:p>
    <w:p w14:paraId="25DA4DB5" w14:textId="77777777" w:rsidR="000C7CE8" w:rsidRPr="000C7CE8" w:rsidRDefault="000C7CE8" w:rsidP="000C7CE8">
      <w:pPr>
        <w:pStyle w:val="Paragraphedeliste"/>
        <w:numPr>
          <w:ilvl w:val="0"/>
          <w:numId w:val="4"/>
        </w:numPr>
        <w:spacing w:before="0"/>
        <w:ind w:left="284" w:hanging="284"/>
        <w:rPr>
          <w:sz w:val="20"/>
          <w:szCs w:val="18"/>
        </w:rPr>
      </w:pPr>
      <w:r w:rsidRPr="000C7CE8">
        <w:rPr>
          <w:sz w:val="20"/>
          <w:szCs w:val="18"/>
        </w:rPr>
        <w:t>un logiciel métier,</w:t>
      </w:r>
    </w:p>
    <w:p w14:paraId="42E3D1A0" w14:textId="77777777" w:rsidR="000C7CE8" w:rsidRPr="000C7CE8" w:rsidRDefault="000C7CE8" w:rsidP="000C7CE8">
      <w:pPr>
        <w:pStyle w:val="Paragraphedeliste"/>
        <w:numPr>
          <w:ilvl w:val="0"/>
          <w:numId w:val="4"/>
        </w:numPr>
        <w:spacing w:before="0"/>
        <w:ind w:left="284" w:hanging="284"/>
        <w:rPr>
          <w:sz w:val="20"/>
          <w:szCs w:val="18"/>
        </w:rPr>
      </w:pPr>
      <w:r w:rsidRPr="000C7CE8">
        <w:rPr>
          <w:sz w:val="20"/>
          <w:szCs w:val="18"/>
        </w:rPr>
        <w:t>un serveur informatique,</w:t>
      </w:r>
    </w:p>
    <w:p w14:paraId="38EDBBCB" w14:textId="77777777" w:rsidR="000C7CE8" w:rsidRPr="000C7CE8" w:rsidRDefault="000C7CE8" w:rsidP="000C7CE8">
      <w:pPr>
        <w:pStyle w:val="Paragraphedeliste"/>
        <w:numPr>
          <w:ilvl w:val="0"/>
          <w:numId w:val="4"/>
        </w:numPr>
        <w:spacing w:before="0"/>
        <w:ind w:left="284" w:hanging="284"/>
        <w:rPr>
          <w:sz w:val="20"/>
          <w:szCs w:val="18"/>
        </w:rPr>
      </w:pPr>
      <w:r w:rsidRPr="000C7CE8">
        <w:rPr>
          <w:sz w:val="20"/>
          <w:szCs w:val="18"/>
        </w:rPr>
        <w:t>une machine à coudre le cuire.</w:t>
      </w:r>
    </w:p>
    <w:p w14:paraId="134A3E54" w14:textId="77777777" w:rsidR="000C7CE8" w:rsidRPr="000C7CE8" w:rsidRDefault="000C7CE8" w:rsidP="000C7CE8">
      <w:pPr>
        <w:pStyle w:val="Paragraphedeliste"/>
        <w:numPr>
          <w:ilvl w:val="0"/>
          <w:numId w:val="1"/>
        </w:numPr>
        <w:rPr>
          <w:sz w:val="20"/>
          <w:szCs w:val="18"/>
        </w:rPr>
      </w:pPr>
      <w:r w:rsidRPr="000C7CE8">
        <w:rPr>
          <w:rFonts w:cs="Arial"/>
          <w:sz w:val="20"/>
          <w:szCs w:val="18"/>
        </w:rPr>
        <w:t>É</w:t>
      </w:r>
      <w:r w:rsidRPr="000C7CE8">
        <w:rPr>
          <w:sz w:val="20"/>
          <w:szCs w:val="18"/>
        </w:rPr>
        <w:t>tablissez les plans d’amortissement de ces biens sur Excel.</w:t>
      </w:r>
    </w:p>
    <w:p w14:paraId="2245DF5B" w14:textId="77777777" w:rsidR="000C7CE8" w:rsidRPr="000C7CE8" w:rsidRDefault="000C7CE8" w:rsidP="000C7CE8">
      <w:pPr>
        <w:pStyle w:val="Paragraphedeliste"/>
        <w:numPr>
          <w:ilvl w:val="0"/>
          <w:numId w:val="1"/>
        </w:numPr>
        <w:rPr>
          <w:sz w:val="20"/>
          <w:szCs w:val="18"/>
        </w:rPr>
      </w:pPr>
      <w:r w:rsidRPr="000C7CE8">
        <w:rPr>
          <w:sz w:val="20"/>
          <w:szCs w:val="18"/>
        </w:rPr>
        <w:t>Justifiez les modes d’amortissement retenus par l’entreprise.</w:t>
      </w:r>
    </w:p>
    <w:p w14:paraId="6D965A6E" w14:textId="77777777" w:rsidR="000C7CE8" w:rsidRPr="000C7CE8" w:rsidRDefault="000C7CE8" w:rsidP="000C7CE8">
      <w:pPr>
        <w:pStyle w:val="Paragraphedeliste"/>
        <w:numPr>
          <w:ilvl w:val="0"/>
          <w:numId w:val="1"/>
        </w:numPr>
        <w:rPr>
          <w:sz w:val="20"/>
          <w:szCs w:val="18"/>
        </w:rPr>
      </w:pPr>
      <w:r w:rsidRPr="000C7CE8">
        <w:rPr>
          <w:sz w:val="20"/>
          <w:szCs w:val="18"/>
        </w:rPr>
        <w:t xml:space="preserve">Créez dans un logiciel métier (PGI ou autres) les fiches d'immobilisations qui correspondent à ces biens et dont les achats ont été enregistrés en comptabilité dans la mission 1. </w:t>
      </w:r>
    </w:p>
    <w:p w14:paraId="3C182CE4" w14:textId="77777777" w:rsidR="000C7CE8" w:rsidRPr="00D27EB7" w:rsidRDefault="000C7CE8" w:rsidP="000C7CE8">
      <w:pPr>
        <w:jc w:val="both"/>
        <w:rPr>
          <w:rFonts w:cs="Arial"/>
          <w:b/>
          <w:color w:val="000000" w:themeColor="text1"/>
          <w:sz w:val="24"/>
        </w:rPr>
      </w:pPr>
    </w:p>
    <w:p w14:paraId="067EF548" w14:textId="77777777" w:rsidR="000C7CE8" w:rsidRDefault="000C7CE8" w:rsidP="000C7CE8">
      <w:pPr>
        <w:spacing w:before="0"/>
        <w:jc w:val="both"/>
        <w:rPr>
          <w:rFonts w:cs="Arial"/>
          <w:b/>
          <w:color w:val="000000" w:themeColor="text1"/>
          <w:sz w:val="24"/>
        </w:rPr>
      </w:pPr>
      <w:r w:rsidRPr="00A147F0">
        <w:rPr>
          <w:rFonts w:cs="Arial"/>
          <w:b/>
          <w:color w:val="FFFFFF" w:themeColor="background1"/>
          <w:sz w:val="24"/>
          <w:highlight w:val="red"/>
        </w:rPr>
        <w:t xml:space="preserve">Doc. </w:t>
      </w:r>
      <w:r>
        <w:rPr>
          <w:rFonts w:cs="Arial"/>
          <w:b/>
          <w:color w:val="FFFFFF" w:themeColor="background1"/>
          <w:sz w:val="24"/>
          <w:highlight w:val="red"/>
        </w:rPr>
        <w:t xml:space="preserve"> 1 </w:t>
      </w:r>
      <w:r w:rsidRPr="00A147F0">
        <w:rPr>
          <w:rFonts w:cs="Arial"/>
          <w:b/>
          <w:color w:val="FFFFFF" w:themeColor="background1"/>
          <w:sz w:val="24"/>
        </w:rPr>
        <w:t xml:space="preserve"> </w:t>
      </w:r>
      <w:r>
        <w:rPr>
          <w:rFonts w:cs="Arial"/>
          <w:b/>
          <w:color w:val="FFFFFF" w:themeColor="background1"/>
          <w:sz w:val="24"/>
        </w:rPr>
        <w:t xml:space="preserve"> </w:t>
      </w:r>
      <w:r w:rsidRPr="00D27EB7">
        <w:rPr>
          <w:rFonts w:cs="Arial"/>
          <w:b/>
          <w:color w:val="000000" w:themeColor="text1"/>
          <w:sz w:val="24"/>
        </w:rPr>
        <w:t xml:space="preserve">Factures </w:t>
      </w:r>
      <w:r>
        <w:rPr>
          <w:rFonts w:cs="Arial"/>
          <w:b/>
          <w:color w:val="000000" w:themeColor="text1"/>
          <w:sz w:val="24"/>
        </w:rPr>
        <w:t>des immobilisations acquises</w:t>
      </w:r>
      <w:r w:rsidRPr="00D27EB7">
        <w:rPr>
          <w:rFonts w:cs="Arial"/>
          <w:b/>
          <w:color w:val="000000" w:themeColor="text1"/>
          <w:sz w:val="24"/>
        </w:rPr>
        <w:t xml:space="preserve"> au cours de l’exercice N</w:t>
      </w:r>
    </w:p>
    <w:p w14:paraId="4F948573" w14:textId="77777777" w:rsidR="000C7CE8" w:rsidRPr="00D27EB7" w:rsidRDefault="000C7CE8" w:rsidP="000C7CE8">
      <w:pPr>
        <w:spacing w:before="0"/>
        <w:jc w:val="both"/>
        <w:rPr>
          <w:rFonts w:cs="Arial"/>
          <w:b/>
          <w:color w:val="000000" w:themeColor="text1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5114"/>
      </w:tblGrid>
      <w:tr w:rsidR="000C7CE8" w14:paraId="0AA8C738" w14:textId="77777777" w:rsidTr="00A8598E">
        <w:tc>
          <w:tcPr>
            <w:tcW w:w="4776" w:type="dxa"/>
          </w:tcPr>
          <w:p w14:paraId="0FD072C2" w14:textId="77777777" w:rsidR="000C7CE8" w:rsidRDefault="000C7CE8" w:rsidP="00A8598E">
            <w:pPr>
              <w:spacing w:before="0"/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3C384EA4" wp14:editId="572DB2EF">
                  <wp:extent cx="2889006" cy="2520000"/>
                  <wp:effectExtent l="0" t="0" r="6985" b="0"/>
                  <wp:docPr id="36" name="Image 36" descr="Une image contenant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D4472DA.t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006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14:paraId="4ACF381F" w14:textId="77777777" w:rsidR="000C7CE8" w:rsidRDefault="000C7CE8" w:rsidP="00A8598E">
            <w:pPr>
              <w:spacing w:before="0" w:after="240"/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0F364DFF" wp14:editId="315AFAF1">
                  <wp:extent cx="2887491" cy="2329243"/>
                  <wp:effectExtent l="0" t="0" r="8255" b="0"/>
                  <wp:docPr id="37" name="Image 37" descr="Une image contenant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D44E15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6275" cy="234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CE8" w14:paraId="3AC1541F" w14:textId="77777777" w:rsidTr="00A8598E">
        <w:tc>
          <w:tcPr>
            <w:tcW w:w="4776" w:type="dxa"/>
          </w:tcPr>
          <w:p w14:paraId="07EF6D8A" w14:textId="77777777" w:rsidR="000C7CE8" w:rsidRDefault="000C7CE8" w:rsidP="00A8598E">
            <w:pPr>
              <w:spacing w:before="0"/>
              <w:jc w:val="center"/>
              <w:rPr>
                <w:noProof/>
                <w:color w:val="FF0000"/>
              </w:rPr>
            </w:pPr>
          </w:p>
        </w:tc>
        <w:tc>
          <w:tcPr>
            <w:tcW w:w="4672" w:type="dxa"/>
          </w:tcPr>
          <w:p w14:paraId="0749F179" w14:textId="77777777" w:rsidR="000C7CE8" w:rsidRDefault="000C7CE8" w:rsidP="00A8598E">
            <w:pPr>
              <w:spacing w:before="0" w:after="240"/>
              <w:jc w:val="center"/>
              <w:rPr>
                <w:noProof/>
                <w:color w:val="FF0000"/>
              </w:rPr>
            </w:pPr>
          </w:p>
        </w:tc>
      </w:tr>
      <w:tr w:rsidR="000C7CE8" w14:paraId="70680909" w14:textId="77777777" w:rsidTr="00A8598E">
        <w:tc>
          <w:tcPr>
            <w:tcW w:w="4776" w:type="dxa"/>
          </w:tcPr>
          <w:p w14:paraId="25C506B3" w14:textId="77777777" w:rsidR="000C7CE8" w:rsidRDefault="000C7CE8" w:rsidP="00A8598E">
            <w:pPr>
              <w:spacing w:before="0"/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0A59B816" wp14:editId="2EF7D0E0">
                  <wp:extent cx="2742974" cy="2387572"/>
                  <wp:effectExtent l="0" t="0" r="635" b="0"/>
                  <wp:docPr id="38" name="Image 38" descr="Une image contenant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D44A6F4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080" cy="241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14:paraId="129EC7EA" w14:textId="77777777" w:rsidR="000C7CE8" w:rsidRDefault="000C7CE8" w:rsidP="00A8598E">
            <w:pPr>
              <w:spacing w:before="0"/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7414F3A5" wp14:editId="62D3EBB6">
                  <wp:extent cx="3110523" cy="2076759"/>
                  <wp:effectExtent l="0" t="0" r="0" b="0"/>
                  <wp:docPr id="41" name="Image 41" descr="Une image contenant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D44708B.tmp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0991" cy="2097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2FA4D7" w14:textId="77777777" w:rsidR="000C7CE8" w:rsidRPr="00D27EB7" w:rsidRDefault="000C7CE8" w:rsidP="000C7CE8">
      <w:pPr>
        <w:spacing w:after="240"/>
        <w:rPr>
          <w:rFonts w:cs="Arial"/>
          <w:b/>
          <w:color w:val="000000" w:themeColor="text1"/>
          <w:sz w:val="24"/>
        </w:rPr>
      </w:pPr>
      <w:r w:rsidRPr="00A147F0">
        <w:rPr>
          <w:rFonts w:cs="Arial"/>
          <w:b/>
          <w:color w:val="FFFFFF" w:themeColor="background1"/>
          <w:sz w:val="24"/>
          <w:highlight w:val="red"/>
        </w:rPr>
        <w:lastRenderedPageBreak/>
        <w:t xml:space="preserve">Doc. </w:t>
      </w:r>
      <w:r>
        <w:rPr>
          <w:rFonts w:cs="Arial"/>
          <w:b/>
          <w:color w:val="FFFFFF" w:themeColor="background1"/>
          <w:sz w:val="24"/>
          <w:highlight w:val="red"/>
        </w:rPr>
        <w:t xml:space="preserve">2 </w:t>
      </w:r>
      <w:r w:rsidRPr="00A147F0">
        <w:rPr>
          <w:rFonts w:cs="Arial"/>
          <w:b/>
          <w:color w:val="FFFFFF" w:themeColor="background1"/>
          <w:sz w:val="24"/>
        </w:rPr>
        <w:t xml:space="preserve"> </w:t>
      </w:r>
      <w:r>
        <w:rPr>
          <w:rFonts w:cs="Arial"/>
          <w:b/>
          <w:color w:val="FFFFFF" w:themeColor="background1"/>
          <w:sz w:val="24"/>
        </w:rPr>
        <w:t xml:space="preserve"> </w:t>
      </w:r>
      <w:r w:rsidRPr="00D27EB7">
        <w:rPr>
          <w:rFonts w:cs="Arial"/>
          <w:b/>
          <w:color w:val="000000" w:themeColor="text1"/>
          <w:sz w:val="24"/>
        </w:rPr>
        <w:t xml:space="preserve">Informations complémentaires transmises par </w:t>
      </w:r>
      <w:r>
        <w:rPr>
          <w:rFonts w:cs="Arial"/>
          <w:b/>
          <w:color w:val="000000" w:themeColor="text1"/>
          <w:sz w:val="24"/>
        </w:rPr>
        <w:t>M. Sacardi</w:t>
      </w:r>
    </w:p>
    <w:p w14:paraId="58D3AEA3" w14:textId="77777777" w:rsidR="000C7CE8" w:rsidRPr="008F71D3" w:rsidRDefault="000C7CE8" w:rsidP="000C7CE8">
      <w:pPr>
        <w:numPr>
          <w:ilvl w:val="0"/>
          <w:numId w:val="3"/>
        </w:numPr>
        <w:rPr>
          <w:rFonts w:cs="Arial"/>
          <w:b/>
          <w:szCs w:val="22"/>
        </w:rPr>
      </w:pPr>
      <w:r w:rsidRPr="008F71D3">
        <w:rPr>
          <w:rFonts w:cs="Arial"/>
          <w:b/>
          <w:szCs w:val="22"/>
        </w:rPr>
        <w:t xml:space="preserve">Véhicule de fonction Peugeot 2008SW </w:t>
      </w:r>
    </w:p>
    <w:p w14:paraId="4BDF7795" w14:textId="77777777" w:rsidR="000C7CE8" w:rsidRPr="000C7CE8" w:rsidRDefault="000C7CE8" w:rsidP="000C7CE8">
      <w:pPr>
        <w:jc w:val="both"/>
        <w:rPr>
          <w:rFonts w:cs="Arial"/>
          <w:sz w:val="20"/>
          <w:szCs w:val="18"/>
        </w:rPr>
      </w:pPr>
      <w:r w:rsidRPr="000C7CE8">
        <w:rPr>
          <w:rFonts w:cs="Arial"/>
          <w:sz w:val="20"/>
          <w:szCs w:val="18"/>
        </w:rPr>
        <w:t>Il est classé dans la catégorie « VP » (véhicules particuliers) sur la carte grise. Il sera utilisé les deux premières années par M</w:t>
      </w:r>
      <w:r w:rsidRPr="000C7CE8">
        <w:rPr>
          <w:rFonts w:cs="Arial"/>
          <w:sz w:val="20"/>
          <w:szCs w:val="18"/>
          <w:vertAlign w:val="superscript"/>
        </w:rPr>
        <w:t>me</w:t>
      </w:r>
      <w:r w:rsidRPr="000C7CE8">
        <w:rPr>
          <w:rFonts w:cs="Arial"/>
          <w:sz w:val="20"/>
          <w:szCs w:val="18"/>
        </w:rPr>
        <w:t xml:space="preserve"> André Marthe directrice commerciale, puis nous l’affecterons à un de nos commerciaux. </w:t>
      </w:r>
    </w:p>
    <w:tbl>
      <w:tblPr>
        <w:tblpPr w:leftFromText="141" w:rightFromText="141" w:vertAnchor="text" w:horzAnchor="margin" w:tblpXSpec="right" w:tblpY="5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939"/>
      </w:tblGrid>
      <w:tr w:rsidR="000C7CE8" w:rsidRPr="000C7CE8" w14:paraId="3504BE13" w14:textId="77777777" w:rsidTr="00A8598E">
        <w:trPr>
          <w:trHeight w:val="227"/>
        </w:trPr>
        <w:tc>
          <w:tcPr>
            <w:tcW w:w="1006" w:type="dxa"/>
            <w:shd w:val="clear" w:color="auto" w:fill="C5E0B3" w:themeFill="accent6" w:themeFillTint="66"/>
          </w:tcPr>
          <w:p w14:paraId="56FB7D33" w14:textId="77777777" w:rsidR="000C7CE8" w:rsidRPr="000C7CE8" w:rsidRDefault="000C7CE8" w:rsidP="00A8598E">
            <w:pPr>
              <w:spacing w:before="0"/>
              <w:jc w:val="center"/>
              <w:rPr>
                <w:rFonts w:cs="Arial"/>
                <w:b/>
                <w:bCs/>
                <w:sz w:val="20"/>
                <w:szCs w:val="16"/>
              </w:rPr>
            </w:pPr>
            <w:r w:rsidRPr="000C7CE8">
              <w:rPr>
                <w:rFonts w:cs="Arial"/>
                <w:b/>
                <w:bCs/>
                <w:sz w:val="20"/>
                <w:szCs w:val="16"/>
              </w:rPr>
              <w:t>Années</w:t>
            </w:r>
          </w:p>
        </w:tc>
        <w:tc>
          <w:tcPr>
            <w:tcW w:w="939" w:type="dxa"/>
            <w:shd w:val="clear" w:color="auto" w:fill="C5E0B3" w:themeFill="accent6" w:themeFillTint="66"/>
          </w:tcPr>
          <w:p w14:paraId="08FEE0DA" w14:textId="77777777" w:rsidR="000C7CE8" w:rsidRPr="000C7CE8" w:rsidRDefault="000C7CE8" w:rsidP="00A8598E">
            <w:pPr>
              <w:spacing w:before="0"/>
              <w:jc w:val="center"/>
              <w:rPr>
                <w:rFonts w:cs="Arial"/>
                <w:b/>
                <w:bCs/>
                <w:sz w:val="20"/>
                <w:szCs w:val="16"/>
              </w:rPr>
            </w:pPr>
            <w:r w:rsidRPr="000C7CE8">
              <w:rPr>
                <w:rFonts w:cs="Arial"/>
                <w:b/>
                <w:bCs/>
                <w:sz w:val="20"/>
                <w:szCs w:val="16"/>
              </w:rPr>
              <w:t xml:space="preserve">Km </w:t>
            </w:r>
          </w:p>
        </w:tc>
      </w:tr>
      <w:tr w:rsidR="000C7CE8" w:rsidRPr="000C7CE8" w14:paraId="319CD357" w14:textId="77777777" w:rsidTr="00A8598E">
        <w:trPr>
          <w:trHeight w:val="227"/>
        </w:trPr>
        <w:tc>
          <w:tcPr>
            <w:tcW w:w="1006" w:type="dxa"/>
            <w:shd w:val="clear" w:color="auto" w:fill="E2EFD9" w:themeFill="accent6" w:themeFillTint="33"/>
          </w:tcPr>
          <w:p w14:paraId="11FC9F32" w14:textId="77777777" w:rsidR="000C7CE8" w:rsidRPr="000C7CE8" w:rsidRDefault="000C7CE8" w:rsidP="00A8598E">
            <w:pPr>
              <w:spacing w:before="0"/>
              <w:jc w:val="center"/>
              <w:rPr>
                <w:rFonts w:cs="Arial"/>
                <w:sz w:val="20"/>
                <w:szCs w:val="16"/>
              </w:rPr>
            </w:pPr>
            <w:r w:rsidRPr="000C7CE8">
              <w:rPr>
                <w:rFonts w:cs="Arial"/>
                <w:sz w:val="20"/>
                <w:szCs w:val="16"/>
              </w:rPr>
              <w:t>N</w:t>
            </w:r>
          </w:p>
        </w:tc>
        <w:tc>
          <w:tcPr>
            <w:tcW w:w="939" w:type="dxa"/>
            <w:shd w:val="clear" w:color="auto" w:fill="E2EFD9" w:themeFill="accent6" w:themeFillTint="33"/>
          </w:tcPr>
          <w:p w14:paraId="2373EECC" w14:textId="77777777" w:rsidR="000C7CE8" w:rsidRPr="000C7CE8" w:rsidRDefault="000C7CE8" w:rsidP="00A8598E">
            <w:pPr>
              <w:spacing w:before="0"/>
              <w:jc w:val="center"/>
              <w:rPr>
                <w:rFonts w:cs="Arial"/>
                <w:sz w:val="20"/>
                <w:szCs w:val="16"/>
              </w:rPr>
            </w:pPr>
            <w:r w:rsidRPr="000C7CE8">
              <w:rPr>
                <w:rFonts w:cs="Arial"/>
                <w:sz w:val="20"/>
                <w:szCs w:val="16"/>
              </w:rPr>
              <w:t>14 700</w:t>
            </w:r>
          </w:p>
        </w:tc>
      </w:tr>
      <w:tr w:rsidR="000C7CE8" w:rsidRPr="000C7CE8" w14:paraId="7AEB65CE" w14:textId="77777777" w:rsidTr="00A8598E">
        <w:trPr>
          <w:trHeight w:val="227"/>
        </w:trPr>
        <w:tc>
          <w:tcPr>
            <w:tcW w:w="1006" w:type="dxa"/>
            <w:shd w:val="clear" w:color="auto" w:fill="E2EFD9" w:themeFill="accent6" w:themeFillTint="33"/>
          </w:tcPr>
          <w:p w14:paraId="6864722A" w14:textId="77777777" w:rsidR="000C7CE8" w:rsidRPr="000C7CE8" w:rsidRDefault="000C7CE8" w:rsidP="00A8598E">
            <w:pPr>
              <w:spacing w:before="0"/>
              <w:jc w:val="center"/>
              <w:rPr>
                <w:rFonts w:cs="Arial"/>
                <w:sz w:val="20"/>
                <w:szCs w:val="16"/>
              </w:rPr>
            </w:pPr>
            <w:r w:rsidRPr="000C7CE8">
              <w:rPr>
                <w:rFonts w:cs="Arial"/>
                <w:sz w:val="20"/>
                <w:szCs w:val="16"/>
              </w:rPr>
              <w:t>N+1</w:t>
            </w:r>
          </w:p>
        </w:tc>
        <w:tc>
          <w:tcPr>
            <w:tcW w:w="939" w:type="dxa"/>
            <w:shd w:val="clear" w:color="auto" w:fill="E2EFD9" w:themeFill="accent6" w:themeFillTint="33"/>
          </w:tcPr>
          <w:p w14:paraId="707CB2FC" w14:textId="77777777" w:rsidR="000C7CE8" w:rsidRPr="000C7CE8" w:rsidRDefault="000C7CE8" w:rsidP="00A8598E">
            <w:pPr>
              <w:spacing w:before="0"/>
              <w:jc w:val="center"/>
              <w:rPr>
                <w:rFonts w:cs="Arial"/>
                <w:sz w:val="20"/>
                <w:szCs w:val="16"/>
              </w:rPr>
            </w:pPr>
            <w:r w:rsidRPr="000C7CE8">
              <w:rPr>
                <w:rFonts w:cs="Arial"/>
                <w:sz w:val="20"/>
                <w:szCs w:val="16"/>
              </w:rPr>
              <w:t>22 000</w:t>
            </w:r>
          </w:p>
        </w:tc>
      </w:tr>
      <w:tr w:rsidR="000C7CE8" w:rsidRPr="000C7CE8" w14:paraId="3074749F" w14:textId="77777777" w:rsidTr="00A8598E">
        <w:trPr>
          <w:trHeight w:val="227"/>
        </w:trPr>
        <w:tc>
          <w:tcPr>
            <w:tcW w:w="1006" w:type="dxa"/>
            <w:shd w:val="clear" w:color="auto" w:fill="E2EFD9" w:themeFill="accent6" w:themeFillTint="33"/>
          </w:tcPr>
          <w:p w14:paraId="33AD7E35" w14:textId="77777777" w:rsidR="000C7CE8" w:rsidRPr="000C7CE8" w:rsidRDefault="000C7CE8" w:rsidP="00A8598E">
            <w:pPr>
              <w:spacing w:before="0"/>
              <w:jc w:val="center"/>
              <w:rPr>
                <w:rFonts w:cs="Arial"/>
                <w:sz w:val="20"/>
                <w:szCs w:val="16"/>
              </w:rPr>
            </w:pPr>
            <w:r w:rsidRPr="000C7CE8">
              <w:rPr>
                <w:rFonts w:cs="Arial"/>
                <w:sz w:val="20"/>
                <w:szCs w:val="16"/>
              </w:rPr>
              <w:t>N+2</w:t>
            </w:r>
          </w:p>
        </w:tc>
        <w:tc>
          <w:tcPr>
            <w:tcW w:w="939" w:type="dxa"/>
            <w:shd w:val="clear" w:color="auto" w:fill="E2EFD9" w:themeFill="accent6" w:themeFillTint="33"/>
          </w:tcPr>
          <w:p w14:paraId="21CF8029" w14:textId="77777777" w:rsidR="000C7CE8" w:rsidRPr="000C7CE8" w:rsidRDefault="000C7CE8" w:rsidP="00A8598E">
            <w:pPr>
              <w:spacing w:before="0"/>
              <w:jc w:val="center"/>
              <w:rPr>
                <w:rFonts w:cs="Arial"/>
                <w:sz w:val="20"/>
                <w:szCs w:val="16"/>
              </w:rPr>
            </w:pPr>
            <w:r w:rsidRPr="000C7CE8">
              <w:rPr>
                <w:rFonts w:cs="Arial"/>
                <w:sz w:val="20"/>
                <w:szCs w:val="16"/>
              </w:rPr>
              <w:t>36 500</w:t>
            </w:r>
          </w:p>
        </w:tc>
      </w:tr>
      <w:tr w:rsidR="000C7CE8" w:rsidRPr="000C7CE8" w14:paraId="532C4A0C" w14:textId="77777777" w:rsidTr="00A8598E">
        <w:trPr>
          <w:trHeight w:val="227"/>
        </w:trPr>
        <w:tc>
          <w:tcPr>
            <w:tcW w:w="1006" w:type="dxa"/>
            <w:shd w:val="clear" w:color="auto" w:fill="E2EFD9" w:themeFill="accent6" w:themeFillTint="33"/>
          </w:tcPr>
          <w:p w14:paraId="7EAAB56D" w14:textId="77777777" w:rsidR="000C7CE8" w:rsidRPr="000C7CE8" w:rsidRDefault="000C7CE8" w:rsidP="00A8598E">
            <w:pPr>
              <w:spacing w:before="0"/>
              <w:jc w:val="center"/>
              <w:rPr>
                <w:rFonts w:cs="Arial"/>
                <w:sz w:val="20"/>
                <w:szCs w:val="16"/>
              </w:rPr>
            </w:pPr>
            <w:r w:rsidRPr="000C7CE8">
              <w:rPr>
                <w:rFonts w:cs="Arial"/>
                <w:sz w:val="20"/>
                <w:szCs w:val="16"/>
              </w:rPr>
              <w:t>N+3</w:t>
            </w:r>
          </w:p>
        </w:tc>
        <w:tc>
          <w:tcPr>
            <w:tcW w:w="939" w:type="dxa"/>
            <w:shd w:val="clear" w:color="auto" w:fill="E2EFD9" w:themeFill="accent6" w:themeFillTint="33"/>
          </w:tcPr>
          <w:p w14:paraId="75FF033E" w14:textId="77777777" w:rsidR="000C7CE8" w:rsidRPr="000C7CE8" w:rsidRDefault="000C7CE8" w:rsidP="00A8598E">
            <w:pPr>
              <w:spacing w:before="0"/>
              <w:jc w:val="center"/>
              <w:rPr>
                <w:rFonts w:cs="Arial"/>
                <w:sz w:val="20"/>
                <w:szCs w:val="16"/>
              </w:rPr>
            </w:pPr>
            <w:r w:rsidRPr="000C7CE8">
              <w:rPr>
                <w:rFonts w:cs="Arial"/>
                <w:sz w:val="20"/>
                <w:szCs w:val="16"/>
              </w:rPr>
              <w:t>44 000</w:t>
            </w:r>
          </w:p>
        </w:tc>
      </w:tr>
      <w:tr w:rsidR="000C7CE8" w:rsidRPr="000C7CE8" w14:paraId="42C5DE0D" w14:textId="77777777" w:rsidTr="00A8598E">
        <w:trPr>
          <w:trHeight w:val="227"/>
        </w:trPr>
        <w:tc>
          <w:tcPr>
            <w:tcW w:w="1006" w:type="dxa"/>
            <w:shd w:val="clear" w:color="auto" w:fill="E2EFD9" w:themeFill="accent6" w:themeFillTint="33"/>
          </w:tcPr>
          <w:p w14:paraId="6521972F" w14:textId="77777777" w:rsidR="000C7CE8" w:rsidRPr="000C7CE8" w:rsidRDefault="000C7CE8" w:rsidP="00A8598E">
            <w:pPr>
              <w:spacing w:before="0"/>
              <w:jc w:val="center"/>
              <w:rPr>
                <w:rFonts w:cs="Arial"/>
                <w:sz w:val="20"/>
                <w:szCs w:val="16"/>
              </w:rPr>
            </w:pPr>
            <w:r w:rsidRPr="000C7CE8">
              <w:rPr>
                <w:rFonts w:cs="Arial"/>
                <w:sz w:val="20"/>
                <w:szCs w:val="16"/>
              </w:rPr>
              <w:t>N+4</w:t>
            </w:r>
          </w:p>
        </w:tc>
        <w:tc>
          <w:tcPr>
            <w:tcW w:w="939" w:type="dxa"/>
            <w:shd w:val="clear" w:color="auto" w:fill="E2EFD9" w:themeFill="accent6" w:themeFillTint="33"/>
          </w:tcPr>
          <w:p w14:paraId="54B1C455" w14:textId="77777777" w:rsidR="000C7CE8" w:rsidRPr="000C7CE8" w:rsidRDefault="000C7CE8" w:rsidP="00A8598E">
            <w:pPr>
              <w:spacing w:before="0"/>
              <w:jc w:val="center"/>
              <w:rPr>
                <w:rFonts w:cs="Arial"/>
                <w:sz w:val="20"/>
                <w:szCs w:val="16"/>
              </w:rPr>
            </w:pPr>
            <w:r w:rsidRPr="000C7CE8">
              <w:rPr>
                <w:rFonts w:cs="Arial"/>
                <w:sz w:val="20"/>
                <w:szCs w:val="16"/>
              </w:rPr>
              <w:t>16 500</w:t>
            </w:r>
          </w:p>
        </w:tc>
      </w:tr>
    </w:tbl>
    <w:p w14:paraId="3BE46526" w14:textId="77777777" w:rsidR="000C7CE8" w:rsidRPr="000C7CE8" w:rsidRDefault="000C7CE8" w:rsidP="000C7CE8">
      <w:pPr>
        <w:jc w:val="both"/>
        <w:rPr>
          <w:rFonts w:cs="Arial"/>
          <w:sz w:val="20"/>
          <w:szCs w:val="18"/>
        </w:rPr>
      </w:pPr>
      <w:r w:rsidRPr="000C7CE8">
        <w:rPr>
          <w:rFonts w:cs="Arial"/>
          <w:sz w:val="20"/>
          <w:szCs w:val="18"/>
        </w:rPr>
        <w:t xml:space="preserve">Les véhicules sont conservés en moyenne 4 ans, puis revendus. Le prix à l’argus de cette voiture au bout de 4 ans est estimé à 6 400 €. </w:t>
      </w:r>
    </w:p>
    <w:p w14:paraId="44094722" w14:textId="77777777" w:rsidR="000C7CE8" w:rsidRPr="000C7CE8" w:rsidRDefault="000C7CE8" w:rsidP="000C7CE8">
      <w:pPr>
        <w:spacing w:after="120"/>
        <w:rPr>
          <w:rFonts w:cs="Arial"/>
          <w:sz w:val="20"/>
          <w:szCs w:val="18"/>
        </w:rPr>
      </w:pPr>
      <w:r w:rsidRPr="000C7CE8">
        <w:rPr>
          <w:rFonts w:cs="Arial"/>
          <w:sz w:val="20"/>
          <w:szCs w:val="18"/>
        </w:rPr>
        <w:t>Le kilométrage prévisible de ce véhicule est le suivant :</w:t>
      </w:r>
    </w:p>
    <w:p w14:paraId="32FAC582" w14:textId="77777777" w:rsidR="000C7CE8" w:rsidRPr="000C7CE8" w:rsidRDefault="000C7CE8" w:rsidP="000C7CE8">
      <w:pPr>
        <w:spacing w:after="120"/>
        <w:rPr>
          <w:rFonts w:cs="Arial"/>
          <w:sz w:val="20"/>
          <w:szCs w:val="18"/>
        </w:rPr>
      </w:pPr>
    </w:p>
    <w:p w14:paraId="5977E41E" w14:textId="77777777" w:rsidR="000C7CE8" w:rsidRDefault="000C7CE8" w:rsidP="000C7CE8">
      <w:pPr>
        <w:spacing w:after="120"/>
        <w:rPr>
          <w:rFonts w:cs="Arial"/>
        </w:rPr>
      </w:pPr>
    </w:p>
    <w:p w14:paraId="67772F35" w14:textId="77777777" w:rsidR="000C7CE8" w:rsidRPr="00D27EB7" w:rsidRDefault="000C7CE8" w:rsidP="000C7CE8">
      <w:pPr>
        <w:spacing w:after="120"/>
        <w:rPr>
          <w:rFonts w:cs="Arial"/>
        </w:rPr>
      </w:pPr>
    </w:p>
    <w:p w14:paraId="625AFC10" w14:textId="77777777" w:rsidR="000C7CE8" w:rsidRPr="008F71D3" w:rsidRDefault="000C7CE8" w:rsidP="000C7CE8">
      <w:pPr>
        <w:numPr>
          <w:ilvl w:val="0"/>
          <w:numId w:val="3"/>
        </w:numPr>
        <w:rPr>
          <w:rFonts w:cs="Arial"/>
          <w:b/>
          <w:szCs w:val="22"/>
        </w:rPr>
      </w:pPr>
      <w:r w:rsidRPr="008F71D3">
        <w:rPr>
          <w:rFonts w:cs="Arial"/>
          <w:b/>
          <w:szCs w:val="22"/>
        </w:rPr>
        <w:t xml:space="preserve">Matériel informatique </w:t>
      </w:r>
    </w:p>
    <w:p w14:paraId="5784DCA9" w14:textId="77777777" w:rsidR="000C7CE8" w:rsidRPr="000C7CE8" w:rsidRDefault="000C7CE8" w:rsidP="000C7CE8">
      <w:pPr>
        <w:jc w:val="both"/>
        <w:rPr>
          <w:rFonts w:cs="Arial"/>
          <w:sz w:val="20"/>
          <w:szCs w:val="18"/>
        </w:rPr>
      </w:pPr>
      <w:r w:rsidRPr="000C7CE8">
        <w:rPr>
          <w:rFonts w:cs="Arial"/>
          <w:sz w:val="20"/>
          <w:szCs w:val="18"/>
        </w:rPr>
        <w:t xml:space="preserve">Le serveur sera dédié principalement au stockage des données, prévoir une durée de vie de 4 ans et un amortissement en mode linéaire. Sa valeur résiduelle est estimée à 300 €. </w:t>
      </w:r>
    </w:p>
    <w:p w14:paraId="1F1219FC" w14:textId="77777777" w:rsidR="000C7CE8" w:rsidRPr="000C7CE8" w:rsidRDefault="000C7CE8" w:rsidP="000C7CE8">
      <w:pPr>
        <w:jc w:val="both"/>
        <w:rPr>
          <w:rFonts w:cs="Arial"/>
          <w:sz w:val="20"/>
          <w:szCs w:val="18"/>
        </w:rPr>
      </w:pPr>
      <w:r w:rsidRPr="000C7CE8">
        <w:rPr>
          <w:rFonts w:cs="Arial"/>
          <w:sz w:val="20"/>
          <w:szCs w:val="18"/>
        </w:rPr>
        <w:t>En ce qui concerne le progiciel de gestion intégrée YourCegid, l’utilisation sera identique chaque année pendant 5 ans (valeur résiduelle nulle au terme de cette durée).</w:t>
      </w:r>
    </w:p>
    <w:p w14:paraId="147BA32E" w14:textId="77777777" w:rsidR="000C7CE8" w:rsidRPr="000C7CE8" w:rsidRDefault="000C7CE8" w:rsidP="000C7CE8">
      <w:pPr>
        <w:jc w:val="both"/>
        <w:rPr>
          <w:rFonts w:cs="Arial"/>
          <w:sz w:val="20"/>
          <w:szCs w:val="18"/>
        </w:rPr>
      </w:pPr>
      <w:r w:rsidRPr="000C7CE8">
        <w:rPr>
          <w:rFonts w:cs="Arial"/>
          <w:sz w:val="20"/>
          <w:szCs w:val="18"/>
        </w:rPr>
        <w:t>Ces deux matériels informatiques seront mis en service le 20/07/N.</w:t>
      </w:r>
    </w:p>
    <w:p w14:paraId="662FCBE3" w14:textId="77777777" w:rsidR="000C7CE8" w:rsidRPr="00D27EB7" w:rsidRDefault="000C7CE8" w:rsidP="000C7CE8">
      <w:pPr>
        <w:rPr>
          <w:rFonts w:cs="Arial"/>
        </w:rPr>
      </w:pPr>
    </w:p>
    <w:p w14:paraId="52ADBBCD" w14:textId="77777777" w:rsidR="000C7CE8" w:rsidRPr="008F71D3" w:rsidRDefault="000C7CE8" w:rsidP="000C7CE8">
      <w:pPr>
        <w:numPr>
          <w:ilvl w:val="0"/>
          <w:numId w:val="3"/>
        </w:numPr>
        <w:rPr>
          <w:rFonts w:cs="Arial"/>
          <w:b/>
          <w:szCs w:val="22"/>
        </w:rPr>
      </w:pPr>
      <w:r w:rsidRPr="008F71D3">
        <w:rPr>
          <w:rFonts w:cs="Arial"/>
          <w:b/>
          <w:szCs w:val="22"/>
        </w:rPr>
        <w:t>Machine à coudre le cuire</w:t>
      </w:r>
    </w:p>
    <w:p w14:paraId="6E0A765F" w14:textId="77777777" w:rsidR="000C7CE8" w:rsidRPr="000C7CE8" w:rsidRDefault="000C7CE8" w:rsidP="000C7CE8">
      <w:pPr>
        <w:spacing w:after="240"/>
        <w:rPr>
          <w:rFonts w:cs="Arial"/>
          <w:sz w:val="20"/>
          <w:szCs w:val="18"/>
        </w:rPr>
      </w:pPr>
      <w:r w:rsidRPr="000C7CE8">
        <w:rPr>
          <w:rFonts w:cs="Arial"/>
          <w:sz w:val="20"/>
          <w:szCs w:val="18"/>
        </w:rPr>
        <w:t>Cette machine permet de coudre des pièces de cuire. Nous amortissons habituellement les outillages sur 5 ans, en privilégiant le mode dégressif. Cet outillage sera mis en service le 1/09/N.</w:t>
      </w:r>
    </w:p>
    <w:tbl>
      <w:tblPr>
        <w:tblW w:w="4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  <w:gridCol w:w="2286"/>
      </w:tblGrid>
      <w:tr w:rsidR="000C7CE8" w:rsidRPr="00D27EB7" w14:paraId="24D28490" w14:textId="77777777" w:rsidTr="00A8598E">
        <w:trPr>
          <w:jc w:val="center"/>
        </w:trPr>
        <w:tc>
          <w:tcPr>
            <w:tcW w:w="1990" w:type="dxa"/>
            <w:shd w:val="clear" w:color="auto" w:fill="C5E0B3" w:themeFill="accent6" w:themeFillTint="66"/>
            <w:vAlign w:val="center"/>
          </w:tcPr>
          <w:p w14:paraId="226BFE9E" w14:textId="77777777" w:rsidR="000C7CE8" w:rsidRPr="00D27EB7" w:rsidRDefault="000C7CE8" w:rsidP="00A8598E">
            <w:pPr>
              <w:tabs>
                <w:tab w:val="left" w:pos="214"/>
              </w:tabs>
              <w:spacing w:before="0"/>
              <w:ind w:left="-762"/>
              <w:jc w:val="center"/>
              <w:rPr>
                <w:rFonts w:cs="Arial"/>
                <w:b/>
                <w:bCs/>
                <w:szCs w:val="16"/>
              </w:rPr>
            </w:pPr>
            <w:r w:rsidRPr="00D27EB7">
              <w:rPr>
                <w:rFonts w:cs="Arial"/>
                <w:b/>
                <w:bCs/>
                <w:szCs w:val="16"/>
              </w:rPr>
              <w:t xml:space="preserve">              Durée vie du bien </w:t>
            </w:r>
          </w:p>
        </w:tc>
        <w:tc>
          <w:tcPr>
            <w:tcW w:w="2286" w:type="dxa"/>
            <w:shd w:val="clear" w:color="auto" w:fill="C5E0B3" w:themeFill="accent6" w:themeFillTint="66"/>
          </w:tcPr>
          <w:p w14:paraId="2413C0A7" w14:textId="77777777" w:rsidR="000C7CE8" w:rsidRPr="00D27EB7" w:rsidRDefault="000C7CE8" w:rsidP="00A8598E">
            <w:pPr>
              <w:spacing w:before="0"/>
              <w:jc w:val="center"/>
              <w:rPr>
                <w:rFonts w:cs="Arial"/>
                <w:b/>
                <w:szCs w:val="16"/>
              </w:rPr>
            </w:pPr>
            <w:r w:rsidRPr="00D27EB7">
              <w:rPr>
                <w:rFonts w:cs="Arial"/>
                <w:b/>
                <w:szCs w:val="16"/>
              </w:rPr>
              <w:t xml:space="preserve">Coefficient dégressif </w:t>
            </w:r>
          </w:p>
        </w:tc>
      </w:tr>
      <w:tr w:rsidR="000C7CE8" w:rsidRPr="0095022D" w14:paraId="30A51282" w14:textId="77777777" w:rsidTr="00A8598E">
        <w:trPr>
          <w:jc w:val="center"/>
        </w:trPr>
        <w:tc>
          <w:tcPr>
            <w:tcW w:w="1990" w:type="dxa"/>
            <w:shd w:val="clear" w:color="auto" w:fill="E2EFD9" w:themeFill="accent6" w:themeFillTint="33"/>
          </w:tcPr>
          <w:p w14:paraId="3B343D23" w14:textId="77777777" w:rsidR="000C7CE8" w:rsidRPr="0095022D" w:rsidRDefault="000C7CE8" w:rsidP="00A8598E">
            <w:pPr>
              <w:pStyle w:val="Pieddepage"/>
              <w:tabs>
                <w:tab w:val="clear" w:pos="4536"/>
                <w:tab w:val="clear" w:pos="9072"/>
              </w:tabs>
              <w:spacing w:before="0"/>
              <w:jc w:val="center"/>
              <w:rPr>
                <w:rFonts w:cs="Arial"/>
                <w:szCs w:val="16"/>
              </w:rPr>
            </w:pPr>
            <w:r w:rsidRPr="0095022D">
              <w:rPr>
                <w:rFonts w:cs="Arial"/>
                <w:szCs w:val="16"/>
              </w:rPr>
              <w:t>3 ou 4 ans</w:t>
            </w:r>
          </w:p>
        </w:tc>
        <w:tc>
          <w:tcPr>
            <w:tcW w:w="2286" w:type="dxa"/>
            <w:shd w:val="clear" w:color="auto" w:fill="E2EFD9" w:themeFill="accent6" w:themeFillTint="33"/>
            <w:vAlign w:val="center"/>
          </w:tcPr>
          <w:p w14:paraId="5E1A43BA" w14:textId="77777777" w:rsidR="000C7CE8" w:rsidRPr="0095022D" w:rsidRDefault="000C7CE8" w:rsidP="00A8598E">
            <w:pPr>
              <w:spacing w:before="0"/>
              <w:jc w:val="center"/>
              <w:rPr>
                <w:rFonts w:cs="Arial"/>
                <w:szCs w:val="16"/>
              </w:rPr>
            </w:pPr>
            <w:r w:rsidRPr="0095022D">
              <w:rPr>
                <w:rFonts w:cs="Arial"/>
                <w:szCs w:val="16"/>
              </w:rPr>
              <w:t>1</w:t>
            </w:r>
            <w:r>
              <w:rPr>
                <w:rFonts w:cs="Arial"/>
                <w:szCs w:val="16"/>
              </w:rPr>
              <w:t>,</w:t>
            </w:r>
            <w:r w:rsidRPr="0095022D">
              <w:rPr>
                <w:rFonts w:cs="Arial"/>
                <w:szCs w:val="16"/>
              </w:rPr>
              <w:t>25</w:t>
            </w:r>
          </w:p>
        </w:tc>
      </w:tr>
      <w:tr w:rsidR="000C7CE8" w:rsidRPr="0095022D" w14:paraId="0D1C5B55" w14:textId="77777777" w:rsidTr="00A8598E">
        <w:trPr>
          <w:jc w:val="center"/>
        </w:trPr>
        <w:tc>
          <w:tcPr>
            <w:tcW w:w="19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7C3DA32" w14:textId="77777777" w:rsidR="000C7CE8" w:rsidRPr="0095022D" w:rsidRDefault="000C7CE8" w:rsidP="00A8598E">
            <w:pPr>
              <w:spacing w:before="0"/>
              <w:jc w:val="center"/>
              <w:rPr>
                <w:rFonts w:cs="Arial"/>
                <w:szCs w:val="16"/>
              </w:rPr>
            </w:pPr>
            <w:r w:rsidRPr="0095022D">
              <w:rPr>
                <w:rFonts w:cs="Arial"/>
                <w:szCs w:val="16"/>
              </w:rPr>
              <w:t>5 ou 6 ans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F968941" w14:textId="77777777" w:rsidR="000C7CE8" w:rsidRPr="0095022D" w:rsidRDefault="000C7CE8" w:rsidP="00A8598E">
            <w:pPr>
              <w:spacing w:before="0"/>
              <w:jc w:val="center"/>
              <w:rPr>
                <w:rFonts w:cs="Arial"/>
                <w:szCs w:val="16"/>
              </w:rPr>
            </w:pPr>
            <w:r w:rsidRPr="0095022D">
              <w:rPr>
                <w:rFonts w:cs="Arial"/>
                <w:szCs w:val="16"/>
              </w:rPr>
              <w:t>1</w:t>
            </w:r>
            <w:r>
              <w:rPr>
                <w:rFonts w:cs="Arial"/>
                <w:szCs w:val="16"/>
              </w:rPr>
              <w:t>,</w:t>
            </w:r>
            <w:r w:rsidRPr="0095022D">
              <w:rPr>
                <w:rFonts w:cs="Arial"/>
                <w:szCs w:val="16"/>
              </w:rPr>
              <w:t>75</w:t>
            </w:r>
          </w:p>
        </w:tc>
      </w:tr>
      <w:tr w:rsidR="000C7CE8" w:rsidRPr="0095022D" w14:paraId="3218F6D3" w14:textId="77777777" w:rsidTr="00A8598E">
        <w:trPr>
          <w:jc w:val="center"/>
        </w:trPr>
        <w:tc>
          <w:tcPr>
            <w:tcW w:w="19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3E881C1" w14:textId="77777777" w:rsidR="000C7CE8" w:rsidRPr="0095022D" w:rsidRDefault="000C7CE8" w:rsidP="00A8598E">
            <w:pPr>
              <w:pStyle w:val="Pieddepage"/>
              <w:tabs>
                <w:tab w:val="clear" w:pos="4536"/>
                <w:tab w:val="clear" w:pos="9072"/>
              </w:tabs>
              <w:spacing w:before="0"/>
              <w:jc w:val="center"/>
              <w:rPr>
                <w:rFonts w:cs="Arial"/>
                <w:szCs w:val="16"/>
              </w:rPr>
            </w:pPr>
            <w:r w:rsidRPr="0095022D">
              <w:rPr>
                <w:rFonts w:cs="Arial"/>
                <w:szCs w:val="16"/>
              </w:rPr>
              <w:t>&gt; à 6 ans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9C69397" w14:textId="77777777" w:rsidR="000C7CE8" w:rsidRPr="0095022D" w:rsidRDefault="000C7CE8" w:rsidP="00A8598E">
            <w:pPr>
              <w:spacing w:before="0"/>
              <w:jc w:val="center"/>
              <w:rPr>
                <w:rFonts w:cs="Arial"/>
                <w:szCs w:val="16"/>
              </w:rPr>
            </w:pPr>
            <w:r w:rsidRPr="0095022D">
              <w:rPr>
                <w:rFonts w:cs="Arial"/>
                <w:szCs w:val="16"/>
              </w:rPr>
              <w:t>2</w:t>
            </w:r>
            <w:r>
              <w:rPr>
                <w:rFonts w:cs="Arial"/>
                <w:szCs w:val="16"/>
              </w:rPr>
              <w:t>,</w:t>
            </w:r>
            <w:r w:rsidRPr="0095022D">
              <w:rPr>
                <w:rFonts w:cs="Arial"/>
                <w:szCs w:val="16"/>
              </w:rPr>
              <w:t>25</w:t>
            </w:r>
          </w:p>
        </w:tc>
      </w:tr>
    </w:tbl>
    <w:p w14:paraId="02C1D6DF" w14:textId="4F4C75A1" w:rsidR="000C7CE8" w:rsidRDefault="000C7CE8" w:rsidP="000C7CE8"/>
    <w:sectPr w:rsidR="000C7CE8" w:rsidSect="00BA287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949A2"/>
    <w:multiLevelType w:val="hybridMultilevel"/>
    <w:tmpl w:val="3DCE5F9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F921EF"/>
    <w:multiLevelType w:val="hybridMultilevel"/>
    <w:tmpl w:val="E9087C4C"/>
    <w:lvl w:ilvl="0" w:tplc="728281D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09683D"/>
    <w:multiLevelType w:val="hybridMultilevel"/>
    <w:tmpl w:val="DBC6D6CA"/>
    <w:lvl w:ilvl="0" w:tplc="C68C860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4C4B3E"/>
    <w:multiLevelType w:val="hybridMultilevel"/>
    <w:tmpl w:val="3C8ADAC0"/>
    <w:lvl w:ilvl="0" w:tplc="DADEF39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3724387">
    <w:abstractNumId w:val="3"/>
  </w:num>
  <w:num w:numId="2" w16cid:durableId="299772983">
    <w:abstractNumId w:val="0"/>
  </w:num>
  <w:num w:numId="3" w16cid:durableId="118840213">
    <w:abstractNumId w:val="2"/>
  </w:num>
  <w:num w:numId="4" w16cid:durableId="1608464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2B0"/>
    <w:rsid w:val="00007593"/>
    <w:rsid w:val="0007791A"/>
    <w:rsid w:val="000C7CE8"/>
    <w:rsid w:val="0019218B"/>
    <w:rsid w:val="005934FD"/>
    <w:rsid w:val="006B67CD"/>
    <w:rsid w:val="006B7430"/>
    <w:rsid w:val="00BA2879"/>
    <w:rsid w:val="00BC02E5"/>
    <w:rsid w:val="00C92150"/>
    <w:rsid w:val="00D802B0"/>
    <w:rsid w:val="00DB76A8"/>
    <w:rsid w:val="00E4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55D9"/>
  <w15:chartTrackingRefBased/>
  <w15:docId w15:val="{7EF15A61-F1C6-40C9-8209-58380610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2B0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D802B0"/>
    <w:pPr>
      <w:keepNext/>
      <w:outlineLvl w:val="1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802B0"/>
    <w:rPr>
      <w:rFonts w:ascii="Arial" w:eastAsia="Times New Roman" w:hAnsi="Arial" w:cs="Times New Roman"/>
      <w:b/>
      <w:bCs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802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02B0"/>
    <w:pPr>
      <w:ind w:left="708"/>
    </w:pPr>
  </w:style>
  <w:style w:type="character" w:styleId="Accentuation">
    <w:name w:val="Emphasis"/>
    <w:basedOn w:val="Policepardfaut"/>
    <w:uiPriority w:val="20"/>
    <w:qFormat/>
    <w:rsid w:val="0019218B"/>
    <w:rPr>
      <w:i/>
      <w:iCs/>
    </w:rPr>
  </w:style>
  <w:style w:type="paragraph" w:styleId="Pieddepage">
    <w:name w:val="footer"/>
    <w:basedOn w:val="Normal"/>
    <w:link w:val="PieddepageCar"/>
    <w:rsid w:val="00BA2879"/>
    <w:pPr>
      <w:tabs>
        <w:tab w:val="center" w:pos="4536"/>
        <w:tab w:val="right" w:pos="9072"/>
      </w:tabs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BA2879"/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tmp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8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tmp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2019-10-11T21:50:00Z</dcterms:created>
  <dcterms:modified xsi:type="dcterms:W3CDTF">2023-02-10T23:09:00Z</dcterms:modified>
</cp:coreProperties>
</file>