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4A0" w:firstRow="1" w:lastRow="0" w:firstColumn="1" w:lastColumn="0" w:noHBand="0" w:noVBand="1"/>
      </w:tblPr>
      <w:tblGrid>
        <w:gridCol w:w="1271"/>
        <w:gridCol w:w="6662"/>
        <w:gridCol w:w="1985"/>
      </w:tblGrid>
      <w:tr w:rsidR="00644C35" w:rsidRPr="00644C35" w14:paraId="0C64D706" w14:textId="77777777" w:rsidTr="00322429">
        <w:trPr>
          <w:trHeight w:val="386"/>
        </w:trPr>
        <w:tc>
          <w:tcPr>
            <w:tcW w:w="7933" w:type="dxa"/>
            <w:gridSpan w:val="2"/>
            <w:shd w:val="clear" w:color="auto" w:fill="92D050"/>
            <w:vAlign w:val="center"/>
          </w:tcPr>
          <w:p w14:paraId="2DF8EE0C" w14:textId="77777777" w:rsidR="00644C35" w:rsidRPr="00644C35" w:rsidRDefault="00644C35" w:rsidP="00644C35">
            <w:pPr>
              <w:pStyle w:val="Titre1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</w:pPr>
            <w:r w:rsidRPr="00644C35">
              <w:rPr>
                <w:rFonts w:ascii="Arial" w:hAnsi="Arial" w:cs="Arial"/>
                <w:b/>
                <w:bCs/>
                <w:color w:val="auto"/>
                <w:sz w:val="28"/>
                <w:szCs w:val="24"/>
              </w:rPr>
              <w:t>Mission 1 - Négocier avec les fournisseurs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41D11023" w14:textId="77777777" w:rsidR="00644C35" w:rsidRPr="00644C35" w:rsidRDefault="00644C35" w:rsidP="00644C35">
            <w:pPr>
              <w:spacing w:before="0"/>
              <w:jc w:val="center"/>
              <w:rPr>
                <w:b/>
                <w:bCs/>
                <w:sz w:val="28"/>
                <w:szCs w:val="24"/>
              </w:rPr>
            </w:pPr>
            <w:r w:rsidRPr="00644C35">
              <w:rPr>
                <w:b/>
                <w:bCs/>
                <w:noProof/>
                <w:sz w:val="28"/>
                <w:szCs w:val="24"/>
              </w:rPr>
              <w:drawing>
                <wp:inline distT="0" distB="0" distL="0" distR="0" wp14:anchorId="049557D5" wp14:editId="70574970">
                  <wp:extent cx="1162261" cy="55904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35" w:rsidRPr="00061E47" w14:paraId="72027048" w14:textId="77777777" w:rsidTr="00322429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1399BF86" w14:textId="77777777" w:rsidR="00644C35" w:rsidRPr="00061E47" w:rsidRDefault="00644C35" w:rsidP="0032242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125994853"/>
            <w:r w:rsidRPr="00061E47">
              <w:rPr>
                <w:sz w:val="20"/>
                <w:szCs w:val="20"/>
              </w:rPr>
              <w:t>Durée : 50’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0C552FF4" w14:textId="77777777" w:rsidR="00644C35" w:rsidRPr="00061E47" w:rsidRDefault="00644C35" w:rsidP="00322429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061E47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5FA93D54" wp14:editId="7AA2B23A">
                  <wp:extent cx="324000" cy="324000"/>
                  <wp:effectExtent l="0" t="0" r="0" b="0"/>
                  <wp:docPr id="24" name="Graphique 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1E47">
              <w:rPr>
                <w:iCs/>
                <w:sz w:val="20"/>
                <w:szCs w:val="20"/>
              </w:rPr>
              <w:t>ou</w:t>
            </w:r>
            <w:r w:rsidRPr="00061E47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4E9C5ECB" wp14:editId="5FED782C">
                  <wp:extent cx="360000" cy="360000"/>
                  <wp:effectExtent l="0" t="0" r="0" b="2540"/>
                  <wp:docPr id="25" name="Graphique 2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3B1D66ED" w14:textId="77777777" w:rsidR="00644C35" w:rsidRPr="00061E47" w:rsidRDefault="00644C35" w:rsidP="00322429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061E47">
              <w:rPr>
                <w:bCs/>
                <w:sz w:val="20"/>
                <w:szCs w:val="20"/>
              </w:rPr>
              <w:t>Source</w:t>
            </w:r>
          </w:p>
        </w:tc>
      </w:tr>
    </w:tbl>
    <w:bookmarkEnd w:id="0"/>
    <w:p w14:paraId="629A605B" w14:textId="77777777" w:rsidR="00644C35" w:rsidRPr="00474B22" w:rsidRDefault="00644C35" w:rsidP="00644C35">
      <w:pPr>
        <w:spacing w:before="240" w:after="120"/>
        <w:rPr>
          <w:rFonts w:cs="Arial"/>
          <w:b/>
          <w:noProof/>
          <w:sz w:val="24"/>
        </w:rPr>
      </w:pPr>
      <w:r w:rsidRPr="00474B22">
        <w:rPr>
          <w:rFonts w:cs="Arial"/>
          <w:b/>
          <w:noProof/>
          <w:sz w:val="24"/>
        </w:rPr>
        <w:t>Contexte professionnelle</w:t>
      </w:r>
    </w:p>
    <w:p w14:paraId="576F79F8" w14:textId="77777777" w:rsidR="00644C35" w:rsidRPr="00644C35" w:rsidRDefault="00644C35" w:rsidP="00644C35">
      <w:pPr>
        <w:rPr>
          <w:sz w:val="20"/>
          <w:szCs w:val="20"/>
        </w:rPr>
      </w:pPr>
      <w:r w:rsidRPr="00644C35">
        <w:rPr>
          <w:sz w:val="20"/>
          <w:szCs w:val="20"/>
        </w:rPr>
        <w:t>La société SI-Tech a rencontré plusieurs problèmes au cours de l’année écoulée avec son fournisseur d’imprimante EPSON. Les dysfonctionnements et pannes à répétition ont couté cher à l’entreprise en maintenance et ont provoqués des tensions avec plusieurs clients qui se sont plaints et menacent de rompre leur contrat de maintenance.</w:t>
      </w:r>
    </w:p>
    <w:p w14:paraId="6AA7030C" w14:textId="77777777" w:rsidR="00644C35" w:rsidRPr="00644C35" w:rsidRDefault="00644C35" w:rsidP="00644C35">
      <w:pPr>
        <w:rPr>
          <w:sz w:val="20"/>
          <w:szCs w:val="20"/>
        </w:rPr>
      </w:pPr>
      <w:r w:rsidRPr="00644C35">
        <w:rPr>
          <w:sz w:val="20"/>
          <w:szCs w:val="20"/>
        </w:rPr>
        <w:t>Dans ce contexte, M. Larrieux vous demande de participer à la recherche d’un nouveau fournisseur d’imprimantes. Il a réalisé un appel d’offre auprès des sociétés Xerox et HP et leurs propositions commerciales se trouvent dans un tableau comparatif (</w:t>
      </w:r>
      <w:r w:rsidRPr="00644C35">
        <w:rPr>
          <w:b/>
          <w:bCs/>
          <w:sz w:val="20"/>
          <w:szCs w:val="20"/>
        </w:rPr>
        <w:t>document 3</w:t>
      </w:r>
      <w:r w:rsidRPr="00644C35">
        <w:rPr>
          <w:sz w:val="20"/>
          <w:szCs w:val="20"/>
        </w:rPr>
        <w:t xml:space="preserve">). </w:t>
      </w:r>
    </w:p>
    <w:p w14:paraId="242CC90A" w14:textId="77777777" w:rsidR="00644C35" w:rsidRPr="00474B22" w:rsidRDefault="00644C35" w:rsidP="00644C35">
      <w:pPr>
        <w:spacing w:before="240" w:after="120"/>
        <w:rPr>
          <w:rFonts w:cs="Arial"/>
          <w:b/>
          <w:noProof/>
          <w:sz w:val="24"/>
        </w:rPr>
      </w:pPr>
      <w:r w:rsidRPr="00474B22">
        <w:rPr>
          <w:rFonts w:cs="Arial"/>
          <w:b/>
          <w:noProof/>
          <w:sz w:val="24"/>
        </w:rPr>
        <w:t>Travail à faire</w:t>
      </w:r>
    </w:p>
    <w:p w14:paraId="65294AC4" w14:textId="77777777" w:rsidR="00644C35" w:rsidRPr="00644C35" w:rsidRDefault="00644C35" w:rsidP="00644C35">
      <w:pPr>
        <w:pStyle w:val="Paragraphedeliste"/>
        <w:numPr>
          <w:ilvl w:val="0"/>
          <w:numId w:val="7"/>
        </w:numPr>
        <w:spacing w:before="0"/>
        <w:ind w:left="284" w:hanging="284"/>
        <w:rPr>
          <w:bCs/>
          <w:sz w:val="20"/>
          <w:szCs w:val="20"/>
        </w:rPr>
      </w:pPr>
      <w:r w:rsidRPr="00644C35">
        <w:rPr>
          <w:bCs/>
          <w:sz w:val="20"/>
          <w:szCs w:val="20"/>
        </w:rPr>
        <w:t>Présentez l’argumentation que M. Larrieux pourra développer avec chacun des fournisseurs lors de leur rencontre qui aura lieu le 10 décembre (</w:t>
      </w:r>
      <w:r w:rsidRPr="00644C35">
        <w:rPr>
          <w:b/>
          <w:sz w:val="20"/>
          <w:szCs w:val="20"/>
        </w:rPr>
        <w:t xml:space="preserve">document 1, 2 </w:t>
      </w:r>
      <w:r w:rsidRPr="00644C35">
        <w:rPr>
          <w:bCs/>
          <w:sz w:val="20"/>
          <w:szCs w:val="20"/>
        </w:rPr>
        <w:t>et</w:t>
      </w:r>
      <w:r w:rsidRPr="00644C35">
        <w:rPr>
          <w:b/>
          <w:sz w:val="20"/>
          <w:szCs w:val="20"/>
        </w:rPr>
        <w:t xml:space="preserve"> 3</w:t>
      </w:r>
      <w:r w:rsidRPr="00644C35">
        <w:rPr>
          <w:bCs/>
          <w:sz w:val="20"/>
          <w:szCs w:val="20"/>
        </w:rPr>
        <w:t>).</w:t>
      </w:r>
    </w:p>
    <w:p w14:paraId="7C261BA3" w14:textId="77777777" w:rsidR="00644C35" w:rsidRPr="00644C35" w:rsidRDefault="00644C35" w:rsidP="00644C35">
      <w:pPr>
        <w:pStyle w:val="Paragraphedeliste"/>
        <w:numPr>
          <w:ilvl w:val="0"/>
          <w:numId w:val="7"/>
        </w:numPr>
        <w:spacing w:before="0"/>
        <w:ind w:left="284" w:hanging="284"/>
        <w:rPr>
          <w:bCs/>
          <w:sz w:val="20"/>
          <w:szCs w:val="20"/>
        </w:rPr>
      </w:pPr>
      <w:r w:rsidRPr="00644C35">
        <w:rPr>
          <w:bCs/>
          <w:sz w:val="20"/>
          <w:szCs w:val="20"/>
        </w:rPr>
        <w:t xml:space="preserve">Dans le cadre d’un jeu de rôles, jouez l’entretien qui aura lieu avec HP puis avec Xerox en étant tour à tour l’acheteur et le vendeur. </w:t>
      </w:r>
    </w:p>
    <w:p w14:paraId="5CFF45A2" w14:textId="77777777" w:rsidR="00644C35" w:rsidRPr="00474B22" w:rsidRDefault="00644C35" w:rsidP="00644C35">
      <w:pPr>
        <w:spacing w:before="0"/>
        <w:rPr>
          <w:rFonts w:ascii="Calibri" w:hAnsi="Calibri"/>
          <w:b/>
        </w:rPr>
      </w:pPr>
    </w:p>
    <w:p w14:paraId="481F36C9" w14:textId="77777777" w:rsidR="00644C35" w:rsidRPr="00226C3E" w:rsidRDefault="00644C35" w:rsidP="00644C35">
      <w:pPr>
        <w:spacing w:after="120"/>
        <w:jc w:val="left"/>
        <w:rPr>
          <w:rFonts w:cs="Arial"/>
          <w:b/>
          <w:sz w:val="24"/>
          <w:szCs w:val="28"/>
        </w:rPr>
      </w:pPr>
      <w:r w:rsidRPr="00682B5F">
        <w:rPr>
          <w:b/>
          <w:bCs/>
          <w:color w:val="FFFFFF" w:themeColor="background1"/>
          <w:sz w:val="24"/>
          <w:szCs w:val="24"/>
          <w:highlight w:val="red"/>
        </w:rPr>
        <w:t>Doc.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 1 </w:t>
      </w:r>
      <w:r w:rsidRPr="00226C3E">
        <w:rPr>
          <w:rFonts w:cs="Arial"/>
          <w:b/>
          <w:sz w:val="24"/>
          <w:szCs w:val="28"/>
        </w:rPr>
        <w:t xml:space="preserve"> Les critères de sélection</w:t>
      </w:r>
    </w:p>
    <w:p w14:paraId="70859C2D" w14:textId="77777777" w:rsidR="00644C35" w:rsidRPr="00644C35" w:rsidRDefault="00644C35" w:rsidP="00644C35">
      <w:pPr>
        <w:pStyle w:val="Paragraphedeliste"/>
        <w:numPr>
          <w:ilvl w:val="0"/>
          <w:numId w:val="6"/>
        </w:numPr>
        <w:spacing w:before="0"/>
        <w:rPr>
          <w:sz w:val="20"/>
          <w:szCs w:val="20"/>
        </w:rPr>
      </w:pPr>
      <w:r w:rsidRPr="00644C35">
        <w:rPr>
          <w:sz w:val="20"/>
          <w:szCs w:val="20"/>
        </w:rPr>
        <w:t xml:space="preserve">Acquisition ferme de 20 imprimantes professionnelles au minimum par an (2 à 3 par mois). </w:t>
      </w:r>
    </w:p>
    <w:p w14:paraId="50C55E69" w14:textId="77777777" w:rsidR="00644C35" w:rsidRPr="00644C35" w:rsidRDefault="00644C35" w:rsidP="00644C35">
      <w:pPr>
        <w:pStyle w:val="Paragraphedeliste"/>
        <w:numPr>
          <w:ilvl w:val="0"/>
          <w:numId w:val="6"/>
        </w:numPr>
        <w:spacing w:before="0"/>
        <w:rPr>
          <w:sz w:val="20"/>
          <w:szCs w:val="20"/>
        </w:rPr>
      </w:pPr>
      <w:r w:rsidRPr="00644C35">
        <w:rPr>
          <w:sz w:val="20"/>
          <w:szCs w:val="20"/>
        </w:rPr>
        <w:t>Livraison directe chez le client avec un délai de 7 jours au maximum.</w:t>
      </w:r>
    </w:p>
    <w:p w14:paraId="3EC3C9EC" w14:textId="77777777" w:rsidR="00644C35" w:rsidRPr="00644C35" w:rsidRDefault="00644C35" w:rsidP="00644C3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44C35">
        <w:rPr>
          <w:sz w:val="20"/>
          <w:szCs w:val="20"/>
        </w:rPr>
        <w:t>Critère de choix : privilégier la fiabilité, les garanties, la maintenance…</w:t>
      </w:r>
    </w:p>
    <w:p w14:paraId="78262C29" w14:textId="77777777" w:rsidR="00644C35" w:rsidRPr="00644C35" w:rsidRDefault="00644C35" w:rsidP="00644C3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44C35">
        <w:rPr>
          <w:sz w:val="20"/>
          <w:szCs w:val="20"/>
        </w:rPr>
        <w:t xml:space="preserve">Paiement à 30 jours. </w:t>
      </w:r>
    </w:p>
    <w:p w14:paraId="6B792165" w14:textId="77777777" w:rsidR="00644C35" w:rsidRPr="00644C35" w:rsidRDefault="00644C35" w:rsidP="00644C3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44C35">
        <w:rPr>
          <w:sz w:val="20"/>
          <w:szCs w:val="20"/>
        </w:rPr>
        <w:t>Le fournisseur d’imprimantes doit assurer la maintenance de niveau 2 sous 72 heures.</w:t>
      </w:r>
    </w:p>
    <w:p w14:paraId="21030D50" w14:textId="77777777" w:rsidR="00644C35" w:rsidRPr="00644C35" w:rsidRDefault="00644C35" w:rsidP="00644C35">
      <w:pPr>
        <w:pStyle w:val="Paragraphedeliste"/>
        <w:ind w:left="360"/>
        <w:rPr>
          <w:sz w:val="20"/>
          <w:szCs w:val="20"/>
        </w:rPr>
      </w:pPr>
      <w:r w:rsidRPr="00644C35">
        <w:rPr>
          <w:rFonts w:cs="Arial"/>
          <w:noProof/>
          <w:sz w:val="16"/>
          <w:szCs w:val="14"/>
        </w:rPr>
        <w:drawing>
          <wp:anchor distT="0" distB="0" distL="114300" distR="114300" simplePos="0" relativeHeight="251659264" behindDoc="0" locked="0" layoutInCell="1" allowOverlap="1" wp14:anchorId="34281570" wp14:editId="00CB4148">
            <wp:simplePos x="0" y="0"/>
            <wp:positionH relativeFrom="column">
              <wp:posOffset>4399915</wp:posOffset>
            </wp:positionH>
            <wp:positionV relativeFrom="paragraph">
              <wp:posOffset>141605</wp:posOffset>
            </wp:positionV>
            <wp:extent cx="1012825" cy="1374140"/>
            <wp:effectExtent l="0" t="0" r="0" b="0"/>
            <wp:wrapSquare wrapText="bothSides"/>
            <wp:docPr id="4" name="Image 4" descr="Une image contenant équipement électronique, duplicateur, intérieur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E48684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28604" w14:textId="77777777" w:rsidR="00644C35" w:rsidRPr="00654994" w:rsidRDefault="00644C35" w:rsidP="00644C35">
      <w:pPr>
        <w:spacing w:before="240"/>
        <w:jc w:val="left"/>
        <w:rPr>
          <w:b/>
          <w:sz w:val="24"/>
        </w:rPr>
      </w:pPr>
      <w:r w:rsidRPr="00682B5F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2 </w:t>
      </w:r>
      <w:r w:rsidRPr="00654994">
        <w:rPr>
          <w:b/>
          <w:sz w:val="24"/>
        </w:rPr>
        <w:t xml:space="preserve"> </w:t>
      </w:r>
      <w:r>
        <w:rPr>
          <w:b/>
          <w:sz w:val="24"/>
        </w:rPr>
        <w:t>Caractéristiques</w:t>
      </w:r>
      <w:r w:rsidRPr="00654994">
        <w:rPr>
          <w:b/>
          <w:sz w:val="24"/>
        </w:rPr>
        <w:t xml:space="preserve"> des imprimantes</w:t>
      </w:r>
    </w:p>
    <w:p w14:paraId="007BF3AA" w14:textId="77777777" w:rsidR="00644C35" w:rsidRPr="00644C35" w:rsidRDefault="00644C35" w:rsidP="00644C35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  <w:lang w:eastAsia="fr-FR"/>
        </w:rPr>
      </w:pPr>
      <w:r w:rsidRPr="00644C35">
        <w:rPr>
          <w:sz w:val="20"/>
          <w:szCs w:val="20"/>
          <w:lang w:eastAsia="fr-FR"/>
        </w:rPr>
        <w:t>Impression, copie, numérisation, télécopie.</w:t>
      </w:r>
    </w:p>
    <w:p w14:paraId="2E3F7AAE" w14:textId="77777777" w:rsidR="00644C35" w:rsidRPr="00644C35" w:rsidRDefault="00644C35" w:rsidP="00644C35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  <w:lang w:eastAsia="fr-FR"/>
        </w:rPr>
      </w:pPr>
      <w:r w:rsidRPr="00644C35">
        <w:rPr>
          <w:b/>
          <w:bCs/>
          <w:sz w:val="20"/>
          <w:szCs w:val="20"/>
          <w:lang w:eastAsia="fr-FR"/>
        </w:rPr>
        <w:t xml:space="preserve">Vitesse Noir et Blanc : </w:t>
      </w:r>
      <w:r w:rsidRPr="00644C35">
        <w:rPr>
          <w:sz w:val="20"/>
          <w:szCs w:val="20"/>
          <w:lang w:eastAsia="fr-FR"/>
        </w:rPr>
        <w:t xml:space="preserve">de 15 à 23 ppm. </w:t>
      </w:r>
    </w:p>
    <w:p w14:paraId="54522859" w14:textId="77777777" w:rsidR="00644C35" w:rsidRPr="00644C35" w:rsidRDefault="00644C35" w:rsidP="00644C35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  <w:lang w:eastAsia="fr-FR"/>
        </w:rPr>
      </w:pPr>
      <w:r w:rsidRPr="00644C35">
        <w:rPr>
          <w:b/>
          <w:bCs/>
          <w:sz w:val="20"/>
          <w:szCs w:val="20"/>
          <w:lang w:eastAsia="fr-FR"/>
        </w:rPr>
        <w:t>Vitesse couleur :</w:t>
      </w:r>
      <w:r w:rsidRPr="00644C35">
        <w:rPr>
          <w:sz w:val="20"/>
          <w:szCs w:val="20"/>
          <w:lang w:eastAsia="fr-FR"/>
        </w:rPr>
        <w:t xml:space="preserve"> de 15 à 23 ppm.</w:t>
      </w:r>
      <w:r w:rsidRPr="00644C35">
        <w:rPr>
          <w:rFonts w:cs="Arial"/>
          <w:noProof/>
          <w:sz w:val="16"/>
          <w:szCs w:val="14"/>
        </w:rPr>
        <w:t xml:space="preserve"> </w:t>
      </w:r>
    </w:p>
    <w:p w14:paraId="6EE2BA14" w14:textId="77777777" w:rsidR="00644C35" w:rsidRPr="00644C35" w:rsidRDefault="00644C35" w:rsidP="00644C35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  <w:lang w:eastAsia="fr-FR"/>
        </w:rPr>
      </w:pPr>
      <w:r w:rsidRPr="00644C35">
        <w:rPr>
          <w:b/>
          <w:bCs/>
          <w:sz w:val="20"/>
          <w:szCs w:val="20"/>
          <w:lang w:eastAsia="fr-FR"/>
        </w:rPr>
        <w:t xml:space="preserve">Capacité papier standard : </w:t>
      </w:r>
      <w:r w:rsidRPr="00644C35">
        <w:rPr>
          <w:sz w:val="20"/>
          <w:szCs w:val="20"/>
          <w:lang w:eastAsia="fr-FR"/>
        </w:rPr>
        <w:t>250 à 500 feuilles.</w:t>
      </w:r>
    </w:p>
    <w:p w14:paraId="0B098E66" w14:textId="77777777" w:rsidR="00644C35" w:rsidRPr="00644C35" w:rsidRDefault="00644C35" w:rsidP="00644C35">
      <w:pPr>
        <w:pStyle w:val="Paragraphedeliste"/>
        <w:numPr>
          <w:ilvl w:val="0"/>
          <w:numId w:val="1"/>
        </w:numPr>
        <w:ind w:left="284" w:hanging="284"/>
        <w:rPr>
          <w:sz w:val="20"/>
          <w:szCs w:val="20"/>
          <w:lang w:eastAsia="fr-FR"/>
        </w:rPr>
      </w:pPr>
      <w:r w:rsidRPr="00644C35">
        <w:rPr>
          <w:b/>
          <w:bCs/>
          <w:sz w:val="20"/>
          <w:szCs w:val="20"/>
          <w:lang w:eastAsia="fr-FR"/>
        </w:rPr>
        <w:t xml:space="preserve">Capacité papier maximale : </w:t>
      </w:r>
      <w:r w:rsidRPr="00644C35">
        <w:rPr>
          <w:sz w:val="20"/>
          <w:szCs w:val="20"/>
          <w:lang w:eastAsia="fr-FR"/>
        </w:rPr>
        <w:t>500 à 1000 feuilles.</w:t>
      </w:r>
    </w:p>
    <w:p w14:paraId="08A89FB9" w14:textId="77777777" w:rsidR="00644C35" w:rsidRPr="00B67758" w:rsidRDefault="00644C35" w:rsidP="00644C35">
      <w:pPr>
        <w:pStyle w:val="Paragraphedeliste"/>
        <w:ind w:left="284"/>
        <w:rPr>
          <w:lang w:eastAsia="fr-FR"/>
        </w:rPr>
      </w:pPr>
    </w:p>
    <w:p w14:paraId="48042651" w14:textId="77777777" w:rsidR="00644C35" w:rsidRPr="000B4C54" w:rsidRDefault="00644C35" w:rsidP="00644C35">
      <w:pPr>
        <w:spacing w:before="240" w:after="120"/>
        <w:rPr>
          <w:b/>
          <w:sz w:val="24"/>
        </w:rPr>
      </w:pPr>
      <w:r w:rsidRPr="00682B5F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>
        <w:rPr>
          <w:b/>
          <w:bCs/>
          <w:color w:val="FFFFFF" w:themeColor="background1"/>
          <w:sz w:val="24"/>
          <w:szCs w:val="24"/>
          <w:highlight w:val="red"/>
        </w:rPr>
        <w:t xml:space="preserve">3 </w:t>
      </w:r>
      <w:r w:rsidRPr="000B4C54">
        <w:rPr>
          <w:b/>
          <w:sz w:val="24"/>
        </w:rPr>
        <w:t xml:space="preserve"> Tableau comparatif des offres commerciales</w:t>
      </w:r>
    </w:p>
    <w:tbl>
      <w:tblPr>
        <w:tblW w:w="98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091"/>
        <w:gridCol w:w="1339"/>
        <w:gridCol w:w="1916"/>
        <w:gridCol w:w="1355"/>
      </w:tblGrid>
      <w:tr w:rsidR="00644C35" w:rsidRPr="00644C35" w14:paraId="13C57C73" w14:textId="77777777" w:rsidTr="00322429">
        <w:trPr>
          <w:trHeight w:val="146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3ECE69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644C35">
              <w:rPr>
                <w:rFonts w:cs="Arial"/>
                <w:b/>
                <w:bCs/>
                <w:sz w:val="20"/>
                <w:szCs w:val="16"/>
              </w:rPr>
              <w:t>Eléments de comparaison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17BF2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644C35">
              <w:rPr>
                <w:rFonts w:cs="Arial"/>
                <w:b/>
                <w:bCs/>
                <w:sz w:val="20"/>
                <w:szCs w:val="16"/>
              </w:rPr>
              <w:t>HP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7CB8AC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644C35">
              <w:rPr>
                <w:rFonts w:cs="Arial"/>
                <w:b/>
                <w:bCs/>
                <w:sz w:val="20"/>
                <w:szCs w:val="16"/>
              </w:rPr>
              <w:t>XEROX</w:t>
            </w:r>
          </w:p>
        </w:tc>
      </w:tr>
      <w:tr w:rsidR="00644C35" w14:paraId="247380D9" w14:textId="77777777" w:rsidTr="00322429">
        <w:trPr>
          <w:trHeight w:val="255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43F2B7" w14:textId="77777777" w:rsidR="00644C35" w:rsidRPr="000B4C54" w:rsidRDefault="00644C35" w:rsidP="00322429">
            <w:pPr>
              <w:spacing w:before="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C30D07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 w:rsidRPr="00644C35">
              <w:rPr>
                <w:rFonts w:cs="Arial"/>
                <w:b/>
                <w:bCs/>
                <w:sz w:val="20"/>
                <w:szCs w:val="14"/>
              </w:rPr>
              <w:t>Caractéristiques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7A860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 w:rsidRPr="00644C35">
              <w:rPr>
                <w:rFonts w:cs="Arial"/>
                <w:b/>
                <w:bCs/>
                <w:sz w:val="20"/>
                <w:szCs w:val="14"/>
              </w:rPr>
              <w:t>Montants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6334C2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 w:rsidRPr="00644C35">
              <w:rPr>
                <w:rFonts w:cs="Arial"/>
                <w:b/>
                <w:bCs/>
                <w:sz w:val="20"/>
                <w:szCs w:val="14"/>
              </w:rPr>
              <w:t>Caractéristiques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EBADB4" w14:textId="77777777" w:rsidR="00644C35" w:rsidRPr="00644C35" w:rsidRDefault="00644C35" w:rsidP="00322429">
            <w:pPr>
              <w:spacing w:before="0"/>
              <w:jc w:val="center"/>
              <w:rPr>
                <w:rFonts w:cs="Arial"/>
                <w:b/>
                <w:bCs/>
                <w:sz w:val="20"/>
                <w:szCs w:val="14"/>
              </w:rPr>
            </w:pPr>
            <w:r w:rsidRPr="00644C35">
              <w:rPr>
                <w:rFonts w:cs="Arial"/>
                <w:b/>
                <w:bCs/>
                <w:sz w:val="20"/>
                <w:szCs w:val="14"/>
              </w:rPr>
              <w:t>Montants</w:t>
            </w:r>
          </w:p>
        </w:tc>
      </w:tr>
      <w:tr w:rsidR="00644C35" w:rsidRPr="0018623E" w14:paraId="5C5FD0FB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2CFFB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Modèle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D782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HP LJE 500 </w:t>
            </w:r>
            <w:proofErr w:type="spellStart"/>
            <w:r w:rsidRPr="0018623E">
              <w:rPr>
                <w:rFonts w:cs="Arial"/>
                <w:sz w:val="18"/>
                <w:szCs w:val="16"/>
              </w:rPr>
              <w:t>Color</w:t>
            </w:r>
            <w:proofErr w:type="spellEnd"/>
            <w:r w:rsidRPr="0018623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4B81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715 €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4CF6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WorkCentre 6505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3C94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578 €</w:t>
            </w:r>
          </w:p>
        </w:tc>
      </w:tr>
      <w:tr w:rsidR="00644C35" w:rsidRPr="0018623E" w14:paraId="1B13C6DF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11781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Vitesse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A666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20 pages/m</w:t>
            </w:r>
            <w:r w:rsidRPr="0018623E">
              <w:rPr>
                <w:rFonts w:cs="Arial"/>
                <w:sz w:val="18"/>
                <w:szCs w:val="16"/>
              </w:rPr>
              <w:t>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7E88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FB66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32 pages/</w:t>
            </w:r>
            <w:r w:rsidRPr="0018623E">
              <w:rPr>
                <w:rFonts w:cs="Arial"/>
                <w:sz w:val="18"/>
                <w:szCs w:val="16"/>
              </w:rPr>
              <w:t>mn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9A6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</w:tr>
      <w:tr w:rsidR="00644C35" w:rsidRPr="0018623E" w14:paraId="1A07B0D1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10A03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Capacité feuilles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0D59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500 + 500 feuilles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FDA0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CB5A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350 + 700 feuilles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0892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</w:tr>
      <w:tr w:rsidR="00644C35" w:rsidRPr="0018623E" w14:paraId="7990E99D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70B6E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Evaluation 01-NETPRO fiabilité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5C11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8/10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199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9A4D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7/10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F39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</w:p>
        </w:tc>
      </w:tr>
      <w:tr w:rsidR="00644C35" w:rsidRPr="0018623E" w14:paraId="07CCCD9C" w14:textId="77777777" w:rsidTr="00322429">
        <w:trPr>
          <w:trHeight w:val="255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F16CF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Garanties du matériel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D6E5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1 an gratuitement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E4E9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90B1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1 an gratuitement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AC2C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 </w:t>
            </w:r>
          </w:p>
        </w:tc>
      </w:tr>
      <w:tr w:rsidR="00644C35" w:rsidRPr="0018623E" w14:paraId="65D8CF4E" w14:textId="77777777" w:rsidTr="00322429">
        <w:trPr>
          <w:trHeight w:val="255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F880EF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318F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Option 3 ans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0187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550 €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C4B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Option 3 ans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B3A7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450 €</w:t>
            </w:r>
          </w:p>
        </w:tc>
      </w:tr>
      <w:tr w:rsidR="00644C35" w:rsidRPr="0018623E" w14:paraId="6D76D20C" w14:textId="77777777" w:rsidTr="00322429">
        <w:trPr>
          <w:trHeight w:val="25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95C1AC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B</w:t>
            </w:r>
            <w:r w:rsidRPr="0018623E">
              <w:rPr>
                <w:rFonts w:cs="Arial"/>
                <w:b/>
                <w:bCs/>
                <w:sz w:val="18"/>
                <w:szCs w:val="16"/>
              </w:rPr>
              <w:t>rut HT avec 3 ans garantie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33B143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241FA6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37 950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EE1A6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835593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30 840</w:t>
            </w:r>
          </w:p>
        </w:tc>
      </w:tr>
      <w:tr w:rsidR="00644C35" w:rsidRPr="0018623E" w14:paraId="62B38465" w14:textId="77777777" w:rsidTr="00322429">
        <w:trPr>
          <w:trHeight w:val="347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51B10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Remises quantitatives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C4C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Remise 15 %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4540" w14:textId="77777777" w:rsidR="00644C35" w:rsidRPr="0018623E" w:rsidRDefault="00644C35" w:rsidP="00644C35">
            <w:pPr>
              <w:pStyle w:val="Paragraphedeliste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5 692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798C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Remise de 5 %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CC5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-1 542</w:t>
            </w:r>
          </w:p>
        </w:tc>
      </w:tr>
      <w:tr w:rsidR="00644C35" w:rsidRPr="0018623E" w14:paraId="1AC6EAEC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BEB0703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N</w:t>
            </w:r>
            <w:r w:rsidRPr="0018623E">
              <w:rPr>
                <w:rFonts w:cs="Arial"/>
                <w:b/>
                <w:bCs/>
                <w:sz w:val="18"/>
                <w:szCs w:val="16"/>
              </w:rPr>
              <w:t>et HT après remise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8BC48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DBE6DC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32 258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42B16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65C86D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29 298</w:t>
            </w:r>
          </w:p>
        </w:tc>
      </w:tr>
      <w:tr w:rsidR="00644C35" w:rsidRPr="0018623E" w14:paraId="068C3A59" w14:textId="77777777" w:rsidTr="00322429">
        <w:trPr>
          <w:trHeight w:val="25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F13BC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Frais de transport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EF63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Franco de port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6581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FD13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Transport facturé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5F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50*30</w:t>
            </w:r>
          </w:p>
        </w:tc>
      </w:tr>
      <w:tr w:rsidR="00644C35" w:rsidRPr="0018623E" w14:paraId="491D4C61" w14:textId="77777777" w:rsidTr="00322429">
        <w:trPr>
          <w:trHeight w:val="25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A7099A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6"/>
              </w:rPr>
            </w:pPr>
            <w:r w:rsidRPr="0018623E">
              <w:rPr>
                <w:rFonts w:cs="Arial"/>
                <w:b/>
                <w:bCs/>
                <w:sz w:val="18"/>
                <w:szCs w:val="16"/>
              </w:rPr>
              <w:t xml:space="preserve">Net HT avec frais de transport 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28254C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2BB1F9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32 258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75D5F" w14:textId="77777777" w:rsidR="00644C35" w:rsidRPr="0018623E" w:rsidRDefault="00644C35" w:rsidP="00322429">
            <w:pPr>
              <w:spacing w:before="0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A5DD07" w14:textId="77777777" w:rsidR="00644C35" w:rsidRPr="0018623E" w:rsidRDefault="00644C35" w:rsidP="00322429">
            <w:pPr>
              <w:spacing w:before="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8623E">
              <w:rPr>
                <w:rFonts w:cs="Arial"/>
                <w:b/>
                <w:bCs/>
                <w:sz w:val="18"/>
                <w:szCs w:val="18"/>
              </w:rPr>
              <w:t>29 448</w:t>
            </w:r>
          </w:p>
        </w:tc>
      </w:tr>
      <w:tr w:rsidR="00644C35" w:rsidRPr="0018623E" w14:paraId="68369FE9" w14:textId="77777777" w:rsidTr="00322429">
        <w:trPr>
          <w:trHeight w:val="36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80261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Condition de livraison,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EE3F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7 jours chez client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AC5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10 jours chez client</w:t>
            </w:r>
          </w:p>
        </w:tc>
      </w:tr>
      <w:tr w:rsidR="00644C35" w:rsidRPr="0018623E" w14:paraId="4B00FEAA" w14:textId="77777777" w:rsidTr="00322429">
        <w:trPr>
          <w:trHeight w:val="349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19E44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Condition de paiement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4A67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Traite 30 jours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37FF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Traite à 30 jours. fin de mois</w:t>
            </w:r>
          </w:p>
        </w:tc>
      </w:tr>
      <w:tr w:rsidR="00644C35" w:rsidRPr="0018623E" w14:paraId="769CF596" w14:textId="77777777" w:rsidTr="00322429">
        <w:trPr>
          <w:trHeight w:val="37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68F1C" w14:textId="77777777" w:rsidR="00644C35" w:rsidRPr="0018623E" w:rsidRDefault="00644C35" w:rsidP="00322429">
            <w:pPr>
              <w:spacing w:before="0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Assistance matériel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65C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>Intervention sur site dans les 48 heures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3250" w14:textId="77777777" w:rsidR="00644C35" w:rsidRPr="0018623E" w:rsidRDefault="00644C35" w:rsidP="00322429">
            <w:pPr>
              <w:spacing w:before="0"/>
              <w:jc w:val="center"/>
              <w:rPr>
                <w:rFonts w:cs="Arial"/>
                <w:sz w:val="18"/>
                <w:szCs w:val="16"/>
              </w:rPr>
            </w:pPr>
            <w:r w:rsidRPr="0018623E">
              <w:rPr>
                <w:rFonts w:cs="Arial"/>
                <w:sz w:val="18"/>
                <w:szCs w:val="16"/>
              </w:rPr>
              <w:t xml:space="preserve">Intervention sur site dans les 24 heures </w:t>
            </w:r>
          </w:p>
        </w:tc>
      </w:tr>
    </w:tbl>
    <w:p w14:paraId="79CD593E" w14:textId="3E575741" w:rsidR="00347438" w:rsidRPr="00474B22" w:rsidRDefault="00644C35" w:rsidP="00347438">
      <w:pPr>
        <w:shd w:val="clear" w:color="auto" w:fill="FFFFFF" w:themeFill="background1"/>
        <w:spacing w:before="240" w:after="12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lastRenderedPageBreak/>
        <w:t>Réponses</w:t>
      </w:r>
    </w:p>
    <w:p w14:paraId="55E5A2A6" w14:textId="60C1ABE9" w:rsidR="00347438" w:rsidRPr="00644C35" w:rsidRDefault="00644C35" w:rsidP="00644C35">
      <w:pPr>
        <w:shd w:val="clear" w:color="auto" w:fill="FFFFFF" w:themeFill="background1"/>
        <w:spacing w:before="0"/>
        <w:ind w:left="284" w:hanging="284"/>
        <w:rPr>
          <w:bCs/>
        </w:rPr>
      </w:pPr>
      <w:r>
        <w:rPr>
          <w:bCs/>
        </w:rPr>
        <w:t xml:space="preserve">1. </w:t>
      </w:r>
      <w:r w:rsidR="00347438" w:rsidRPr="00644C35">
        <w:rPr>
          <w:bCs/>
        </w:rPr>
        <w:t>Présentez l’argumentation que M. Larrieux pourra développer avec chacun des fournisseurs lors de leur rencontre qui aura lieu le 10 décembre (</w:t>
      </w:r>
      <w:r w:rsidR="00347438" w:rsidRPr="00644C35">
        <w:rPr>
          <w:b/>
        </w:rPr>
        <w:t xml:space="preserve">annexe 1, 2, </w:t>
      </w:r>
      <w:r w:rsidR="00347438" w:rsidRPr="00644C35">
        <w:rPr>
          <w:bCs/>
          <w:i/>
          <w:iCs/>
        </w:rPr>
        <w:t>et</w:t>
      </w:r>
      <w:r w:rsidR="00347438" w:rsidRPr="00644C35">
        <w:rPr>
          <w:b/>
        </w:rPr>
        <w:t xml:space="preserve"> 3</w:t>
      </w:r>
      <w:r w:rsidR="00347438" w:rsidRPr="00644C35">
        <w:rPr>
          <w:bCs/>
        </w:rPr>
        <w:t xml:space="preserve"> </w:t>
      </w:r>
      <w:r w:rsidR="00347438" w:rsidRPr="00644C35">
        <w:rPr>
          <w:bCs/>
          <w:i/>
          <w:iCs/>
        </w:rPr>
        <w:t>ci-après</w:t>
      </w:r>
      <w:r w:rsidR="00347438" w:rsidRPr="00644C35">
        <w:rPr>
          <w:bCs/>
        </w:rPr>
        <w:t>).</w:t>
      </w:r>
    </w:p>
    <w:p w14:paraId="03BFD5FB" w14:textId="55E7AC02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33BEB1ED" w14:textId="35BCABD6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2219094F" w14:textId="3586EA00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13CBD4B9" w14:textId="0DAC8511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2E799812" w14:textId="09CBBB8A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67E65E2B" w14:textId="0BB78AF0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1B59E192" w14:textId="622F6359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4F0327D8" w14:textId="471C737E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29878370" w14:textId="4ECA3149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3DD18FF1" w14:textId="2B8BE2E6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308C5CEF" w14:textId="13D60C53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15A39B48" w14:textId="4088C570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5A0B40F0" w14:textId="7CC71C90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7D9FB74C" w14:textId="7347C987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240B480A" w14:textId="5FD7752F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67B765D6" w14:textId="01CAB3D0" w:rsid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5860E9B5" w14:textId="77777777" w:rsidR="00347438" w:rsidRPr="00347438" w:rsidRDefault="00347438" w:rsidP="00347438">
      <w:pPr>
        <w:shd w:val="clear" w:color="auto" w:fill="FFFFFF" w:themeFill="background1"/>
        <w:spacing w:before="0"/>
        <w:rPr>
          <w:bCs/>
        </w:rPr>
      </w:pPr>
    </w:p>
    <w:p w14:paraId="659D8F59" w14:textId="5FA5837E" w:rsidR="00347438" w:rsidRPr="00644C35" w:rsidRDefault="00347438" w:rsidP="00644C35">
      <w:pPr>
        <w:pStyle w:val="Paragraphedeliste"/>
        <w:numPr>
          <w:ilvl w:val="0"/>
          <w:numId w:val="8"/>
        </w:numPr>
        <w:shd w:val="clear" w:color="auto" w:fill="FFFFFF" w:themeFill="background1"/>
        <w:spacing w:before="0"/>
        <w:rPr>
          <w:bCs/>
        </w:rPr>
      </w:pPr>
      <w:r w:rsidRPr="00644C35">
        <w:rPr>
          <w:bCs/>
        </w:rPr>
        <w:t xml:space="preserve">Dans le cadre d’un jeu de rôles, jouez l’entretien qui aura lieu avec HP puis avec Xerox en étant tour à tour l’acheteur et le vendeur. </w:t>
      </w:r>
    </w:p>
    <w:p w14:paraId="68912963" w14:textId="77777777" w:rsidR="00347438" w:rsidRPr="00474B22" w:rsidRDefault="00347438" w:rsidP="00347438">
      <w:pPr>
        <w:shd w:val="clear" w:color="auto" w:fill="FFFFFF" w:themeFill="background1"/>
        <w:spacing w:before="0"/>
        <w:rPr>
          <w:rFonts w:ascii="Calibri" w:hAnsi="Calibri"/>
          <w:b/>
        </w:rPr>
      </w:pPr>
    </w:p>
    <w:p w14:paraId="4D701ADA" w14:textId="77777777" w:rsidR="00B01744" w:rsidRDefault="00B01744" w:rsidP="00347438">
      <w:pPr>
        <w:shd w:val="clear" w:color="auto" w:fill="FFFFFF" w:themeFill="background1"/>
        <w:rPr>
          <w:noProof/>
        </w:rPr>
      </w:pPr>
    </w:p>
    <w:sectPr w:rsidR="00B01744" w:rsidSect="0034743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D32"/>
    <w:multiLevelType w:val="hybridMultilevel"/>
    <w:tmpl w:val="6520DAF8"/>
    <w:lvl w:ilvl="0" w:tplc="1FC41F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12BC"/>
    <w:multiLevelType w:val="hybridMultilevel"/>
    <w:tmpl w:val="CF00D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EB528A"/>
    <w:multiLevelType w:val="hybridMultilevel"/>
    <w:tmpl w:val="8D0EF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176B"/>
    <w:multiLevelType w:val="hybridMultilevel"/>
    <w:tmpl w:val="FD94B208"/>
    <w:lvl w:ilvl="0" w:tplc="B3A8E000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2A72"/>
    <w:multiLevelType w:val="hybridMultilevel"/>
    <w:tmpl w:val="677A21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4B506E"/>
    <w:multiLevelType w:val="hybridMultilevel"/>
    <w:tmpl w:val="AFC496F6"/>
    <w:lvl w:ilvl="0" w:tplc="040C000F">
      <w:start w:val="1"/>
      <w:numFmt w:val="decimal"/>
      <w:lvlText w:val="%1."/>
      <w:lvlJc w:val="left"/>
      <w:pPr>
        <w:ind w:left="-690" w:hanging="360"/>
      </w:pPr>
    </w:lvl>
    <w:lvl w:ilvl="1" w:tplc="040C0019" w:tentative="1">
      <w:start w:val="1"/>
      <w:numFmt w:val="lowerLetter"/>
      <w:lvlText w:val="%2."/>
      <w:lvlJc w:val="left"/>
      <w:pPr>
        <w:ind w:left="30" w:hanging="360"/>
      </w:pPr>
    </w:lvl>
    <w:lvl w:ilvl="2" w:tplc="040C001B" w:tentative="1">
      <w:start w:val="1"/>
      <w:numFmt w:val="lowerRoman"/>
      <w:lvlText w:val="%3."/>
      <w:lvlJc w:val="right"/>
      <w:pPr>
        <w:ind w:left="750" w:hanging="180"/>
      </w:pPr>
    </w:lvl>
    <w:lvl w:ilvl="3" w:tplc="040C000F" w:tentative="1">
      <w:start w:val="1"/>
      <w:numFmt w:val="decimal"/>
      <w:lvlText w:val="%4."/>
      <w:lvlJc w:val="left"/>
      <w:pPr>
        <w:ind w:left="1470" w:hanging="360"/>
      </w:p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</w:lvl>
    <w:lvl w:ilvl="6" w:tplc="040C000F" w:tentative="1">
      <w:start w:val="1"/>
      <w:numFmt w:val="decimal"/>
      <w:lvlText w:val="%7."/>
      <w:lvlJc w:val="left"/>
      <w:pPr>
        <w:ind w:left="3630" w:hanging="360"/>
      </w:p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6" w15:restartNumberingAfterBreak="0">
    <w:nsid w:val="791F682D"/>
    <w:multiLevelType w:val="hybridMultilevel"/>
    <w:tmpl w:val="CD782244"/>
    <w:lvl w:ilvl="0" w:tplc="040C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7B21060F"/>
    <w:multiLevelType w:val="hybridMultilevel"/>
    <w:tmpl w:val="43904518"/>
    <w:lvl w:ilvl="0" w:tplc="B3A8E000">
      <w:start w:val="3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305700">
    <w:abstractNumId w:val="1"/>
  </w:num>
  <w:num w:numId="2" w16cid:durableId="1118379866">
    <w:abstractNumId w:val="3"/>
  </w:num>
  <w:num w:numId="3" w16cid:durableId="909071577">
    <w:abstractNumId w:val="2"/>
  </w:num>
  <w:num w:numId="4" w16cid:durableId="1893494333">
    <w:abstractNumId w:val="4"/>
  </w:num>
  <w:num w:numId="5" w16cid:durableId="1712534369">
    <w:abstractNumId w:val="6"/>
  </w:num>
  <w:num w:numId="6" w16cid:durableId="1303657200">
    <w:abstractNumId w:val="7"/>
  </w:num>
  <w:num w:numId="7" w16cid:durableId="1377200069">
    <w:abstractNumId w:val="5"/>
  </w:num>
  <w:num w:numId="8" w16cid:durableId="9937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AA"/>
    <w:rsid w:val="000354C0"/>
    <w:rsid w:val="00061E47"/>
    <w:rsid w:val="002E2755"/>
    <w:rsid w:val="00347438"/>
    <w:rsid w:val="005238AA"/>
    <w:rsid w:val="00644C35"/>
    <w:rsid w:val="00740A0F"/>
    <w:rsid w:val="00944A38"/>
    <w:rsid w:val="00B01744"/>
    <w:rsid w:val="00BF37FA"/>
    <w:rsid w:val="00DC749D"/>
    <w:rsid w:val="00F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30B2"/>
  <w15:chartTrackingRefBased/>
  <w15:docId w15:val="{8B734691-FB3C-49FF-8A68-9BDEB58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AA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44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238AA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238AA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238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4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2015-01-12T16:42:00Z</dcterms:created>
  <dcterms:modified xsi:type="dcterms:W3CDTF">2023-01-30T20:33:00Z</dcterms:modified>
</cp:coreProperties>
</file>