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633"/>
        <w:gridCol w:w="851"/>
        <w:gridCol w:w="1021"/>
      </w:tblGrid>
      <w:tr w:rsidR="00741DAE" w:rsidRPr="001B3AEB" w14:paraId="672FDBC2" w14:textId="77777777" w:rsidTr="00CF66E0">
        <w:trPr>
          <w:trHeight w:val="386"/>
        </w:trPr>
        <w:tc>
          <w:tcPr>
            <w:tcW w:w="9918" w:type="dxa"/>
            <w:gridSpan w:val="4"/>
            <w:shd w:val="clear" w:color="auto" w:fill="FFFF00"/>
          </w:tcPr>
          <w:p w14:paraId="64E16BF9" w14:textId="77777777" w:rsidR="00741DAE" w:rsidRPr="00741DAE" w:rsidRDefault="00741DAE" w:rsidP="00CF66E0">
            <w:pPr>
              <w:pStyle w:val="Titre2"/>
              <w:tabs>
                <w:tab w:val="left" w:pos="6970"/>
              </w:tabs>
              <w:spacing w:before="120"/>
              <w:jc w:val="center"/>
              <w:rPr>
                <w:bCs/>
              </w:rPr>
            </w:pPr>
            <w:r w:rsidRPr="008B4C71">
              <w:rPr>
                <w:bCs/>
              </w:rPr>
              <w:t xml:space="preserve">Réflexion </w:t>
            </w:r>
            <w:r>
              <w:rPr>
                <w:bCs/>
              </w:rPr>
              <w:t xml:space="preserve">et découverte </w:t>
            </w:r>
            <w:r w:rsidRPr="00741DAE">
              <w:rPr>
                <w:bCs/>
              </w:rPr>
              <w:t>11</w:t>
            </w:r>
          </w:p>
          <w:p w14:paraId="36F81AFB" w14:textId="3F992EF7" w:rsidR="00741DAE" w:rsidRPr="00741DAE" w:rsidRDefault="00741DAE" w:rsidP="00CF66E0">
            <w:pPr>
              <w:pStyle w:val="Titre2"/>
              <w:tabs>
                <w:tab w:val="left" w:pos="6970"/>
              </w:tabs>
              <w:spacing w:before="120"/>
              <w:jc w:val="center"/>
            </w:pPr>
            <w:r w:rsidRPr="00741DAE">
              <w:rPr>
                <w:szCs w:val="28"/>
              </w:rPr>
              <w:t xml:space="preserve">Copilot intègre Agent Mode et Office Agent </w:t>
            </w:r>
            <w:r>
              <w:rPr>
                <w:szCs w:val="28"/>
              </w:rPr>
              <w:t>(octobre 2025)</w:t>
            </w:r>
          </w:p>
        </w:tc>
      </w:tr>
      <w:tr w:rsidR="00741DAE" w:rsidRPr="00BB1E1C" w14:paraId="6D39B4FD" w14:textId="77777777" w:rsidTr="00CF66E0">
        <w:trPr>
          <w:trHeight w:val="267"/>
        </w:trPr>
        <w:tc>
          <w:tcPr>
            <w:tcW w:w="1413" w:type="dxa"/>
            <w:shd w:val="clear" w:color="auto" w:fill="FFFF00"/>
            <w:vAlign w:val="center"/>
          </w:tcPr>
          <w:p w14:paraId="320E93BE" w14:textId="77777777" w:rsidR="00741DAE" w:rsidRPr="00BB1E1C" w:rsidRDefault="00741DAE" w:rsidP="00CF66E0">
            <w:pPr>
              <w:jc w:val="center"/>
              <w:rPr>
                <w:i/>
                <w:sz w:val="20"/>
                <w:szCs w:val="24"/>
              </w:rPr>
            </w:pPr>
            <w:r w:rsidRPr="00BB1E1C">
              <w:rPr>
                <w:bCs/>
                <w:sz w:val="20"/>
                <w:szCs w:val="24"/>
              </w:rPr>
              <w:t>Durée</w:t>
            </w:r>
            <w:r w:rsidRPr="00BB1E1C">
              <w:rPr>
                <w:sz w:val="20"/>
                <w:szCs w:val="24"/>
              </w:rPr>
              <w:t xml:space="preserve"> : </w:t>
            </w:r>
            <w:r>
              <w:rPr>
                <w:sz w:val="20"/>
                <w:szCs w:val="24"/>
              </w:rPr>
              <w:t>2</w:t>
            </w:r>
            <w:r w:rsidRPr="00BB1E1C">
              <w:rPr>
                <w:sz w:val="20"/>
                <w:szCs w:val="24"/>
              </w:rPr>
              <w:t>0’</w:t>
            </w:r>
          </w:p>
        </w:tc>
        <w:tc>
          <w:tcPr>
            <w:tcW w:w="6633" w:type="dxa"/>
            <w:shd w:val="clear" w:color="auto" w:fill="FFFF00"/>
            <w:vAlign w:val="center"/>
          </w:tcPr>
          <w:p w14:paraId="7446B9EF" w14:textId="77777777" w:rsidR="00741DAE" w:rsidRPr="00BB1E1C" w:rsidRDefault="00741DAE" w:rsidP="00CF66E0">
            <w:pPr>
              <w:jc w:val="center"/>
              <w:rPr>
                <w:i/>
                <w:sz w:val="20"/>
                <w:szCs w:val="24"/>
              </w:rPr>
            </w:pPr>
            <w:r w:rsidRPr="00BB1E1C">
              <w:rPr>
                <w:rFonts w:cs="Arial"/>
                <w:bCs/>
                <w:iCs/>
                <w:sz w:val="20"/>
                <w:szCs w:val="24"/>
              </w:rPr>
              <w:drawing>
                <wp:inline distT="0" distB="0" distL="0" distR="0" wp14:anchorId="7B5BC37D" wp14:editId="0A679936">
                  <wp:extent cx="324000" cy="324000"/>
                  <wp:effectExtent l="0" t="0" r="0" b="0"/>
                  <wp:docPr id="1507297497" name="Graphique 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8130" name="Graphique 836308130"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BB1E1C">
              <w:rPr>
                <w:rFonts w:cs="Arial"/>
                <w:bCs/>
                <w:iCs/>
                <w:sz w:val="20"/>
                <w:szCs w:val="24"/>
              </w:rPr>
              <w:t>ou</w:t>
            </w:r>
            <w:proofErr w:type="gramEnd"/>
            <w:r w:rsidRPr="00BB1E1C">
              <w:rPr>
                <w:rFonts w:cs="Arial"/>
                <w:bCs/>
                <w:iCs/>
                <w:sz w:val="20"/>
                <w:szCs w:val="24"/>
              </w:rPr>
              <w:drawing>
                <wp:inline distT="0" distB="0" distL="0" distR="0" wp14:anchorId="436D5767" wp14:editId="54BED964">
                  <wp:extent cx="360000" cy="360000"/>
                  <wp:effectExtent l="0" t="0" r="0" b="2540"/>
                  <wp:docPr id="1923028137" name="Graphique 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4227" name="Graphique 715324227"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585804D4" w14:textId="77777777" w:rsidR="00741DAE" w:rsidRPr="00BB1E1C" w:rsidRDefault="00741DAE" w:rsidP="00CF66E0">
            <w:pPr>
              <w:jc w:val="center"/>
              <w:rPr>
                <w:i/>
                <w:sz w:val="20"/>
                <w:szCs w:val="24"/>
              </w:rPr>
            </w:pPr>
            <w:r w:rsidRPr="00BB1E1C">
              <w:rPr>
                <w:i/>
                <w:sz w:val="20"/>
                <w:szCs w:val="24"/>
                <w14:ligatures w14:val="standardContextual"/>
              </w:rPr>
              <w:drawing>
                <wp:inline distT="0" distB="0" distL="0" distR="0" wp14:anchorId="38A6BC67" wp14:editId="72AB9344">
                  <wp:extent cx="365567" cy="360000"/>
                  <wp:effectExtent l="0" t="0" r="0" b="2540"/>
                  <wp:docPr id="559748736" name="Image 14" descr="Une image contenant symbole, Bleu électriqu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6658" name="Image 14" descr="Une image contenant symbole, Bleu électrique, logo,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567" cy="360000"/>
                          </a:xfrm>
                          <a:prstGeom prst="rect">
                            <a:avLst/>
                          </a:prstGeom>
                        </pic:spPr>
                      </pic:pic>
                    </a:graphicData>
                  </a:graphic>
                </wp:inline>
              </w:drawing>
            </w:r>
          </w:p>
        </w:tc>
        <w:tc>
          <w:tcPr>
            <w:tcW w:w="1021" w:type="dxa"/>
            <w:shd w:val="clear" w:color="auto" w:fill="FFFF00"/>
            <w:vAlign w:val="center"/>
          </w:tcPr>
          <w:p w14:paraId="43BE0E5C" w14:textId="77777777" w:rsidR="00741DAE" w:rsidRPr="00BB1E1C" w:rsidRDefault="00741DAE" w:rsidP="00CF66E0">
            <w:pPr>
              <w:jc w:val="center"/>
              <w:rPr>
                <w:iCs/>
                <w:sz w:val="20"/>
                <w:szCs w:val="24"/>
              </w:rPr>
            </w:pPr>
            <w:r w:rsidRPr="00BB1E1C">
              <w:rPr>
                <w:iCs/>
                <w:sz w:val="20"/>
                <w:szCs w:val="24"/>
              </w:rPr>
              <w:t>Source</w:t>
            </w:r>
          </w:p>
        </w:tc>
      </w:tr>
    </w:tbl>
    <w:p w14:paraId="59E13862" w14:textId="77777777" w:rsidR="00741DAE" w:rsidRPr="00CD72AA" w:rsidRDefault="00741DAE" w:rsidP="00741DAE">
      <w:pPr>
        <w:rPr>
          <w:rFonts w:cs="Arial"/>
        </w:rPr>
      </w:pPr>
    </w:p>
    <w:p w14:paraId="303CE5CA" w14:textId="77777777" w:rsidR="00741DAE" w:rsidRDefault="00741DAE" w:rsidP="00741DAE">
      <w:pPr>
        <w:rPr>
          <w:rFonts w:cs="Arial"/>
          <w:b/>
          <w:bCs/>
          <w:sz w:val="24"/>
          <w:szCs w:val="28"/>
        </w:rPr>
      </w:pPr>
      <w:r w:rsidRPr="00CD72AA">
        <w:rPr>
          <w:rFonts w:cs="Arial"/>
          <w:b/>
          <w:bCs/>
          <w:sz w:val="24"/>
          <w:szCs w:val="28"/>
        </w:rPr>
        <w:t>Travail à faire</w:t>
      </w:r>
    </w:p>
    <w:p w14:paraId="2B483639" w14:textId="77777777" w:rsidR="00741DAE" w:rsidRPr="00741DAE" w:rsidRDefault="00741DAE" w:rsidP="00741DAE">
      <w:pPr>
        <w:spacing w:before="120" w:after="120"/>
        <w:rPr>
          <w:rFonts w:cs="Arial"/>
          <w:sz w:val="20"/>
        </w:rPr>
      </w:pPr>
      <w:r w:rsidRPr="00741DAE">
        <w:rPr>
          <w:rFonts w:cs="Arial"/>
          <w:sz w:val="20"/>
        </w:rPr>
        <w:t>Après avoir lu le document, répondez aux questions suivantes</w:t>
      </w:r>
    </w:p>
    <w:p w14:paraId="0C54F942" w14:textId="77777777" w:rsidR="00741DAE" w:rsidRPr="00FD6156" w:rsidRDefault="00741DAE" w:rsidP="00741DAE">
      <w:pPr>
        <w:numPr>
          <w:ilvl w:val="0"/>
          <w:numId w:val="30"/>
        </w:numPr>
        <w:tabs>
          <w:tab w:val="num" w:pos="720"/>
        </w:tabs>
        <w:spacing w:line="220" w:lineRule="atLeast"/>
        <w:jc w:val="left"/>
        <w:rPr>
          <w:rFonts w:cs="Arial"/>
          <w:sz w:val="20"/>
        </w:rPr>
      </w:pPr>
      <w:r w:rsidRPr="00FD6156">
        <w:rPr>
          <w:rFonts w:cs="Arial"/>
          <w:sz w:val="20"/>
        </w:rPr>
        <w:t>Quelles sont les deux nouvelles fonctionnalités annoncées par Microsoft pour enrichir Copilot dans Microsoft 365 ?</w:t>
      </w:r>
    </w:p>
    <w:p w14:paraId="32EB1692" w14:textId="77777777" w:rsidR="00741DAE" w:rsidRPr="00FD6156" w:rsidRDefault="00741DAE" w:rsidP="00741DAE">
      <w:pPr>
        <w:numPr>
          <w:ilvl w:val="0"/>
          <w:numId w:val="30"/>
        </w:numPr>
        <w:tabs>
          <w:tab w:val="num" w:pos="720"/>
        </w:tabs>
        <w:spacing w:line="220" w:lineRule="atLeast"/>
        <w:jc w:val="left"/>
        <w:rPr>
          <w:rFonts w:cs="Arial"/>
          <w:sz w:val="20"/>
        </w:rPr>
      </w:pPr>
      <w:r w:rsidRPr="00FD6156">
        <w:rPr>
          <w:rFonts w:cs="Arial"/>
          <w:sz w:val="20"/>
        </w:rPr>
        <w:t>Donnez deux exemples de tâches qu’Agent Mode peut automatiser dans Excel.</w:t>
      </w:r>
    </w:p>
    <w:p w14:paraId="7FCD9E5A" w14:textId="77777777" w:rsidR="00741DAE" w:rsidRPr="00FD6156" w:rsidRDefault="00741DAE" w:rsidP="00741DAE">
      <w:pPr>
        <w:numPr>
          <w:ilvl w:val="0"/>
          <w:numId w:val="30"/>
        </w:numPr>
        <w:tabs>
          <w:tab w:val="num" w:pos="720"/>
        </w:tabs>
        <w:spacing w:line="220" w:lineRule="atLeast"/>
        <w:jc w:val="left"/>
        <w:rPr>
          <w:rFonts w:cs="Arial"/>
          <w:sz w:val="20"/>
        </w:rPr>
      </w:pPr>
      <w:r w:rsidRPr="00FD6156">
        <w:rPr>
          <w:rFonts w:cs="Arial"/>
          <w:sz w:val="20"/>
        </w:rPr>
        <w:t>En quoi consiste l’outil Office Agent intégré à Copilot Chat et quelles étapes réalise-t-il pour générer une présentation ?</w:t>
      </w:r>
    </w:p>
    <w:p w14:paraId="0E40CF32" w14:textId="77777777" w:rsidR="00741DAE" w:rsidRPr="00FD6156" w:rsidRDefault="00741DAE" w:rsidP="00741DAE">
      <w:pPr>
        <w:numPr>
          <w:ilvl w:val="0"/>
          <w:numId w:val="30"/>
        </w:numPr>
        <w:tabs>
          <w:tab w:val="num" w:pos="720"/>
        </w:tabs>
        <w:spacing w:line="220" w:lineRule="atLeast"/>
        <w:jc w:val="left"/>
        <w:rPr>
          <w:rFonts w:cs="Arial"/>
          <w:sz w:val="20"/>
        </w:rPr>
      </w:pPr>
      <w:r w:rsidRPr="00FD6156">
        <w:rPr>
          <w:rFonts w:cs="Arial"/>
          <w:sz w:val="20"/>
        </w:rPr>
        <w:t>Quelle différence de déploiement est mentionnée dans le document entre Agent Mode et Office Agent (disponibilité, public concerné, pays) ?</w:t>
      </w:r>
    </w:p>
    <w:p w14:paraId="6759653D" w14:textId="77777777" w:rsidR="00741DAE" w:rsidRPr="00CD72AA" w:rsidRDefault="00741DAE" w:rsidP="00741DAE">
      <w:pPr>
        <w:rPr>
          <w:rFonts w:cs="Arial"/>
          <w:b/>
          <w:bCs/>
          <w:sz w:val="24"/>
          <w:szCs w:val="28"/>
        </w:rPr>
      </w:pPr>
    </w:p>
    <w:p w14:paraId="6B8DB837" w14:textId="77777777" w:rsidR="00741DAE" w:rsidRPr="00B723E6" w:rsidRDefault="00741DAE" w:rsidP="00741DAE">
      <w:pPr>
        <w:spacing w:before="120" w:after="120"/>
        <w:jc w:val="left"/>
        <w:rPr>
          <w:rFonts w:ascii="Aptos" w:hAnsi="Aptos"/>
          <w:b/>
          <w:bCs/>
          <w:sz w:val="28"/>
          <w:szCs w:val="28"/>
        </w:rPr>
      </w:pPr>
      <w:r w:rsidRPr="00FD6156">
        <w:rPr>
          <w:rFonts w:ascii="Aptos" w:hAnsi="Aptos"/>
          <w:b/>
          <w:bCs/>
          <w:color w:val="FFFFFF" w:themeColor="background1"/>
          <w:sz w:val="28"/>
          <w:szCs w:val="28"/>
          <w:highlight w:val="red"/>
        </w:rPr>
        <w:t>Doc. </w:t>
      </w:r>
      <w:r w:rsidRPr="00FD6156">
        <w:rPr>
          <w:rFonts w:ascii="Aptos" w:hAnsi="Aptos"/>
          <w:b/>
          <w:bCs/>
          <w:color w:val="FFFFFF" w:themeColor="background1"/>
          <w:sz w:val="28"/>
          <w:szCs w:val="28"/>
        </w:rPr>
        <w:t xml:space="preserve"> </w:t>
      </w:r>
      <w:r w:rsidRPr="00B723E6">
        <w:rPr>
          <w:rFonts w:ascii="Aptos" w:hAnsi="Aptos"/>
          <w:b/>
          <w:bCs/>
          <w:sz w:val="28"/>
          <w:szCs w:val="28"/>
        </w:rPr>
        <w:t>Microsoft introduit Agent Mode et Office Agent dans Copilot</w:t>
      </w:r>
    </w:p>
    <w:p w14:paraId="36E0F4C4" w14:textId="6302F55E" w:rsidR="00741DAE" w:rsidRPr="00741DAE" w:rsidRDefault="00741DAE" w:rsidP="00741DAE">
      <w:pPr>
        <w:spacing w:after="120"/>
        <w:rPr>
          <w:rFonts w:cs="Arial"/>
          <w:sz w:val="20"/>
          <w:szCs w:val="20"/>
        </w:rPr>
      </w:pPr>
      <w:r w:rsidRPr="00741DAE">
        <w:rPr>
          <w:rFonts w:cs="Arial"/>
          <w:sz w:val="20"/>
          <w:szCs w:val="20"/>
        </w:rPr>
        <w:t>Sou</w:t>
      </w:r>
      <w:r>
        <w:rPr>
          <w:rFonts w:cs="Arial"/>
          <w:sz w:val="20"/>
          <w:szCs w:val="20"/>
        </w:rPr>
        <w:t>rce</w:t>
      </w:r>
      <w:r w:rsidRPr="00741DAE">
        <w:rPr>
          <w:rFonts w:cs="Arial"/>
          <w:sz w:val="20"/>
          <w:szCs w:val="20"/>
        </w:rPr>
        <w:t xml:space="preserve"> : Investing.com - Mer 01.10.2025 par Alexia </w:t>
      </w:r>
      <w:proofErr w:type="spellStart"/>
      <w:r w:rsidRPr="00741DAE">
        <w:rPr>
          <w:rFonts w:cs="Arial"/>
          <w:sz w:val="20"/>
          <w:szCs w:val="20"/>
        </w:rPr>
        <w:t>Muanza</w:t>
      </w:r>
      <w:proofErr w:type="spellEnd"/>
    </w:p>
    <w:p w14:paraId="6F1AD47F" w14:textId="77777777" w:rsidR="00741DAE" w:rsidRPr="00741DAE" w:rsidRDefault="00741DAE" w:rsidP="00741DAE">
      <w:pPr>
        <w:spacing w:after="120"/>
        <w:rPr>
          <w:rFonts w:cs="Arial"/>
          <w:sz w:val="20"/>
          <w:szCs w:val="20"/>
        </w:rPr>
      </w:pPr>
      <w:r w:rsidRPr="00741DAE">
        <w:rPr>
          <w:rFonts w:cs="Arial"/>
          <w:sz w:val="20"/>
          <w:szCs w:val="20"/>
        </w:rPr>
        <w:t xml:space="preserve">Microsoft a annoncé deux nouvelles fonctionnalités pour Microsoft 365 </w:t>
      </w:r>
      <w:proofErr w:type="gramStart"/>
      <w:r w:rsidRPr="00741DAE">
        <w:rPr>
          <w:rFonts w:cs="Arial"/>
          <w:sz w:val="20"/>
          <w:szCs w:val="20"/>
        </w:rPr>
        <w:t>Copilot:</w:t>
      </w:r>
      <w:proofErr w:type="gramEnd"/>
      <w:r w:rsidRPr="00741DAE">
        <w:rPr>
          <w:rFonts w:cs="Arial"/>
          <w:sz w:val="20"/>
          <w:szCs w:val="20"/>
        </w:rPr>
        <w:t xml:space="preserve"> Agent Mode et Office Agent. Elles permettent de générer automatiquement des documents, tableurs et présentations.</w:t>
      </w:r>
    </w:p>
    <w:p w14:paraId="73570F69" w14:textId="77777777" w:rsidR="00741DAE" w:rsidRPr="00741DAE" w:rsidRDefault="00741DAE" w:rsidP="00741DAE">
      <w:pPr>
        <w:spacing w:after="120"/>
        <w:rPr>
          <w:rFonts w:cs="Arial"/>
          <w:sz w:val="20"/>
          <w:szCs w:val="20"/>
        </w:rPr>
      </w:pPr>
      <w:r w:rsidRPr="00741DAE">
        <w:rPr>
          <w:rFonts w:cs="Arial"/>
          <w:sz w:val="20"/>
          <w:szCs w:val="20"/>
        </w:rPr>
        <w:t>Microsoft enrichit sa suite Microsoft 365 Copilot avec deux nouvelles fonctions, Agent Mode et Office Agent. Présentées comme des outils destinés à automatiser la création de documents, tableurs et présentations, elles s’appuient sur les derniers modèles d’IA pour faciliter la collaboration entre utilisateurs et agents, selon un communiqué.</w:t>
      </w:r>
    </w:p>
    <w:p w14:paraId="6DF711F9" w14:textId="77777777" w:rsidR="00741DAE" w:rsidRPr="00741DAE" w:rsidRDefault="00741DAE" w:rsidP="00741DAE">
      <w:pPr>
        <w:spacing w:after="120"/>
        <w:rPr>
          <w:rFonts w:cs="Arial"/>
          <w:b/>
          <w:bCs/>
          <w:sz w:val="20"/>
          <w:szCs w:val="20"/>
        </w:rPr>
      </w:pPr>
      <w:r w:rsidRPr="00741DAE">
        <w:rPr>
          <w:rFonts w:cs="Arial"/>
          <w:b/>
          <w:bCs/>
          <w:sz w:val="20"/>
          <w:szCs w:val="20"/>
        </w:rPr>
        <w:t>Agent Mode dans Excel et Word</w:t>
      </w:r>
    </w:p>
    <w:p w14:paraId="3A796DC6" w14:textId="77777777" w:rsidR="00741DAE" w:rsidRPr="00741DAE" w:rsidRDefault="00741DAE" w:rsidP="00741DAE">
      <w:pPr>
        <w:spacing w:after="60"/>
        <w:rPr>
          <w:rFonts w:cs="Arial"/>
          <w:sz w:val="20"/>
          <w:szCs w:val="20"/>
        </w:rPr>
      </w:pPr>
      <w:r w:rsidRPr="00741DAE">
        <w:rPr>
          <w:rFonts w:cs="Arial"/>
          <w:sz w:val="20"/>
          <w:szCs w:val="20"/>
        </w:rPr>
        <w:t>Dans Excel, la fonctionnalité permet d’automatiser des analyses complexes : Copilot choisit les formules, génère de nouvelles feuilles et crée des visualisations, en s’appuyant sur les derniers modèles de raisonnement d’OpenAI. Microsoft indique que ce mode est capable de vérifier et corriger ses propres résultats, « comme un expert Excel », tout en restant guidé par l’utilisateur. Concrètement, il peut par exemple générer automatiquement un rapport financier mensuel, créer un calculateur de prêts en fonction du capital, du taux d’intérêt et de la durée ou encore établir un budget domestique avec graphiques comparatifs, précise le communiqué.</w:t>
      </w:r>
    </w:p>
    <w:p w14:paraId="5F75298F" w14:textId="77777777" w:rsidR="00741DAE" w:rsidRPr="00741DAE" w:rsidRDefault="00741DAE" w:rsidP="00741DAE">
      <w:pPr>
        <w:spacing w:after="60"/>
        <w:rPr>
          <w:rFonts w:cs="Arial"/>
          <w:sz w:val="20"/>
          <w:szCs w:val="20"/>
        </w:rPr>
      </w:pPr>
      <w:r w:rsidRPr="00741DAE">
        <w:rPr>
          <w:rFonts w:cs="Arial"/>
          <w:sz w:val="20"/>
          <w:szCs w:val="20"/>
        </w:rPr>
        <w:t>Dans Word, Agent Mode transforme la rédaction en une expérience interactive. Copilot propose du contenu, demande des précisions et ajuste le texte de manière itérative, permettant d’accélérer la production de rapports, résumés ou documents stylisés. Agent Mode sera prochainement disponible dans PowerPoint.</w:t>
      </w:r>
    </w:p>
    <w:p w14:paraId="2CC82A9E" w14:textId="77777777" w:rsidR="00741DAE" w:rsidRPr="00741DAE" w:rsidRDefault="00741DAE" w:rsidP="00741DAE">
      <w:pPr>
        <w:spacing w:after="120"/>
        <w:rPr>
          <w:rFonts w:cs="Arial"/>
          <w:b/>
          <w:bCs/>
          <w:sz w:val="20"/>
          <w:szCs w:val="20"/>
        </w:rPr>
      </w:pPr>
      <w:r w:rsidRPr="00741DAE">
        <w:rPr>
          <w:rFonts w:cs="Arial"/>
          <w:b/>
          <w:bCs/>
          <w:sz w:val="20"/>
          <w:szCs w:val="20"/>
        </w:rPr>
        <w:t>Office Agent dans Copilot Chat</w:t>
      </w:r>
    </w:p>
    <w:p w14:paraId="1617B6CF" w14:textId="77777777" w:rsidR="00741DAE" w:rsidRPr="00741DAE" w:rsidRDefault="00741DAE" w:rsidP="00741DAE">
      <w:pPr>
        <w:spacing w:after="60"/>
        <w:rPr>
          <w:rFonts w:cs="Arial"/>
          <w:sz w:val="20"/>
          <w:szCs w:val="20"/>
        </w:rPr>
      </w:pPr>
      <w:r w:rsidRPr="00741DAE">
        <w:rPr>
          <w:rFonts w:cs="Arial"/>
          <w:sz w:val="20"/>
          <w:szCs w:val="20"/>
        </w:rPr>
        <w:t>Office Agent s’intègre à Copilot Chat pour générer directement des présentations PowerPoint et documents Word. Selon la firme de Redmond, il commence par clarifier l’intention de l’utilisateur (thème, audience, style), effectue des recherches en ligne, puis produit un plan et un jeu de diapositives complet. L’utilisateur peut ensuite affiner le résultat avant de l’exporter dans PowerPoint. Excel sera ajouté ultérieurement. L’outil est alimenté par des modèles développés par Anthropic.</w:t>
      </w:r>
    </w:p>
    <w:p w14:paraId="26CCDAA6" w14:textId="77777777" w:rsidR="00741DAE" w:rsidRPr="00741DAE" w:rsidRDefault="00741DAE" w:rsidP="00741DAE">
      <w:pPr>
        <w:spacing w:after="60"/>
        <w:rPr>
          <w:rFonts w:cs="Arial"/>
          <w:sz w:val="20"/>
          <w:szCs w:val="20"/>
        </w:rPr>
      </w:pPr>
      <w:r w:rsidRPr="00741DAE">
        <w:rPr>
          <w:rFonts w:cs="Arial"/>
          <w:sz w:val="20"/>
          <w:szCs w:val="20"/>
        </w:rPr>
        <w:t>Agent Mode pour Excel et Word est désormais disponible dans le programme Frontier, accessible aux clients Microsoft 365 Copilot ainsi qu’aux abonnés Microsoft 365 Personnel et Famille, d’abord sur le web puis sur desktop. Office Agent est pour l’instant déployé aux États-Unis, via Copilot sur le web pour les abonnés Microsoft 365 Personnel et Famille.</w:t>
      </w:r>
    </w:p>
    <w:p w14:paraId="1BECD5AB" w14:textId="77777777" w:rsidR="00741DAE" w:rsidRPr="00741DAE" w:rsidRDefault="00741DAE" w:rsidP="00741DAE">
      <w:pPr>
        <w:spacing w:after="60"/>
        <w:rPr>
          <w:rFonts w:cs="Arial"/>
          <w:sz w:val="20"/>
          <w:szCs w:val="20"/>
        </w:rPr>
      </w:pPr>
      <w:r w:rsidRPr="00741DAE">
        <w:rPr>
          <w:rFonts w:cs="Arial"/>
          <w:sz w:val="20"/>
          <w:szCs w:val="20"/>
        </w:rPr>
        <w:t>Ces annonces s’inscrivent dans la continuité de l’intégration de Copilot dans la suite Office. </w:t>
      </w:r>
      <w:hyperlink r:id="rId10" w:history="1">
        <w:r w:rsidRPr="00741DAE">
          <w:rPr>
            <w:rStyle w:val="Lienhypertexte"/>
            <w:rFonts w:cs="Arial"/>
            <w:sz w:val="20"/>
            <w:szCs w:val="20"/>
          </w:rPr>
          <w:t>En août dernier, Microsoft avait introduit la fonction =</w:t>
        </w:r>
        <w:proofErr w:type="gramStart"/>
        <w:r w:rsidRPr="00741DAE">
          <w:rPr>
            <w:rStyle w:val="Lienhypertexte"/>
            <w:rFonts w:cs="Arial"/>
            <w:sz w:val="20"/>
            <w:szCs w:val="20"/>
          </w:rPr>
          <w:t>COPILOT(</w:t>
        </w:r>
        <w:proofErr w:type="gramEnd"/>
        <w:r w:rsidRPr="00741DAE">
          <w:rPr>
            <w:rStyle w:val="Lienhypertexte"/>
            <w:rFonts w:cs="Arial"/>
            <w:sz w:val="20"/>
            <w:szCs w:val="20"/>
          </w:rPr>
          <w:t>) dans Excel</w:t>
        </w:r>
      </w:hyperlink>
      <w:r w:rsidRPr="00741DAE">
        <w:rPr>
          <w:rFonts w:cs="Arial"/>
          <w:sz w:val="20"/>
          <w:szCs w:val="20"/>
        </w:rPr>
        <w:t>, permettant d’appeler l’IA directement dans les formules.</w:t>
      </w:r>
    </w:p>
    <w:p w14:paraId="67CDBFE9" w14:textId="77777777" w:rsidR="00741DAE" w:rsidRDefault="00741DAE" w:rsidP="00741DAE">
      <w:pPr>
        <w:rPr>
          <w:sz w:val="20"/>
          <w:szCs w:val="20"/>
        </w:rPr>
      </w:pPr>
    </w:p>
    <w:p w14:paraId="35460B3C" w14:textId="77777777" w:rsidR="00717F83" w:rsidRDefault="00717F83" w:rsidP="00741DAE">
      <w:pPr>
        <w:rPr>
          <w:sz w:val="20"/>
          <w:szCs w:val="20"/>
        </w:rPr>
      </w:pPr>
    </w:p>
    <w:p w14:paraId="6F66B986" w14:textId="77777777" w:rsidR="00717F83" w:rsidRDefault="00717F83" w:rsidP="00741DAE">
      <w:pPr>
        <w:rPr>
          <w:sz w:val="20"/>
          <w:szCs w:val="20"/>
        </w:rPr>
      </w:pPr>
    </w:p>
    <w:p w14:paraId="2FC6EA22" w14:textId="77777777" w:rsidR="00717F83" w:rsidRDefault="00717F83" w:rsidP="00741DAE">
      <w:pPr>
        <w:rPr>
          <w:sz w:val="20"/>
          <w:szCs w:val="20"/>
        </w:rPr>
      </w:pPr>
    </w:p>
    <w:p w14:paraId="0B2A935E" w14:textId="77777777" w:rsidR="00717F83" w:rsidRDefault="00717F83" w:rsidP="00741DAE">
      <w:pPr>
        <w:rPr>
          <w:sz w:val="20"/>
          <w:szCs w:val="20"/>
        </w:rPr>
      </w:pPr>
    </w:p>
    <w:p w14:paraId="50565D04" w14:textId="77777777" w:rsidR="00717F83" w:rsidRDefault="00717F83" w:rsidP="00741DAE">
      <w:pPr>
        <w:rPr>
          <w:sz w:val="20"/>
          <w:szCs w:val="20"/>
        </w:rPr>
      </w:pPr>
    </w:p>
    <w:p w14:paraId="29F1BEFC" w14:textId="77777777" w:rsidR="00717F83" w:rsidRDefault="00717F83" w:rsidP="00741DAE">
      <w:pPr>
        <w:rPr>
          <w:sz w:val="20"/>
          <w:szCs w:val="20"/>
        </w:rPr>
      </w:pPr>
    </w:p>
    <w:p w14:paraId="28A4ACDD" w14:textId="77777777" w:rsidR="00717F83" w:rsidRPr="00741DAE" w:rsidRDefault="00717F83" w:rsidP="00741DAE">
      <w:pPr>
        <w:rPr>
          <w:sz w:val="20"/>
          <w:szCs w:val="20"/>
        </w:rPr>
      </w:pPr>
    </w:p>
    <w:p w14:paraId="5B482FB9" w14:textId="77777777" w:rsidR="00741DAE" w:rsidRDefault="00741DAE" w:rsidP="00741DAE"/>
    <w:p w14:paraId="318A2657" w14:textId="7BAB3DB3" w:rsidR="0021674F" w:rsidRPr="00717F83" w:rsidRDefault="00717F83" w:rsidP="00717F83">
      <w:pPr>
        <w:spacing w:after="120"/>
        <w:rPr>
          <w:b/>
          <w:bCs/>
          <w:sz w:val="24"/>
          <w:szCs w:val="24"/>
        </w:rPr>
      </w:pPr>
      <w:r w:rsidRPr="00717F83">
        <w:rPr>
          <w:b/>
          <w:bCs/>
          <w:sz w:val="24"/>
          <w:szCs w:val="24"/>
        </w:rPr>
        <w:lastRenderedPageBreak/>
        <w:t xml:space="preserve">Réponses </w:t>
      </w:r>
    </w:p>
    <w:p w14:paraId="6B87325C" w14:textId="77777777" w:rsidR="00717F83" w:rsidRPr="00717F83" w:rsidRDefault="00717F83" w:rsidP="00717F83">
      <w:pPr>
        <w:pStyle w:val="Paragraphedeliste"/>
        <w:numPr>
          <w:ilvl w:val="0"/>
          <w:numId w:val="31"/>
        </w:numPr>
        <w:spacing w:line="220" w:lineRule="atLeast"/>
        <w:jc w:val="left"/>
        <w:rPr>
          <w:rFonts w:cs="Arial"/>
          <w:b/>
          <w:bCs/>
          <w:szCs w:val="24"/>
        </w:rPr>
      </w:pPr>
      <w:r w:rsidRPr="00717F83">
        <w:rPr>
          <w:rFonts w:cs="Arial"/>
          <w:b/>
          <w:bCs/>
          <w:szCs w:val="24"/>
        </w:rPr>
        <w:t>Quelles sont les deux nouvelles fonctionnalités annoncées par Microsoft pour enrichir Copilot dans Microsoft 365 ?</w:t>
      </w:r>
    </w:p>
    <w:p w14:paraId="42AC34E6" w14:textId="77777777" w:rsidR="00717F83" w:rsidRDefault="00717F83" w:rsidP="00717F83">
      <w:pPr>
        <w:spacing w:line="220" w:lineRule="atLeast"/>
        <w:jc w:val="left"/>
        <w:rPr>
          <w:rFonts w:cs="Arial"/>
          <w:sz w:val="20"/>
        </w:rPr>
      </w:pPr>
    </w:p>
    <w:p w14:paraId="68A8BA67" w14:textId="77777777" w:rsidR="00717F83" w:rsidRDefault="00717F83" w:rsidP="00717F83">
      <w:pPr>
        <w:spacing w:line="220" w:lineRule="atLeast"/>
        <w:jc w:val="left"/>
        <w:rPr>
          <w:rFonts w:cs="Arial"/>
          <w:sz w:val="20"/>
        </w:rPr>
      </w:pPr>
    </w:p>
    <w:p w14:paraId="2EBC7996" w14:textId="77777777" w:rsidR="00717F83" w:rsidRDefault="00717F83" w:rsidP="00717F83">
      <w:pPr>
        <w:spacing w:line="220" w:lineRule="atLeast"/>
        <w:jc w:val="left"/>
        <w:rPr>
          <w:rFonts w:cs="Arial"/>
          <w:sz w:val="20"/>
        </w:rPr>
      </w:pPr>
    </w:p>
    <w:p w14:paraId="4F366769" w14:textId="77777777" w:rsidR="00717F83" w:rsidRDefault="00717F83" w:rsidP="00717F83">
      <w:pPr>
        <w:spacing w:line="220" w:lineRule="atLeast"/>
        <w:jc w:val="left"/>
        <w:rPr>
          <w:rFonts w:cs="Arial"/>
          <w:sz w:val="20"/>
        </w:rPr>
      </w:pPr>
    </w:p>
    <w:p w14:paraId="67D370F3" w14:textId="77777777" w:rsidR="00717F83" w:rsidRPr="00717F83" w:rsidRDefault="00717F83" w:rsidP="00717F83">
      <w:pPr>
        <w:spacing w:line="220" w:lineRule="atLeast"/>
        <w:jc w:val="left"/>
        <w:rPr>
          <w:rFonts w:cs="Arial"/>
          <w:sz w:val="20"/>
        </w:rPr>
      </w:pPr>
    </w:p>
    <w:p w14:paraId="3CA3EA1C" w14:textId="77777777" w:rsidR="00717F83" w:rsidRPr="00717F83" w:rsidRDefault="00717F83" w:rsidP="00717F83">
      <w:pPr>
        <w:pStyle w:val="Paragraphedeliste"/>
        <w:numPr>
          <w:ilvl w:val="0"/>
          <w:numId w:val="31"/>
        </w:numPr>
        <w:spacing w:line="220" w:lineRule="atLeast"/>
        <w:jc w:val="left"/>
        <w:rPr>
          <w:rFonts w:cs="Arial"/>
          <w:b/>
          <w:bCs/>
          <w:szCs w:val="24"/>
        </w:rPr>
      </w:pPr>
      <w:r w:rsidRPr="00717F83">
        <w:rPr>
          <w:rFonts w:cs="Arial"/>
          <w:b/>
          <w:bCs/>
          <w:szCs w:val="24"/>
        </w:rPr>
        <w:t>Donnez deux exemples de tâches qu’Agent Mode peut automatiser dans Excel.</w:t>
      </w:r>
    </w:p>
    <w:p w14:paraId="7D515715" w14:textId="77777777" w:rsidR="00717F83" w:rsidRDefault="00717F83" w:rsidP="00717F83">
      <w:pPr>
        <w:spacing w:line="220" w:lineRule="atLeast"/>
        <w:jc w:val="left"/>
        <w:rPr>
          <w:rFonts w:cs="Arial"/>
          <w:sz w:val="20"/>
        </w:rPr>
      </w:pPr>
    </w:p>
    <w:p w14:paraId="2F9B6A3F" w14:textId="77777777" w:rsidR="00717F83" w:rsidRDefault="00717F83" w:rsidP="00717F83">
      <w:pPr>
        <w:spacing w:line="220" w:lineRule="atLeast"/>
        <w:jc w:val="left"/>
        <w:rPr>
          <w:rFonts w:cs="Arial"/>
          <w:sz w:val="20"/>
        </w:rPr>
      </w:pPr>
    </w:p>
    <w:p w14:paraId="7418BDAA" w14:textId="77777777" w:rsidR="00717F83" w:rsidRDefault="00717F83" w:rsidP="00717F83">
      <w:pPr>
        <w:spacing w:line="220" w:lineRule="atLeast"/>
        <w:jc w:val="left"/>
        <w:rPr>
          <w:rFonts w:cs="Arial"/>
          <w:sz w:val="20"/>
        </w:rPr>
      </w:pPr>
    </w:p>
    <w:p w14:paraId="19FAA16E" w14:textId="77777777" w:rsidR="00717F83" w:rsidRDefault="00717F83" w:rsidP="00717F83">
      <w:pPr>
        <w:spacing w:line="220" w:lineRule="atLeast"/>
        <w:jc w:val="left"/>
        <w:rPr>
          <w:rFonts w:cs="Arial"/>
          <w:sz w:val="20"/>
        </w:rPr>
      </w:pPr>
    </w:p>
    <w:p w14:paraId="59737E0B" w14:textId="77777777" w:rsidR="00717F83" w:rsidRPr="00717F83" w:rsidRDefault="00717F83" w:rsidP="00717F83">
      <w:pPr>
        <w:spacing w:line="220" w:lineRule="atLeast"/>
        <w:jc w:val="left"/>
        <w:rPr>
          <w:rFonts w:cs="Arial"/>
          <w:sz w:val="20"/>
        </w:rPr>
      </w:pPr>
    </w:p>
    <w:p w14:paraId="77590338" w14:textId="77777777" w:rsidR="00717F83" w:rsidRPr="00717F83" w:rsidRDefault="00717F83" w:rsidP="00717F83">
      <w:pPr>
        <w:pStyle w:val="Paragraphedeliste"/>
        <w:numPr>
          <w:ilvl w:val="0"/>
          <w:numId w:val="31"/>
        </w:numPr>
        <w:spacing w:line="220" w:lineRule="atLeast"/>
        <w:jc w:val="left"/>
        <w:rPr>
          <w:rFonts w:cs="Arial"/>
          <w:b/>
          <w:bCs/>
          <w:szCs w:val="24"/>
        </w:rPr>
      </w:pPr>
      <w:r w:rsidRPr="00717F83">
        <w:rPr>
          <w:rFonts w:cs="Arial"/>
          <w:b/>
          <w:bCs/>
          <w:szCs w:val="24"/>
        </w:rPr>
        <w:t>En quoi consiste l’outil Office Agent intégré à Copilot Chat et quelles étapes réalise-t-il pour générer une présentation ?</w:t>
      </w:r>
    </w:p>
    <w:p w14:paraId="1C8DFFE9" w14:textId="77777777" w:rsidR="00717F83" w:rsidRDefault="00717F83" w:rsidP="00717F83">
      <w:pPr>
        <w:spacing w:line="220" w:lineRule="atLeast"/>
        <w:jc w:val="left"/>
        <w:rPr>
          <w:rFonts w:cs="Arial"/>
          <w:sz w:val="20"/>
        </w:rPr>
      </w:pPr>
    </w:p>
    <w:p w14:paraId="40B02EBB" w14:textId="77777777" w:rsidR="00717F83" w:rsidRDefault="00717F83" w:rsidP="00717F83">
      <w:pPr>
        <w:spacing w:line="220" w:lineRule="atLeast"/>
        <w:jc w:val="left"/>
        <w:rPr>
          <w:rFonts w:cs="Arial"/>
          <w:sz w:val="20"/>
        </w:rPr>
      </w:pPr>
    </w:p>
    <w:p w14:paraId="388CFCEC" w14:textId="77777777" w:rsidR="00717F83" w:rsidRDefault="00717F83" w:rsidP="00717F83">
      <w:pPr>
        <w:spacing w:line="220" w:lineRule="atLeast"/>
        <w:jc w:val="left"/>
        <w:rPr>
          <w:rFonts w:cs="Arial"/>
          <w:sz w:val="20"/>
        </w:rPr>
      </w:pPr>
    </w:p>
    <w:p w14:paraId="2235EB1B" w14:textId="77777777" w:rsidR="00717F83" w:rsidRDefault="00717F83" w:rsidP="00717F83">
      <w:pPr>
        <w:spacing w:line="220" w:lineRule="atLeast"/>
        <w:jc w:val="left"/>
        <w:rPr>
          <w:rFonts w:cs="Arial"/>
          <w:sz w:val="20"/>
        </w:rPr>
      </w:pPr>
    </w:p>
    <w:p w14:paraId="6EE26B17" w14:textId="77777777" w:rsidR="00717F83" w:rsidRPr="00717F83" w:rsidRDefault="00717F83" w:rsidP="00717F83">
      <w:pPr>
        <w:spacing w:line="220" w:lineRule="atLeast"/>
        <w:jc w:val="left"/>
        <w:rPr>
          <w:rFonts w:cs="Arial"/>
          <w:sz w:val="20"/>
        </w:rPr>
      </w:pPr>
    </w:p>
    <w:p w14:paraId="2CDD6D63" w14:textId="77777777" w:rsidR="00717F83" w:rsidRPr="00717F83" w:rsidRDefault="00717F83" w:rsidP="00717F83">
      <w:pPr>
        <w:pStyle w:val="Paragraphedeliste"/>
        <w:numPr>
          <w:ilvl w:val="0"/>
          <w:numId w:val="31"/>
        </w:numPr>
        <w:spacing w:line="220" w:lineRule="atLeast"/>
        <w:jc w:val="left"/>
        <w:rPr>
          <w:rFonts w:cs="Arial"/>
          <w:b/>
          <w:bCs/>
          <w:szCs w:val="24"/>
        </w:rPr>
      </w:pPr>
      <w:r w:rsidRPr="00717F83">
        <w:rPr>
          <w:rFonts w:cs="Arial"/>
          <w:b/>
          <w:bCs/>
          <w:szCs w:val="24"/>
        </w:rPr>
        <w:t>Quelle différence de déploiement est mentionnée dans le document entre Agent Mode et Office Agent (disponibilité, public concerné, pays) ?</w:t>
      </w:r>
    </w:p>
    <w:p w14:paraId="6A557570" w14:textId="77777777" w:rsidR="00717F83" w:rsidRPr="00741DAE" w:rsidRDefault="00717F83" w:rsidP="00741DAE"/>
    <w:sectPr w:rsidR="00717F83" w:rsidRPr="00741DAE" w:rsidSect="009F6B1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B92"/>
    <w:multiLevelType w:val="hybridMultilevel"/>
    <w:tmpl w:val="078E3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60528F"/>
    <w:multiLevelType w:val="multilevel"/>
    <w:tmpl w:val="B504DD1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33385"/>
    <w:multiLevelType w:val="multilevel"/>
    <w:tmpl w:val="4CDE3D4A"/>
    <w:lvl w:ilvl="0">
      <w:start w:val="1"/>
      <w:numFmt w:val="decimal"/>
      <w:lvlText w:val="%1."/>
      <w:lvlJc w:val="left"/>
      <w:pPr>
        <w:tabs>
          <w:tab w:val="num" w:pos="473"/>
        </w:tabs>
        <w:ind w:left="473" w:hanging="360"/>
      </w:pPr>
    </w:lvl>
    <w:lvl w:ilvl="1" w:tentative="1">
      <w:start w:val="1"/>
      <w:numFmt w:val="decimal"/>
      <w:lvlText w:val="%2."/>
      <w:lvlJc w:val="left"/>
      <w:pPr>
        <w:tabs>
          <w:tab w:val="num" w:pos="1193"/>
        </w:tabs>
        <w:ind w:left="1193" w:hanging="360"/>
      </w:pPr>
    </w:lvl>
    <w:lvl w:ilvl="2" w:tentative="1">
      <w:start w:val="1"/>
      <w:numFmt w:val="decimal"/>
      <w:lvlText w:val="%3."/>
      <w:lvlJc w:val="left"/>
      <w:pPr>
        <w:tabs>
          <w:tab w:val="num" w:pos="1913"/>
        </w:tabs>
        <w:ind w:left="1913" w:hanging="360"/>
      </w:pPr>
    </w:lvl>
    <w:lvl w:ilvl="3" w:tentative="1">
      <w:start w:val="1"/>
      <w:numFmt w:val="decimal"/>
      <w:lvlText w:val="%4."/>
      <w:lvlJc w:val="left"/>
      <w:pPr>
        <w:tabs>
          <w:tab w:val="num" w:pos="2633"/>
        </w:tabs>
        <w:ind w:left="2633" w:hanging="360"/>
      </w:pPr>
    </w:lvl>
    <w:lvl w:ilvl="4" w:tentative="1">
      <w:start w:val="1"/>
      <w:numFmt w:val="decimal"/>
      <w:lvlText w:val="%5."/>
      <w:lvlJc w:val="left"/>
      <w:pPr>
        <w:tabs>
          <w:tab w:val="num" w:pos="3353"/>
        </w:tabs>
        <w:ind w:left="3353" w:hanging="360"/>
      </w:pPr>
    </w:lvl>
    <w:lvl w:ilvl="5" w:tentative="1">
      <w:start w:val="1"/>
      <w:numFmt w:val="decimal"/>
      <w:lvlText w:val="%6."/>
      <w:lvlJc w:val="left"/>
      <w:pPr>
        <w:tabs>
          <w:tab w:val="num" w:pos="4073"/>
        </w:tabs>
        <w:ind w:left="4073" w:hanging="360"/>
      </w:pPr>
    </w:lvl>
    <w:lvl w:ilvl="6" w:tentative="1">
      <w:start w:val="1"/>
      <w:numFmt w:val="decimal"/>
      <w:lvlText w:val="%7."/>
      <w:lvlJc w:val="left"/>
      <w:pPr>
        <w:tabs>
          <w:tab w:val="num" w:pos="4793"/>
        </w:tabs>
        <w:ind w:left="4793" w:hanging="360"/>
      </w:pPr>
    </w:lvl>
    <w:lvl w:ilvl="7" w:tentative="1">
      <w:start w:val="1"/>
      <w:numFmt w:val="decimal"/>
      <w:lvlText w:val="%8."/>
      <w:lvlJc w:val="left"/>
      <w:pPr>
        <w:tabs>
          <w:tab w:val="num" w:pos="5513"/>
        </w:tabs>
        <w:ind w:left="5513" w:hanging="360"/>
      </w:pPr>
    </w:lvl>
    <w:lvl w:ilvl="8" w:tentative="1">
      <w:start w:val="1"/>
      <w:numFmt w:val="decimal"/>
      <w:lvlText w:val="%9."/>
      <w:lvlJc w:val="left"/>
      <w:pPr>
        <w:tabs>
          <w:tab w:val="num" w:pos="6233"/>
        </w:tabs>
        <w:ind w:left="6233" w:hanging="360"/>
      </w:pPr>
    </w:lvl>
  </w:abstractNum>
  <w:abstractNum w:abstractNumId="3" w15:restartNumberingAfterBreak="0">
    <w:nsid w:val="113C6344"/>
    <w:multiLevelType w:val="multilevel"/>
    <w:tmpl w:val="DD721D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6F7E85"/>
    <w:multiLevelType w:val="multilevel"/>
    <w:tmpl w:val="FF4CB86C"/>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A605D0A"/>
    <w:multiLevelType w:val="multilevel"/>
    <w:tmpl w:val="30326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9A5AAC"/>
    <w:multiLevelType w:val="multilevel"/>
    <w:tmpl w:val="9DAE9380"/>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3B294F43"/>
    <w:multiLevelType w:val="multilevel"/>
    <w:tmpl w:val="45BA665C"/>
    <w:lvl w:ilvl="0">
      <w:start w:val="1"/>
      <w:numFmt w:val="decimal"/>
      <w:lvlText w:val="%1."/>
      <w:lvlJc w:val="left"/>
      <w:pPr>
        <w:tabs>
          <w:tab w:val="num" w:pos="360"/>
        </w:tabs>
        <w:ind w:left="360" w:hanging="360"/>
      </w:pPr>
      <w:rPr>
        <w:rFonts w:hint="default"/>
      </w:rPr>
    </w:lvl>
    <w:lvl w:ilvl="1">
      <w:numFmt w:val="bullet"/>
      <w:lvlText w:val=""/>
      <w:lvlJc w:val="left"/>
      <w:pPr>
        <w:ind w:left="1080" w:hanging="360"/>
      </w:pPr>
      <w:rPr>
        <w:rFonts w:ascii="Arial" w:eastAsia="Calibri" w:hAnsi="Arial" w:cs="Aria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3C7524F5"/>
    <w:multiLevelType w:val="multilevel"/>
    <w:tmpl w:val="236688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F8A4B2F"/>
    <w:multiLevelType w:val="hybridMultilevel"/>
    <w:tmpl w:val="078E3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5D6655A"/>
    <w:multiLevelType w:val="multilevel"/>
    <w:tmpl w:val="FC12F944"/>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490636DF"/>
    <w:multiLevelType w:val="hybridMultilevel"/>
    <w:tmpl w:val="B1A494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9306AA0"/>
    <w:multiLevelType w:val="multilevel"/>
    <w:tmpl w:val="76CC0F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C006AA1"/>
    <w:multiLevelType w:val="hybridMultilevel"/>
    <w:tmpl w:val="E9D882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C23109B"/>
    <w:multiLevelType w:val="hybridMultilevel"/>
    <w:tmpl w:val="8DAC726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CFE61D5"/>
    <w:multiLevelType w:val="hybridMultilevel"/>
    <w:tmpl w:val="EE8C1D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47859DD"/>
    <w:multiLevelType w:val="hybridMultilevel"/>
    <w:tmpl w:val="63AAFD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5821C14"/>
    <w:multiLevelType w:val="multilevel"/>
    <w:tmpl w:val="9DAE9380"/>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5629186A"/>
    <w:multiLevelType w:val="multilevel"/>
    <w:tmpl w:val="B2EC79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95F4BEF"/>
    <w:multiLevelType w:val="multilevel"/>
    <w:tmpl w:val="BEF078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254731"/>
    <w:multiLevelType w:val="multilevel"/>
    <w:tmpl w:val="A8D2FE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ED26AE3"/>
    <w:multiLevelType w:val="multilevel"/>
    <w:tmpl w:val="79ECC938"/>
    <w:lvl w:ilvl="0">
      <w:start w:val="3"/>
      <w:numFmt w:val="decimal"/>
      <w:lvlText w:val="%1."/>
      <w:lvlJc w:val="left"/>
      <w:pPr>
        <w:tabs>
          <w:tab w:val="num" w:pos="360"/>
        </w:tabs>
        <w:ind w:left="360" w:hanging="360"/>
      </w:pPr>
    </w:lvl>
    <w:lvl w:ilvl="1">
      <w:start w:val="60"/>
      <w:numFmt w:val="bullet"/>
      <w:lvlText w:val="-"/>
      <w:lvlJc w:val="left"/>
      <w:pPr>
        <w:ind w:left="1080" w:hanging="360"/>
      </w:pPr>
      <w:rPr>
        <w:rFonts w:ascii="Arial" w:eastAsia="Calibri" w:hAnsi="Arial" w:cs="Aria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F7C5865"/>
    <w:multiLevelType w:val="multilevel"/>
    <w:tmpl w:val="DD022294"/>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BB13B04"/>
    <w:multiLevelType w:val="multilevel"/>
    <w:tmpl w:val="8C9000A4"/>
    <w:lvl w:ilvl="0">
      <w:start w:val="3"/>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E4D4814"/>
    <w:multiLevelType w:val="multilevel"/>
    <w:tmpl w:val="CF64AC8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1EF2DED"/>
    <w:multiLevelType w:val="hybridMultilevel"/>
    <w:tmpl w:val="0DA23C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73C5164B"/>
    <w:multiLevelType w:val="hybridMultilevel"/>
    <w:tmpl w:val="BA107B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5342493"/>
    <w:multiLevelType w:val="multilevel"/>
    <w:tmpl w:val="97984D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6A55924"/>
    <w:multiLevelType w:val="hybridMultilevel"/>
    <w:tmpl w:val="078E34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B20C32"/>
    <w:multiLevelType w:val="multilevel"/>
    <w:tmpl w:val="FC12F94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93A6FC7"/>
    <w:multiLevelType w:val="multilevel"/>
    <w:tmpl w:val="00AE7052"/>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num w:numId="1" w16cid:durableId="1774400077">
    <w:abstractNumId w:val="28"/>
  </w:num>
  <w:num w:numId="2" w16cid:durableId="2075543196">
    <w:abstractNumId w:val="9"/>
  </w:num>
  <w:num w:numId="3" w16cid:durableId="1727414555">
    <w:abstractNumId w:val="13"/>
  </w:num>
  <w:num w:numId="4" w16cid:durableId="917859121">
    <w:abstractNumId w:val="16"/>
  </w:num>
  <w:num w:numId="5" w16cid:durableId="1162507169">
    <w:abstractNumId w:val="19"/>
  </w:num>
  <w:num w:numId="6" w16cid:durableId="382750967">
    <w:abstractNumId w:val="3"/>
  </w:num>
  <w:num w:numId="7" w16cid:durableId="2134056910">
    <w:abstractNumId w:val="0"/>
  </w:num>
  <w:num w:numId="8" w16cid:durableId="859970099">
    <w:abstractNumId w:val="11"/>
  </w:num>
  <w:num w:numId="9" w16cid:durableId="726301451">
    <w:abstractNumId w:val="30"/>
  </w:num>
  <w:num w:numId="10" w16cid:durableId="944001166">
    <w:abstractNumId w:val="5"/>
  </w:num>
  <w:num w:numId="11" w16cid:durableId="129979304">
    <w:abstractNumId w:val="29"/>
  </w:num>
  <w:num w:numId="12" w16cid:durableId="1294292874">
    <w:abstractNumId w:val="2"/>
  </w:num>
  <w:num w:numId="13" w16cid:durableId="810900657">
    <w:abstractNumId w:val="10"/>
  </w:num>
  <w:num w:numId="14" w16cid:durableId="1865289246">
    <w:abstractNumId w:val="17"/>
  </w:num>
  <w:num w:numId="15" w16cid:durableId="1966351710">
    <w:abstractNumId w:val="6"/>
  </w:num>
  <w:num w:numId="16" w16cid:durableId="791290811">
    <w:abstractNumId w:val="27"/>
  </w:num>
  <w:num w:numId="17" w16cid:durableId="1966306682">
    <w:abstractNumId w:val="24"/>
  </w:num>
  <w:num w:numId="18" w16cid:durableId="1578444027">
    <w:abstractNumId w:val="4"/>
  </w:num>
  <w:num w:numId="19" w16cid:durableId="1736469065">
    <w:abstractNumId w:val="22"/>
  </w:num>
  <w:num w:numId="20" w16cid:durableId="1484196076">
    <w:abstractNumId w:val="26"/>
  </w:num>
  <w:num w:numId="21" w16cid:durableId="1721591727">
    <w:abstractNumId w:val="25"/>
  </w:num>
  <w:num w:numId="22" w16cid:durableId="388191212">
    <w:abstractNumId w:val="7"/>
  </w:num>
  <w:num w:numId="23" w16cid:durableId="190535090">
    <w:abstractNumId w:val="15"/>
  </w:num>
  <w:num w:numId="24" w16cid:durableId="1978685781">
    <w:abstractNumId w:val="8"/>
  </w:num>
  <w:num w:numId="25" w16cid:durableId="1721904819">
    <w:abstractNumId w:val="23"/>
  </w:num>
  <w:num w:numId="26" w16cid:durableId="251939177">
    <w:abstractNumId w:val="18"/>
  </w:num>
  <w:num w:numId="27" w16cid:durableId="1525946210">
    <w:abstractNumId w:val="21"/>
  </w:num>
  <w:num w:numId="28" w16cid:durableId="1872573142">
    <w:abstractNumId w:val="20"/>
  </w:num>
  <w:num w:numId="29" w16cid:durableId="125197476">
    <w:abstractNumId w:val="1"/>
  </w:num>
  <w:num w:numId="30" w16cid:durableId="1512910308">
    <w:abstractNumId w:val="12"/>
  </w:num>
  <w:num w:numId="31" w16cid:durableId="1629123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63"/>
    <w:rsid w:val="000B6463"/>
    <w:rsid w:val="0021674F"/>
    <w:rsid w:val="00274CF8"/>
    <w:rsid w:val="003650D4"/>
    <w:rsid w:val="00421EE2"/>
    <w:rsid w:val="0045190D"/>
    <w:rsid w:val="00500D3E"/>
    <w:rsid w:val="006B7F4B"/>
    <w:rsid w:val="00717F83"/>
    <w:rsid w:val="00741DAE"/>
    <w:rsid w:val="00804503"/>
    <w:rsid w:val="00850645"/>
    <w:rsid w:val="008652D4"/>
    <w:rsid w:val="009F6B1D"/>
    <w:rsid w:val="00AB29C9"/>
    <w:rsid w:val="00BB77E0"/>
    <w:rsid w:val="00BE4961"/>
    <w:rsid w:val="00C75B0A"/>
    <w:rsid w:val="00CD2B51"/>
    <w:rsid w:val="00D634D0"/>
    <w:rsid w:val="00D85D88"/>
    <w:rsid w:val="00E13F3E"/>
    <w:rsid w:val="00E23080"/>
    <w:rsid w:val="00F849CA"/>
    <w:rsid w:val="00FC3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0638"/>
  <w15:chartTrackingRefBased/>
  <w15:docId w15:val="{846422C9-340F-45E7-BC24-E01CADE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63"/>
    <w:pPr>
      <w:spacing w:after="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F849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0B6463"/>
    <w:pPr>
      <w:spacing w:before="240"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B6463"/>
    <w:rPr>
      <w:rFonts w:ascii="Arial" w:eastAsia="Times New Roman" w:hAnsi="Arial" w:cs="Arial"/>
      <w:b/>
      <w:color w:val="000000"/>
      <w:sz w:val="28"/>
      <w:szCs w:val="20"/>
      <w:lang w:eastAsia="fr-FR"/>
    </w:rPr>
  </w:style>
  <w:style w:type="character" w:styleId="Lienhypertexte">
    <w:name w:val="Hyperlink"/>
    <w:uiPriority w:val="99"/>
    <w:unhideWhenUsed/>
    <w:rsid w:val="000B6463"/>
    <w:rPr>
      <w:color w:val="0000FF"/>
      <w:u w:val="single"/>
    </w:rPr>
  </w:style>
  <w:style w:type="table" w:styleId="Grilledutableau">
    <w:name w:val="Table Grid"/>
    <w:basedOn w:val="TableauNormal"/>
    <w:uiPriority w:val="59"/>
    <w:rsid w:val="000B6463"/>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6463"/>
    <w:pPr>
      <w:ind w:left="720"/>
      <w:contextualSpacing/>
    </w:pPr>
  </w:style>
  <w:style w:type="character" w:customStyle="1" w:styleId="Titre1Car">
    <w:name w:val="Titre 1 Car"/>
    <w:basedOn w:val="Policepardfaut"/>
    <w:link w:val="Titre1"/>
    <w:uiPriority w:val="9"/>
    <w:rsid w:val="00F849C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F849CA"/>
    <w:pPr>
      <w:spacing w:before="100" w:beforeAutospacing="1" w:after="100" w:afterAutospacing="1"/>
    </w:pPr>
    <w:rPr>
      <w:rFonts w:ascii="Times New Roman" w:eastAsia="Times New Roman" w:hAnsi="Times New Roman"/>
      <w:sz w:val="24"/>
      <w:szCs w:val="24"/>
      <w:lang w:eastAsia="fr-FR"/>
    </w:rPr>
  </w:style>
  <w:style w:type="character" w:styleId="lev">
    <w:name w:val="Strong"/>
    <w:aliases w:val="a texte"/>
    <w:uiPriority w:val="22"/>
    <w:qFormat/>
    <w:rsid w:val="00F849CA"/>
    <w:rPr>
      <w:b/>
      <w:bCs/>
    </w:rPr>
  </w:style>
  <w:style w:type="character" w:styleId="Accentuation">
    <w:name w:val="Emphasis"/>
    <w:basedOn w:val="Policepardfaut"/>
    <w:uiPriority w:val="20"/>
    <w:qFormat/>
    <w:rsid w:val="00F849CA"/>
    <w:rPr>
      <w:i/>
      <w:iCs/>
    </w:rPr>
  </w:style>
  <w:style w:type="paragraph" w:customStyle="1" w:styleId="news-date">
    <w:name w:val="news-date"/>
    <w:basedOn w:val="Normal"/>
    <w:rsid w:val="00F849CA"/>
    <w:pPr>
      <w:spacing w:before="100" w:beforeAutospacing="1" w:after="100" w:afterAutospacing="1"/>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ctjournal.ch/news/2025-08-19/microsoft-integre-copilot-aux-formules-dexce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583</Words>
  <Characters>3405</Characters>
  <Application>Microsoft Office Word</Application>
  <DocSecurity>0</DocSecurity>
  <Lines>59</Lines>
  <Paragraphs>30</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19</cp:revision>
  <dcterms:created xsi:type="dcterms:W3CDTF">2015-10-07T22:25:00Z</dcterms:created>
  <dcterms:modified xsi:type="dcterms:W3CDTF">2025-10-02T15:30:00Z</dcterms:modified>
</cp:coreProperties>
</file>