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413"/>
        <w:gridCol w:w="6633"/>
        <w:gridCol w:w="851"/>
        <w:gridCol w:w="1021"/>
      </w:tblGrid>
      <w:tr w:rsidR="00FC3011" w:rsidRPr="001B3AEB" w14:paraId="373EF5A3" w14:textId="77777777" w:rsidTr="00C0145B">
        <w:trPr>
          <w:trHeight w:val="386"/>
        </w:trPr>
        <w:tc>
          <w:tcPr>
            <w:tcW w:w="9918" w:type="dxa"/>
            <w:gridSpan w:val="4"/>
            <w:shd w:val="clear" w:color="auto" w:fill="FFFF00"/>
          </w:tcPr>
          <w:p w14:paraId="6DE8AF4C" w14:textId="77777777" w:rsidR="00FC3011" w:rsidRDefault="00FC3011" w:rsidP="00C0145B">
            <w:pPr>
              <w:pStyle w:val="Titre2"/>
              <w:tabs>
                <w:tab w:val="left" w:pos="6970"/>
              </w:tabs>
              <w:spacing w:before="120"/>
              <w:jc w:val="center"/>
              <w:rPr>
                <w:b w:val="0"/>
                <w:bCs/>
              </w:rPr>
            </w:pPr>
            <w:r w:rsidRPr="008B4C71">
              <w:rPr>
                <w:bCs/>
              </w:rPr>
              <w:t xml:space="preserve">Réflexion </w:t>
            </w:r>
            <w:r>
              <w:rPr>
                <w:bCs/>
              </w:rPr>
              <w:t xml:space="preserve">et </w:t>
            </w:r>
            <w:r w:rsidRPr="00FC3011">
              <w:rPr>
                <w:bCs/>
              </w:rPr>
              <w:t>découverte 10</w:t>
            </w:r>
          </w:p>
          <w:p w14:paraId="1299F454" w14:textId="77777777" w:rsidR="00FC3011" w:rsidRPr="00FC3011" w:rsidRDefault="00FC3011" w:rsidP="00C0145B">
            <w:pPr>
              <w:pStyle w:val="Titre2"/>
              <w:tabs>
                <w:tab w:val="left" w:pos="6970"/>
              </w:tabs>
              <w:spacing w:before="120"/>
              <w:jc w:val="center"/>
            </w:pPr>
            <w:r w:rsidRPr="00FC3011">
              <w:rPr>
                <w:szCs w:val="28"/>
              </w:rPr>
              <w:t>Utiliser Copilot dans Excel</w:t>
            </w:r>
          </w:p>
        </w:tc>
      </w:tr>
      <w:tr w:rsidR="00FC3011" w:rsidRPr="00BB1E1C" w14:paraId="52C779AF" w14:textId="77777777" w:rsidTr="00C0145B">
        <w:trPr>
          <w:trHeight w:val="267"/>
        </w:trPr>
        <w:tc>
          <w:tcPr>
            <w:tcW w:w="1413" w:type="dxa"/>
            <w:shd w:val="clear" w:color="auto" w:fill="FFFF00"/>
            <w:vAlign w:val="center"/>
          </w:tcPr>
          <w:p w14:paraId="05622DC2" w14:textId="77777777" w:rsidR="00FC3011" w:rsidRPr="00BB1E1C" w:rsidRDefault="00FC3011" w:rsidP="00C0145B">
            <w:pPr>
              <w:jc w:val="center"/>
              <w:rPr>
                <w:i/>
                <w:sz w:val="20"/>
                <w:szCs w:val="24"/>
              </w:rPr>
            </w:pPr>
            <w:r w:rsidRPr="00BB1E1C">
              <w:rPr>
                <w:bCs/>
                <w:sz w:val="20"/>
                <w:szCs w:val="24"/>
              </w:rPr>
              <w:t>Durée</w:t>
            </w:r>
            <w:r w:rsidRPr="00BB1E1C">
              <w:rPr>
                <w:sz w:val="20"/>
                <w:szCs w:val="24"/>
              </w:rPr>
              <w:t xml:space="preserve"> : 30’</w:t>
            </w:r>
          </w:p>
        </w:tc>
        <w:tc>
          <w:tcPr>
            <w:tcW w:w="6633" w:type="dxa"/>
            <w:shd w:val="clear" w:color="auto" w:fill="FFFF00"/>
            <w:vAlign w:val="center"/>
          </w:tcPr>
          <w:p w14:paraId="22822027" w14:textId="77777777" w:rsidR="00FC3011" w:rsidRPr="00BB1E1C" w:rsidRDefault="00FC3011" w:rsidP="00C0145B">
            <w:pPr>
              <w:jc w:val="center"/>
              <w:rPr>
                <w:i/>
                <w:sz w:val="20"/>
                <w:szCs w:val="24"/>
              </w:rPr>
            </w:pPr>
            <w:r w:rsidRPr="00BB1E1C">
              <w:rPr>
                <w:rFonts w:cs="Arial"/>
                <w:bCs/>
                <w:iCs/>
                <w:sz w:val="20"/>
                <w:szCs w:val="24"/>
              </w:rPr>
              <w:drawing>
                <wp:inline distT="0" distB="0" distL="0" distR="0" wp14:anchorId="76971071" wp14:editId="1C5EA914">
                  <wp:extent cx="324000" cy="324000"/>
                  <wp:effectExtent l="0" t="0" r="0" b="0"/>
                  <wp:docPr id="1493857204" name="Graphique 1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308130" name="Graphique 836308130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BB1E1C">
              <w:rPr>
                <w:rFonts w:cs="Arial"/>
                <w:bCs/>
                <w:iCs/>
                <w:sz w:val="20"/>
                <w:szCs w:val="24"/>
              </w:rPr>
              <w:t>ou</w:t>
            </w:r>
            <w:proofErr w:type="gramEnd"/>
            <w:r w:rsidRPr="00BB1E1C">
              <w:rPr>
                <w:rFonts w:cs="Arial"/>
                <w:bCs/>
                <w:iCs/>
                <w:sz w:val="20"/>
                <w:szCs w:val="24"/>
              </w:rPr>
              <w:drawing>
                <wp:inline distT="0" distB="0" distL="0" distR="0" wp14:anchorId="768918A3" wp14:editId="04832426">
                  <wp:extent cx="360000" cy="360000"/>
                  <wp:effectExtent l="0" t="0" r="0" b="2540"/>
                  <wp:docPr id="1088494742" name="Graphique 2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324227" name="Graphique 715324227" descr="Deux hommes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7518463E" w14:textId="77777777" w:rsidR="00FC3011" w:rsidRPr="00BB1E1C" w:rsidRDefault="00FC3011" w:rsidP="00C0145B">
            <w:pPr>
              <w:jc w:val="center"/>
              <w:rPr>
                <w:i/>
                <w:sz w:val="20"/>
                <w:szCs w:val="24"/>
              </w:rPr>
            </w:pPr>
            <w:r w:rsidRPr="00BB1E1C">
              <w:rPr>
                <w:i/>
                <w:sz w:val="20"/>
                <w:szCs w:val="24"/>
                <w14:ligatures w14:val="standardContextual"/>
              </w:rPr>
              <w:drawing>
                <wp:inline distT="0" distB="0" distL="0" distR="0" wp14:anchorId="360E6DE4" wp14:editId="629AA47C">
                  <wp:extent cx="365567" cy="360000"/>
                  <wp:effectExtent l="0" t="0" r="0" b="2540"/>
                  <wp:docPr id="1940134238" name="Image 14" descr="Une image contenant symbole, Bleu électrique, logo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46658" name="Image 14" descr="Une image contenant symbole, Bleu électrique, logo, Graphique&#10;&#10;Le contenu généré par l’IA peut êtr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6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FFF00"/>
            <w:vAlign w:val="center"/>
          </w:tcPr>
          <w:p w14:paraId="3F4B9CB4" w14:textId="77777777" w:rsidR="00FC3011" w:rsidRPr="00BB1E1C" w:rsidRDefault="00FC3011" w:rsidP="00C0145B">
            <w:pPr>
              <w:jc w:val="center"/>
              <w:rPr>
                <w:iCs/>
                <w:sz w:val="20"/>
                <w:szCs w:val="24"/>
              </w:rPr>
            </w:pPr>
            <w:r w:rsidRPr="00BB1E1C">
              <w:rPr>
                <w:iCs/>
                <w:sz w:val="20"/>
                <w:szCs w:val="24"/>
              </w:rPr>
              <w:t>Source</w:t>
            </w:r>
          </w:p>
        </w:tc>
      </w:tr>
    </w:tbl>
    <w:p w14:paraId="499415AD" w14:textId="77777777" w:rsidR="00FC3011" w:rsidRPr="00CD72AA" w:rsidRDefault="00FC3011" w:rsidP="00FC3011">
      <w:pPr>
        <w:rPr>
          <w:rFonts w:cs="Arial"/>
        </w:rPr>
      </w:pPr>
    </w:p>
    <w:p w14:paraId="5110654A" w14:textId="77777777" w:rsidR="00FC3011" w:rsidRPr="00CD72AA" w:rsidRDefault="00FC3011" w:rsidP="00FC3011">
      <w:pPr>
        <w:rPr>
          <w:rFonts w:cs="Arial"/>
          <w:b/>
          <w:bCs/>
          <w:sz w:val="24"/>
          <w:szCs w:val="28"/>
        </w:rPr>
      </w:pPr>
      <w:r w:rsidRPr="00CD72AA">
        <w:rPr>
          <w:rFonts w:cs="Arial"/>
          <w:b/>
          <w:bCs/>
          <w:sz w:val="24"/>
          <w:szCs w:val="28"/>
        </w:rPr>
        <w:t>Travail à faire</w:t>
      </w:r>
    </w:p>
    <w:p w14:paraId="7D0AA0BF" w14:textId="77777777" w:rsidR="00FC3011" w:rsidRDefault="00FC3011" w:rsidP="00FC3011"/>
    <w:p w14:paraId="1BC5A990" w14:textId="77777777" w:rsidR="00FC3011" w:rsidRPr="00BC04B6" w:rsidRDefault="00FC3011" w:rsidP="00FC3011">
      <w:pPr>
        <w:tabs>
          <w:tab w:val="left" w:pos="7338"/>
          <w:tab w:val="left" w:pos="8347"/>
        </w:tabs>
        <w:spacing w:before="120" w:line="220" w:lineRule="atLeast"/>
        <w:rPr>
          <w:b/>
          <w:bCs/>
          <w:szCs w:val="28"/>
        </w:rPr>
      </w:pPr>
      <w:r w:rsidRPr="00BC04B6">
        <w:rPr>
          <w:b/>
          <w:bCs/>
          <w:szCs w:val="28"/>
        </w:rPr>
        <w:t>Partie 1 – Création du tableau de base</w:t>
      </w:r>
    </w:p>
    <w:p w14:paraId="0906BBA1" w14:textId="77777777" w:rsidR="00FC3011" w:rsidRPr="00BC04B6" w:rsidRDefault="00FC3011" w:rsidP="00FC3011">
      <w:pPr>
        <w:numPr>
          <w:ilvl w:val="0"/>
          <w:numId w:val="28"/>
        </w:numPr>
        <w:tabs>
          <w:tab w:val="num" w:pos="720"/>
          <w:tab w:val="left" w:pos="7338"/>
          <w:tab w:val="left" w:pos="8347"/>
        </w:tabs>
        <w:spacing w:before="120" w:line="220" w:lineRule="atLeast"/>
        <w:jc w:val="left"/>
        <w:rPr>
          <w:sz w:val="20"/>
          <w:szCs w:val="24"/>
        </w:rPr>
      </w:pPr>
      <w:r w:rsidRPr="00BC04B6">
        <w:rPr>
          <w:sz w:val="20"/>
          <w:szCs w:val="24"/>
        </w:rPr>
        <w:t>Créez un nouveau fichier Excel.</w:t>
      </w:r>
    </w:p>
    <w:p w14:paraId="6258B972" w14:textId="77777777" w:rsidR="00FC3011" w:rsidRPr="00BC04B6" w:rsidRDefault="00FC3011" w:rsidP="00FC3011">
      <w:pPr>
        <w:numPr>
          <w:ilvl w:val="0"/>
          <w:numId w:val="28"/>
        </w:numPr>
        <w:tabs>
          <w:tab w:val="left" w:pos="7338"/>
          <w:tab w:val="left" w:pos="8347"/>
        </w:tabs>
        <w:spacing w:before="120" w:after="120" w:line="220" w:lineRule="atLeast"/>
        <w:jc w:val="left"/>
        <w:rPr>
          <w:sz w:val="20"/>
          <w:szCs w:val="24"/>
        </w:rPr>
      </w:pPr>
      <w:r w:rsidRPr="00BC04B6">
        <w:rPr>
          <w:sz w:val="20"/>
          <w:szCs w:val="24"/>
        </w:rPr>
        <w:t>Saisissez le tableau suivant (au choix : saisie manuelle ou import via Copilot) :</w:t>
      </w:r>
    </w:p>
    <w:tbl>
      <w:tblPr>
        <w:tblStyle w:val="Grilledutableau"/>
        <w:tblW w:w="6941" w:type="dxa"/>
        <w:jc w:val="center"/>
        <w:tblLook w:val="04A0" w:firstRow="1" w:lastRow="0" w:firstColumn="1" w:lastColumn="0" w:noHBand="0" w:noVBand="1"/>
      </w:tblPr>
      <w:tblGrid>
        <w:gridCol w:w="1696"/>
        <w:gridCol w:w="1560"/>
        <w:gridCol w:w="1275"/>
        <w:gridCol w:w="1276"/>
        <w:gridCol w:w="1134"/>
      </w:tblGrid>
      <w:tr w:rsidR="00FC3011" w14:paraId="13257D09" w14:textId="77777777" w:rsidTr="00C0145B">
        <w:trPr>
          <w:jc w:val="center"/>
        </w:trPr>
        <w:tc>
          <w:tcPr>
            <w:tcW w:w="1696" w:type="dxa"/>
            <w:vAlign w:val="center"/>
          </w:tcPr>
          <w:p w14:paraId="00CF3FD5" w14:textId="77777777" w:rsidR="00FC3011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jc w:val="center"/>
              <w:rPr>
                <w:b/>
                <w:bCs/>
                <w:szCs w:val="24"/>
              </w:rPr>
            </w:pPr>
            <w:r w:rsidRPr="00BC04B6">
              <w:rPr>
                <w:b/>
                <w:bCs/>
                <w:szCs w:val="24"/>
              </w:rPr>
              <w:t>Nom produit</w:t>
            </w:r>
          </w:p>
        </w:tc>
        <w:tc>
          <w:tcPr>
            <w:tcW w:w="1560" w:type="dxa"/>
            <w:vAlign w:val="center"/>
          </w:tcPr>
          <w:p w14:paraId="29D073B2" w14:textId="77777777" w:rsidR="00FC3011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jc w:val="center"/>
              <w:rPr>
                <w:b/>
                <w:bCs/>
                <w:szCs w:val="24"/>
              </w:rPr>
            </w:pPr>
            <w:r w:rsidRPr="00BC04B6">
              <w:rPr>
                <w:b/>
                <w:bCs/>
                <w:szCs w:val="24"/>
              </w:rPr>
              <w:t>Catégorie</w:t>
            </w:r>
          </w:p>
        </w:tc>
        <w:tc>
          <w:tcPr>
            <w:tcW w:w="1275" w:type="dxa"/>
            <w:vAlign w:val="center"/>
          </w:tcPr>
          <w:p w14:paraId="3CF338AD" w14:textId="77777777" w:rsidR="00FC3011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jc w:val="center"/>
              <w:rPr>
                <w:b/>
                <w:bCs/>
                <w:szCs w:val="24"/>
              </w:rPr>
            </w:pPr>
            <w:r w:rsidRPr="00BC04B6">
              <w:rPr>
                <w:b/>
                <w:bCs/>
                <w:szCs w:val="24"/>
              </w:rPr>
              <w:t>Prix unitaire (€)</w:t>
            </w:r>
          </w:p>
        </w:tc>
        <w:tc>
          <w:tcPr>
            <w:tcW w:w="1276" w:type="dxa"/>
            <w:vAlign w:val="center"/>
          </w:tcPr>
          <w:p w14:paraId="59D20EFD" w14:textId="77777777" w:rsidR="00FC3011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jc w:val="center"/>
              <w:rPr>
                <w:b/>
                <w:bCs/>
                <w:szCs w:val="24"/>
              </w:rPr>
            </w:pPr>
            <w:r w:rsidRPr="00BC04B6">
              <w:rPr>
                <w:b/>
                <w:bCs/>
                <w:szCs w:val="24"/>
              </w:rPr>
              <w:t>Quantité vendue</w:t>
            </w:r>
          </w:p>
        </w:tc>
        <w:tc>
          <w:tcPr>
            <w:tcW w:w="1134" w:type="dxa"/>
            <w:vAlign w:val="center"/>
          </w:tcPr>
          <w:p w14:paraId="6A95E2AA" w14:textId="77777777" w:rsidR="00FC3011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jc w:val="center"/>
              <w:rPr>
                <w:b/>
                <w:bCs/>
                <w:szCs w:val="24"/>
              </w:rPr>
            </w:pPr>
            <w:r w:rsidRPr="00BC04B6">
              <w:rPr>
                <w:b/>
                <w:bCs/>
                <w:szCs w:val="24"/>
              </w:rPr>
              <w:t>Mois</w:t>
            </w:r>
          </w:p>
        </w:tc>
      </w:tr>
      <w:tr w:rsidR="00FC3011" w14:paraId="37437FF0" w14:textId="77777777" w:rsidTr="00C0145B">
        <w:trPr>
          <w:jc w:val="center"/>
        </w:trPr>
        <w:tc>
          <w:tcPr>
            <w:tcW w:w="1696" w:type="dxa"/>
            <w:vAlign w:val="center"/>
          </w:tcPr>
          <w:p w14:paraId="203A7D9D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rPr>
                <w:szCs w:val="24"/>
              </w:rPr>
            </w:pPr>
            <w:r w:rsidRPr="00BC04B6">
              <w:rPr>
                <w:szCs w:val="24"/>
              </w:rPr>
              <w:t>Stylo bleu</w:t>
            </w:r>
          </w:p>
        </w:tc>
        <w:tc>
          <w:tcPr>
            <w:tcW w:w="1560" w:type="dxa"/>
            <w:vAlign w:val="center"/>
          </w:tcPr>
          <w:p w14:paraId="7EF1C47A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rPr>
                <w:szCs w:val="24"/>
              </w:rPr>
            </w:pPr>
            <w:r w:rsidRPr="00BC04B6">
              <w:rPr>
                <w:szCs w:val="24"/>
              </w:rPr>
              <w:t>Fournitures</w:t>
            </w:r>
          </w:p>
        </w:tc>
        <w:tc>
          <w:tcPr>
            <w:tcW w:w="1275" w:type="dxa"/>
            <w:vAlign w:val="center"/>
          </w:tcPr>
          <w:p w14:paraId="1C0B715C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jc w:val="right"/>
              <w:rPr>
                <w:szCs w:val="24"/>
              </w:rPr>
            </w:pPr>
            <w:r w:rsidRPr="00BC04B6">
              <w:rPr>
                <w:szCs w:val="24"/>
              </w:rPr>
              <w:t>1,20</w:t>
            </w:r>
          </w:p>
        </w:tc>
        <w:tc>
          <w:tcPr>
            <w:tcW w:w="1276" w:type="dxa"/>
            <w:vAlign w:val="center"/>
          </w:tcPr>
          <w:p w14:paraId="7E08A5C4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jc w:val="right"/>
              <w:rPr>
                <w:szCs w:val="24"/>
              </w:rPr>
            </w:pPr>
            <w:r w:rsidRPr="00BC04B6">
              <w:rPr>
                <w:szCs w:val="24"/>
              </w:rPr>
              <w:t>350</w:t>
            </w:r>
          </w:p>
        </w:tc>
        <w:tc>
          <w:tcPr>
            <w:tcW w:w="1134" w:type="dxa"/>
            <w:vAlign w:val="center"/>
          </w:tcPr>
          <w:p w14:paraId="2CCC5E1E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rPr>
                <w:szCs w:val="24"/>
              </w:rPr>
            </w:pPr>
            <w:r w:rsidRPr="00BC04B6">
              <w:rPr>
                <w:szCs w:val="24"/>
              </w:rPr>
              <w:t>Janvier</w:t>
            </w:r>
          </w:p>
        </w:tc>
      </w:tr>
      <w:tr w:rsidR="00FC3011" w14:paraId="0DE0FB2D" w14:textId="77777777" w:rsidTr="00C0145B">
        <w:trPr>
          <w:jc w:val="center"/>
        </w:trPr>
        <w:tc>
          <w:tcPr>
            <w:tcW w:w="1696" w:type="dxa"/>
            <w:vAlign w:val="center"/>
          </w:tcPr>
          <w:p w14:paraId="338FE844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rPr>
                <w:szCs w:val="24"/>
              </w:rPr>
            </w:pPr>
            <w:r w:rsidRPr="00BC04B6">
              <w:rPr>
                <w:szCs w:val="24"/>
              </w:rPr>
              <w:t>Cahier A4</w:t>
            </w:r>
          </w:p>
        </w:tc>
        <w:tc>
          <w:tcPr>
            <w:tcW w:w="1560" w:type="dxa"/>
            <w:vAlign w:val="center"/>
          </w:tcPr>
          <w:p w14:paraId="32CE3685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rPr>
                <w:szCs w:val="24"/>
              </w:rPr>
            </w:pPr>
            <w:r w:rsidRPr="00BC04B6">
              <w:rPr>
                <w:szCs w:val="24"/>
              </w:rPr>
              <w:t>Fournitures</w:t>
            </w:r>
          </w:p>
        </w:tc>
        <w:tc>
          <w:tcPr>
            <w:tcW w:w="1275" w:type="dxa"/>
            <w:vAlign w:val="center"/>
          </w:tcPr>
          <w:p w14:paraId="2C0E608A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jc w:val="right"/>
              <w:rPr>
                <w:szCs w:val="24"/>
              </w:rPr>
            </w:pPr>
            <w:r w:rsidRPr="00BC04B6">
              <w:rPr>
                <w:szCs w:val="24"/>
              </w:rPr>
              <w:t>2,50</w:t>
            </w:r>
          </w:p>
        </w:tc>
        <w:tc>
          <w:tcPr>
            <w:tcW w:w="1276" w:type="dxa"/>
            <w:vAlign w:val="center"/>
          </w:tcPr>
          <w:p w14:paraId="3E9A47E7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jc w:val="right"/>
              <w:rPr>
                <w:szCs w:val="24"/>
              </w:rPr>
            </w:pPr>
            <w:r w:rsidRPr="00BC04B6">
              <w:rPr>
                <w:szCs w:val="24"/>
              </w:rPr>
              <w:t>280</w:t>
            </w:r>
          </w:p>
        </w:tc>
        <w:tc>
          <w:tcPr>
            <w:tcW w:w="1134" w:type="dxa"/>
            <w:vAlign w:val="center"/>
          </w:tcPr>
          <w:p w14:paraId="3FC5447B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rPr>
                <w:szCs w:val="24"/>
              </w:rPr>
            </w:pPr>
            <w:r w:rsidRPr="00BC04B6">
              <w:rPr>
                <w:szCs w:val="24"/>
              </w:rPr>
              <w:t>Janvier</w:t>
            </w:r>
          </w:p>
        </w:tc>
      </w:tr>
      <w:tr w:rsidR="00FC3011" w14:paraId="26210E8E" w14:textId="77777777" w:rsidTr="00C0145B">
        <w:trPr>
          <w:jc w:val="center"/>
        </w:trPr>
        <w:tc>
          <w:tcPr>
            <w:tcW w:w="1696" w:type="dxa"/>
            <w:vAlign w:val="center"/>
          </w:tcPr>
          <w:p w14:paraId="0B10B4AF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rPr>
                <w:szCs w:val="24"/>
              </w:rPr>
            </w:pPr>
            <w:r w:rsidRPr="00BC04B6">
              <w:rPr>
                <w:szCs w:val="24"/>
              </w:rPr>
              <w:t>Clé USB 16Go</w:t>
            </w:r>
          </w:p>
        </w:tc>
        <w:tc>
          <w:tcPr>
            <w:tcW w:w="1560" w:type="dxa"/>
            <w:vAlign w:val="center"/>
          </w:tcPr>
          <w:p w14:paraId="1AF04E0E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rPr>
                <w:szCs w:val="24"/>
              </w:rPr>
            </w:pPr>
            <w:r w:rsidRPr="00BC04B6">
              <w:rPr>
                <w:szCs w:val="24"/>
              </w:rPr>
              <w:t>Informatique</w:t>
            </w:r>
          </w:p>
        </w:tc>
        <w:tc>
          <w:tcPr>
            <w:tcW w:w="1275" w:type="dxa"/>
            <w:vAlign w:val="center"/>
          </w:tcPr>
          <w:p w14:paraId="0FEF3692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jc w:val="right"/>
              <w:rPr>
                <w:szCs w:val="24"/>
              </w:rPr>
            </w:pPr>
            <w:r w:rsidRPr="00BC04B6">
              <w:rPr>
                <w:szCs w:val="24"/>
              </w:rPr>
              <w:t>8,90</w:t>
            </w:r>
          </w:p>
        </w:tc>
        <w:tc>
          <w:tcPr>
            <w:tcW w:w="1276" w:type="dxa"/>
            <w:vAlign w:val="center"/>
          </w:tcPr>
          <w:p w14:paraId="670D3D74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jc w:val="right"/>
              <w:rPr>
                <w:szCs w:val="24"/>
              </w:rPr>
            </w:pPr>
            <w:r w:rsidRPr="00BC04B6">
              <w:rPr>
                <w:szCs w:val="24"/>
              </w:rPr>
              <w:t>150</w:t>
            </w:r>
          </w:p>
        </w:tc>
        <w:tc>
          <w:tcPr>
            <w:tcW w:w="1134" w:type="dxa"/>
            <w:vAlign w:val="center"/>
          </w:tcPr>
          <w:p w14:paraId="01FB70BF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rPr>
                <w:szCs w:val="24"/>
              </w:rPr>
            </w:pPr>
            <w:r w:rsidRPr="00BC04B6">
              <w:rPr>
                <w:szCs w:val="24"/>
              </w:rPr>
              <w:t>Janvier</w:t>
            </w:r>
          </w:p>
        </w:tc>
      </w:tr>
      <w:tr w:rsidR="00FC3011" w14:paraId="43B83E34" w14:textId="77777777" w:rsidTr="00C0145B">
        <w:trPr>
          <w:jc w:val="center"/>
        </w:trPr>
        <w:tc>
          <w:tcPr>
            <w:tcW w:w="1696" w:type="dxa"/>
            <w:vAlign w:val="center"/>
          </w:tcPr>
          <w:p w14:paraId="5D3815C8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rPr>
                <w:szCs w:val="24"/>
              </w:rPr>
            </w:pPr>
            <w:r w:rsidRPr="00BC04B6">
              <w:rPr>
                <w:szCs w:val="24"/>
              </w:rPr>
              <w:t>Souris sans fil</w:t>
            </w:r>
          </w:p>
        </w:tc>
        <w:tc>
          <w:tcPr>
            <w:tcW w:w="1560" w:type="dxa"/>
            <w:vAlign w:val="center"/>
          </w:tcPr>
          <w:p w14:paraId="4BA89357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rPr>
                <w:szCs w:val="24"/>
              </w:rPr>
            </w:pPr>
            <w:r w:rsidRPr="00BC04B6">
              <w:rPr>
                <w:szCs w:val="24"/>
              </w:rPr>
              <w:t>Informatique</w:t>
            </w:r>
          </w:p>
        </w:tc>
        <w:tc>
          <w:tcPr>
            <w:tcW w:w="1275" w:type="dxa"/>
            <w:vAlign w:val="center"/>
          </w:tcPr>
          <w:p w14:paraId="1D2949D9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jc w:val="right"/>
              <w:rPr>
                <w:szCs w:val="24"/>
              </w:rPr>
            </w:pPr>
            <w:r w:rsidRPr="00BC04B6">
              <w:rPr>
                <w:szCs w:val="24"/>
              </w:rPr>
              <w:t>15,00</w:t>
            </w:r>
          </w:p>
        </w:tc>
        <w:tc>
          <w:tcPr>
            <w:tcW w:w="1276" w:type="dxa"/>
            <w:vAlign w:val="center"/>
          </w:tcPr>
          <w:p w14:paraId="5402CA1F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jc w:val="right"/>
              <w:rPr>
                <w:szCs w:val="24"/>
              </w:rPr>
            </w:pPr>
            <w:r w:rsidRPr="00BC04B6">
              <w:rPr>
                <w:szCs w:val="24"/>
              </w:rPr>
              <w:t>120</w:t>
            </w:r>
          </w:p>
        </w:tc>
        <w:tc>
          <w:tcPr>
            <w:tcW w:w="1134" w:type="dxa"/>
            <w:vAlign w:val="center"/>
          </w:tcPr>
          <w:p w14:paraId="0A10DB43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rPr>
                <w:szCs w:val="24"/>
              </w:rPr>
            </w:pPr>
            <w:r w:rsidRPr="00BC04B6">
              <w:rPr>
                <w:szCs w:val="24"/>
              </w:rPr>
              <w:t>Février</w:t>
            </w:r>
          </w:p>
        </w:tc>
      </w:tr>
      <w:tr w:rsidR="00FC3011" w14:paraId="2949646E" w14:textId="77777777" w:rsidTr="00C0145B">
        <w:trPr>
          <w:jc w:val="center"/>
        </w:trPr>
        <w:tc>
          <w:tcPr>
            <w:tcW w:w="1696" w:type="dxa"/>
            <w:vAlign w:val="center"/>
          </w:tcPr>
          <w:p w14:paraId="0E3738D2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rPr>
                <w:szCs w:val="24"/>
              </w:rPr>
            </w:pPr>
            <w:r w:rsidRPr="00BC04B6">
              <w:rPr>
                <w:szCs w:val="24"/>
              </w:rPr>
              <w:t>Ramette papier</w:t>
            </w:r>
          </w:p>
        </w:tc>
        <w:tc>
          <w:tcPr>
            <w:tcW w:w="1560" w:type="dxa"/>
            <w:vAlign w:val="center"/>
          </w:tcPr>
          <w:p w14:paraId="778B814A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rPr>
                <w:szCs w:val="24"/>
              </w:rPr>
            </w:pPr>
            <w:r w:rsidRPr="00BC04B6">
              <w:rPr>
                <w:szCs w:val="24"/>
              </w:rPr>
              <w:t>Fournitures</w:t>
            </w:r>
          </w:p>
        </w:tc>
        <w:tc>
          <w:tcPr>
            <w:tcW w:w="1275" w:type="dxa"/>
            <w:vAlign w:val="center"/>
          </w:tcPr>
          <w:p w14:paraId="3DEBEC25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jc w:val="right"/>
              <w:rPr>
                <w:szCs w:val="24"/>
              </w:rPr>
            </w:pPr>
            <w:r w:rsidRPr="00BC04B6">
              <w:rPr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14:paraId="1ECF0F73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jc w:val="right"/>
              <w:rPr>
                <w:szCs w:val="24"/>
              </w:rPr>
            </w:pPr>
            <w:r w:rsidRPr="00BC04B6">
              <w:rPr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14:paraId="0890779D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rPr>
                <w:szCs w:val="24"/>
              </w:rPr>
            </w:pPr>
            <w:r w:rsidRPr="00BC04B6">
              <w:rPr>
                <w:szCs w:val="24"/>
              </w:rPr>
              <w:t>Février</w:t>
            </w:r>
          </w:p>
        </w:tc>
      </w:tr>
      <w:tr w:rsidR="00FC3011" w14:paraId="3B135B36" w14:textId="77777777" w:rsidTr="00C0145B">
        <w:trPr>
          <w:jc w:val="center"/>
        </w:trPr>
        <w:tc>
          <w:tcPr>
            <w:tcW w:w="1696" w:type="dxa"/>
            <w:vAlign w:val="center"/>
          </w:tcPr>
          <w:p w14:paraId="7F9E91BF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rPr>
                <w:szCs w:val="24"/>
              </w:rPr>
            </w:pPr>
            <w:r w:rsidRPr="00BC04B6">
              <w:rPr>
                <w:szCs w:val="24"/>
              </w:rPr>
              <w:t>Casque audio</w:t>
            </w:r>
          </w:p>
        </w:tc>
        <w:tc>
          <w:tcPr>
            <w:tcW w:w="1560" w:type="dxa"/>
            <w:vAlign w:val="center"/>
          </w:tcPr>
          <w:p w14:paraId="014A38AA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rPr>
                <w:szCs w:val="24"/>
              </w:rPr>
            </w:pPr>
            <w:r w:rsidRPr="00BC04B6">
              <w:rPr>
                <w:szCs w:val="24"/>
              </w:rPr>
              <w:t>Informatique</w:t>
            </w:r>
          </w:p>
        </w:tc>
        <w:tc>
          <w:tcPr>
            <w:tcW w:w="1275" w:type="dxa"/>
            <w:vAlign w:val="center"/>
          </w:tcPr>
          <w:p w14:paraId="176C7101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jc w:val="right"/>
              <w:rPr>
                <w:szCs w:val="24"/>
              </w:rPr>
            </w:pPr>
            <w:r w:rsidRPr="00BC04B6">
              <w:rPr>
                <w:szCs w:val="24"/>
              </w:rPr>
              <w:t>25,00</w:t>
            </w:r>
          </w:p>
        </w:tc>
        <w:tc>
          <w:tcPr>
            <w:tcW w:w="1276" w:type="dxa"/>
            <w:vAlign w:val="center"/>
          </w:tcPr>
          <w:p w14:paraId="36380364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jc w:val="right"/>
              <w:rPr>
                <w:szCs w:val="24"/>
              </w:rPr>
            </w:pPr>
            <w:r w:rsidRPr="00BC04B6">
              <w:rPr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14:paraId="1DE6D202" w14:textId="77777777" w:rsidR="00FC3011" w:rsidRPr="00BC04B6" w:rsidRDefault="00FC3011" w:rsidP="00C0145B">
            <w:pPr>
              <w:tabs>
                <w:tab w:val="left" w:pos="7338"/>
                <w:tab w:val="left" w:pos="8347"/>
              </w:tabs>
              <w:spacing w:before="60" w:after="60"/>
              <w:rPr>
                <w:szCs w:val="24"/>
              </w:rPr>
            </w:pPr>
            <w:r w:rsidRPr="00BC04B6">
              <w:rPr>
                <w:szCs w:val="24"/>
              </w:rPr>
              <w:t>Février</w:t>
            </w:r>
          </w:p>
        </w:tc>
      </w:tr>
    </w:tbl>
    <w:p w14:paraId="709F0134" w14:textId="77777777" w:rsidR="00FC3011" w:rsidRPr="00BC04B6" w:rsidRDefault="00FC3011" w:rsidP="00FC3011">
      <w:pPr>
        <w:tabs>
          <w:tab w:val="left" w:pos="7338"/>
          <w:tab w:val="left" w:pos="8347"/>
        </w:tabs>
        <w:spacing w:before="120" w:line="220" w:lineRule="atLeast"/>
        <w:rPr>
          <w:b/>
          <w:bCs/>
          <w:sz w:val="20"/>
          <w:szCs w:val="24"/>
        </w:rPr>
      </w:pPr>
      <w:r w:rsidRPr="00BC04B6">
        <w:rPr>
          <w:b/>
          <w:bCs/>
          <w:sz w:val="20"/>
          <w:szCs w:val="24"/>
        </w:rPr>
        <w:pict w14:anchorId="035EFBA6">
          <v:rect id="_x0000_i1025" style="width:0;height:1.5pt" o:hralign="center" o:hrstd="t" o:hr="t" fillcolor="#a0a0a0" stroked="f"/>
        </w:pict>
      </w:r>
    </w:p>
    <w:p w14:paraId="1EFE18E3" w14:textId="77777777" w:rsidR="00FC3011" w:rsidRPr="00BC04B6" w:rsidRDefault="00FC3011" w:rsidP="00FC3011">
      <w:pPr>
        <w:tabs>
          <w:tab w:val="left" w:pos="7338"/>
          <w:tab w:val="left" w:pos="8347"/>
        </w:tabs>
        <w:spacing w:before="120" w:line="220" w:lineRule="atLeast"/>
        <w:rPr>
          <w:b/>
          <w:bCs/>
        </w:rPr>
      </w:pPr>
      <w:r w:rsidRPr="00BC04B6">
        <w:rPr>
          <w:b/>
          <w:bCs/>
        </w:rPr>
        <w:t>Partie 2 – Premières utilisations de Copilot</w:t>
      </w:r>
    </w:p>
    <w:p w14:paraId="150D6CA6" w14:textId="77777777" w:rsidR="00FC3011" w:rsidRPr="00BC04B6" w:rsidRDefault="00FC3011" w:rsidP="00FC3011">
      <w:pPr>
        <w:tabs>
          <w:tab w:val="left" w:pos="7338"/>
          <w:tab w:val="left" w:pos="8347"/>
        </w:tabs>
        <w:spacing w:before="120" w:after="120" w:line="220" w:lineRule="atLeast"/>
        <w:rPr>
          <w:b/>
          <w:bCs/>
          <w:sz w:val="20"/>
          <w:szCs w:val="24"/>
        </w:rPr>
      </w:pPr>
      <w:r w:rsidRPr="00BC04B6">
        <w:rPr>
          <w:b/>
          <w:bCs/>
          <w:sz w:val="20"/>
          <w:szCs w:val="24"/>
        </w:rPr>
        <w:t>Demande</w:t>
      </w:r>
      <w:r>
        <w:rPr>
          <w:b/>
          <w:bCs/>
          <w:sz w:val="20"/>
          <w:szCs w:val="24"/>
        </w:rPr>
        <w:t>z</w:t>
      </w:r>
      <w:r w:rsidRPr="00BC04B6">
        <w:rPr>
          <w:b/>
          <w:bCs/>
          <w:sz w:val="20"/>
          <w:szCs w:val="24"/>
        </w:rPr>
        <w:t xml:space="preserve"> à Copilot </w:t>
      </w:r>
      <w:r>
        <w:rPr>
          <w:b/>
          <w:bCs/>
          <w:sz w:val="20"/>
          <w:szCs w:val="24"/>
        </w:rPr>
        <w:t xml:space="preserve">de réaliser les tâches suivantes </w:t>
      </w:r>
      <w:r w:rsidRPr="00BC04B6">
        <w:rPr>
          <w:b/>
          <w:bCs/>
          <w:sz w:val="20"/>
          <w:szCs w:val="24"/>
        </w:rPr>
        <w:t>:</w:t>
      </w:r>
    </w:p>
    <w:p w14:paraId="3F0DC7EA" w14:textId="77777777" w:rsidR="00FC3011" w:rsidRPr="00BC04B6" w:rsidRDefault="00FC3011" w:rsidP="00FC3011">
      <w:pPr>
        <w:numPr>
          <w:ilvl w:val="0"/>
          <w:numId w:val="29"/>
        </w:numPr>
        <w:tabs>
          <w:tab w:val="left" w:pos="7338"/>
          <w:tab w:val="left" w:pos="8347"/>
        </w:tabs>
        <w:spacing w:line="276" w:lineRule="auto"/>
        <w:jc w:val="left"/>
        <w:rPr>
          <w:sz w:val="20"/>
          <w:szCs w:val="24"/>
        </w:rPr>
      </w:pPr>
      <w:r w:rsidRPr="00BC04B6">
        <w:rPr>
          <w:sz w:val="20"/>
          <w:szCs w:val="24"/>
        </w:rPr>
        <w:t xml:space="preserve">« Calcule le chiffre d’affaires (Prix × Quantité) pour chaque ligne et ajoute une colonne </w:t>
      </w:r>
      <w:r w:rsidRPr="00BC04B6">
        <w:rPr>
          <w:i/>
          <w:iCs/>
          <w:sz w:val="20"/>
          <w:szCs w:val="24"/>
        </w:rPr>
        <w:t>Chiffre d’affaires</w:t>
      </w:r>
      <w:r w:rsidRPr="00BC04B6">
        <w:rPr>
          <w:sz w:val="20"/>
          <w:szCs w:val="24"/>
        </w:rPr>
        <w:t>. »</w:t>
      </w:r>
    </w:p>
    <w:p w14:paraId="0EBB2AE9" w14:textId="77777777" w:rsidR="00FC3011" w:rsidRPr="00BC04B6" w:rsidRDefault="00FC3011" w:rsidP="00FC3011">
      <w:pPr>
        <w:numPr>
          <w:ilvl w:val="0"/>
          <w:numId w:val="29"/>
        </w:numPr>
        <w:tabs>
          <w:tab w:val="left" w:pos="7338"/>
          <w:tab w:val="left" w:pos="8347"/>
        </w:tabs>
        <w:spacing w:line="276" w:lineRule="auto"/>
        <w:jc w:val="left"/>
        <w:rPr>
          <w:sz w:val="20"/>
          <w:szCs w:val="24"/>
        </w:rPr>
      </w:pPr>
      <w:r w:rsidRPr="00BC04B6">
        <w:rPr>
          <w:sz w:val="20"/>
          <w:szCs w:val="24"/>
        </w:rPr>
        <w:t>« Insère une ligne de total du chiffre d’affaires. »</w:t>
      </w:r>
    </w:p>
    <w:p w14:paraId="3D69EA63" w14:textId="77777777" w:rsidR="00FC3011" w:rsidRDefault="00FC3011" w:rsidP="00FC3011">
      <w:pPr>
        <w:tabs>
          <w:tab w:val="left" w:pos="7338"/>
          <w:tab w:val="left" w:pos="8347"/>
        </w:tabs>
        <w:spacing w:before="120" w:line="276" w:lineRule="auto"/>
        <w:rPr>
          <w:b/>
          <w:bCs/>
          <w:sz w:val="20"/>
          <w:szCs w:val="24"/>
        </w:rPr>
      </w:pPr>
    </w:p>
    <w:p w14:paraId="2351A538" w14:textId="77777777" w:rsidR="00FC3011" w:rsidRPr="00BC04B6" w:rsidRDefault="00FC3011" w:rsidP="00FC3011">
      <w:pPr>
        <w:tabs>
          <w:tab w:val="left" w:pos="7338"/>
          <w:tab w:val="left" w:pos="8347"/>
        </w:tabs>
        <w:spacing w:before="120" w:line="276" w:lineRule="auto"/>
        <w:rPr>
          <w:b/>
          <w:bCs/>
        </w:rPr>
      </w:pPr>
      <w:r w:rsidRPr="00BC04B6">
        <w:rPr>
          <w:b/>
          <w:bCs/>
        </w:rPr>
        <w:t>Partie 3 – Analyses guidées par Copilot</w:t>
      </w:r>
    </w:p>
    <w:p w14:paraId="0E3C133D" w14:textId="77777777" w:rsidR="00FC3011" w:rsidRPr="00BC04B6" w:rsidRDefault="00FC3011" w:rsidP="00FC3011">
      <w:pPr>
        <w:tabs>
          <w:tab w:val="left" w:pos="7338"/>
          <w:tab w:val="left" w:pos="8347"/>
        </w:tabs>
        <w:spacing w:before="120" w:after="120"/>
        <w:rPr>
          <w:b/>
          <w:bCs/>
          <w:sz w:val="20"/>
          <w:szCs w:val="24"/>
        </w:rPr>
      </w:pPr>
      <w:r w:rsidRPr="00BC04B6">
        <w:rPr>
          <w:b/>
          <w:bCs/>
          <w:sz w:val="20"/>
          <w:szCs w:val="24"/>
        </w:rPr>
        <w:t>Demandez à Copilot de réaliser les tâches suivantes :</w:t>
      </w:r>
    </w:p>
    <w:p w14:paraId="31BABFFC" w14:textId="77777777" w:rsidR="00FC3011" w:rsidRPr="00BC04B6" w:rsidRDefault="00FC3011" w:rsidP="00FC3011">
      <w:pPr>
        <w:numPr>
          <w:ilvl w:val="0"/>
          <w:numId w:val="29"/>
        </w:numPr>
        <w:tabs>
          <w:tab w:val="left" w:pos="7338"/>
          <w:tab w:val="left" w:pos="8347"/>
        </w:tabs>
        <w:spacing w:line="276" w:lineRule="auto"/>
        <w:jc w:val="left"/>
        <w:rPr>
          <w:sz w:val="20"/>
          <w:szCs w:val="24"/>
        </w:rPr>
      </w:pPr>
      <w:r w:rsidRPr="00BC04B6">
        <w:rPr>
          <w:sz w:val="20"/>
          <w:szCs w:val="24"/>
        </w:rPr>
        <w:t>« Donne-moi le chiffre d’affaires par catégorie de produit. »</w:t>
      </w:r>
    </w:p>
    <w:p w14:paraId="6464028F" w14:textId="77777777" w:rsidR="00FC3011" w:rsidRPr="00BC04B6" w:rsidRDefault="00FC3011" w:rsidP="00FC3011">
      <w:pPr>
        <w:numPr>
          <w:ilvl w:val="0"/>
          <w:numId w:val="29"/>
        </w:numPr>
        <w:tabs>
          <w:tab w:val="left" w:pos="7338"/>
          <w:tab w:val="left" w:pos="8347"/>
        </w:tabs>
        <w:spacing w:line="276" w:lineRule="auto"/>
        <w:jc w:val="left"/>
        <w:rPr>
          <w:sz w:val="20"/>
          <w:szCs w:val="24"/>
        </w:rPr>
      </w:pPr>
      <w:r w:rsidRPr="00BC04B6">
        <w:rPr>
          <w:sz w:val="20"/>
          <w:szCs w:val="24"/>
        </w:rPr>
        <w:t>« Crée un graphique qui compare le chiffre d’affaires de janvier et février. »</w:t>
      </w:r>
    </w:p>
    <w:p w14:paraId="6BC303E2" w14:textId="77777777" w:rsidR="00FC3011" w:rsidRPr="00BC04B6" w:rsidRDefault="00FC3011" w:rsidP="00FC3011">
      <w:pPr>
        <w:numPr>
          <w:ilvl w:val="0"/>
          <w:numId w:val="29"/>
        </w:numPr>
        <w:tabs>
          <w:tab w:val="left" w:pos="7338"/>
          <w:tab w:val="left" w:pos="8347"/>
        </w:tabs>
        <w:spacing w:line="276" w:lineRule="auto"/>
        <w:jc w:val="left"/>
        <w:rPr>
          <w:sz w:val="20"/>
          <w:szCs w:val="24"/>
        </w:rPr>
      </w:pPr>
      <w:r w:rsidRPr="00BC04B6">
        <w:rPr>
          <w:sz w:val="20"/>
          <w:szCs w:val="24"/>
        </w:rPr>
        <w:t>« Indique quel est le produit le plus vendu et celui qui génère le plus de chiffre d’affaires. »</w:t>
      </w:r>
    </w:p>
    <w:p w14:paraId="3378F06F" w14:textId="77777777" w:rsidR="00FC3011" w:rsidRDefault="00FC3011" w:rsidP="00FC3011">
      <w:pPr>
        <w:tabs>
          <w:tab w:val="left" w:pos="7338"/>
          <w:tab w:val="left" w:pos="8347"/>
        </w:tabs>
        <w:spacing w:before="120" w:line="276" w:lineRule="auto"/>
        <w:rPr>
          <w:b/>
          <w:bCs/>
          <w:sz w:val="20"/>
          <w:szCs w:val="24"/>
        </w:rPr>
      </w:pPr>
    </w:p>
    <w:p w14:paraId="41ACAB90" w14:textId="77777777" w:rsidR="00FC3011" w:rsidRPr="00BC04B6" w:rsidRDefault="00FC3011" w:rsidP="00FC3011">
      <w:pPr>
        <w:tabs>
          <w:tab w:val="left" w:pos="7338"/>
          <w:tab w:val="left" w:pos="8347"/>
        </w:tabs>
        <w:spacing w:before="120" w:line="276" w:lineRule="auto"/>
        <w:rPr>
          <w:b/>
          <w:bCs/>
          <w:szCs w:val="28"/>
        </w:rPr>
      </w:pPr>
      <w:r w:rsidRPr="00BC04B6">
        <w:rPr>
          <w:b/>
          <w:bCs/>
          <w:szCs w:val="28"/>
        </w:rPr>
        <w:t>Partie 4 – Mise en forme et présentation</w:t>
      </w:r>
    </w:p>
    <w:p w14:paraId="183E99F8" w14:textId="77777777" w:rsidR="00FC3011" w:rsidRPr="00BC04B6" w:rsidRDefault="00FC3011" w:rsidP="00FC3011">
      <w:pPr>
        <w:tabs>
          <w:tab w:val="left" w:pos="7338"/>
          <w:tab w:val="left" w:pos="8347"/>
        </w:tabs>
        <w:spacing w:before="120" w:after="120"/>
        <w:rPr>
          <w:b/>
          <w:bCs/>
          <w:sz w:val="20"/>
          <w:szCs w:val="24"/>
        </w:rPr>
      </w:pPr>
      <w:r w:rsidRPr="00BC04B6">
        <w:rPr>
          <w:b/>
          <w:bCs/>
          <w:sz w:val="20"/>
          <w:szCs w:val="24"/>
        </w:rPr>
        <w:t>Demandez à Copilot de réaliser les tâches suivantes :</w:t>
      </w:r>
    </w:p>
    <w:p w14:paraId="34A56CBA" w14:textId="77777777" w:rsidR="00FC3011" w:rsidRPr="00BC04B6" w:rsidRDefault="00FC3011" w:rsidP="00FC3011">
      <w:pPr>
        <w:numPr>
          <w:ilvl w:val="0"/>
          <w:numId w:val="29"/>
        </w:numPr>
        <w:tabs>
          <w:tab w:val="num" w:pos="720"/>
          <w:tab w:val="left" w:pos="7338"/>
          <w:tab w:val="left" w:pos="8347"/>
        </w:tabs>
        <w:spacing w:line="276" w:lineRule="auto"/>
        <w:jc w:val="left"/>
        <w:rPr>
          <w:sz w:val="20"/>
          <w:szCs w:val="24"/>
        </w:rPr>
      </w:pPr>
      <w:r w:rsidRPr="00BC04B6">
        <w:rPr>
          <w:sz w:val="20"/>
          <w:szCs w:val="24"/>
        </w:rPr>
        <w:t>« Mets le tableau en forme avec un style clair et lisible. »</w:t>
      </w:r>
    </w:p>
    <w:p w14:paraId="4948E6CC" w14:textId="77777777" w:rsidR="00FC3011" w:rsidRPr="00BC04B6" w:rsidRDefault="00FC3011" w:rsidP="00FC3011">
      <w:pPr>
        <w:numPr>
          <w:ilvl w:val="0"/>
          <w:numId w:val="29"/>
        </w:numPr>
        <w:tabs>
          <w:tab w:val="num" w:pos="720"/>
          <w:tab w:val="left" w:pos="7338"/>
          <w:tab w:val="left" w:pos="8347"/>
        </w:tabs>
        <w:spacing w:line="276" w:lineRule="auto"/>
        <w:jc w:val="left"/>
        <w:rPr>
          <w:sz w:val="20"/>
          <w:szCs w:val="24"/>
        </w:rPr>
      </w:pPr>
      <w:r w:rsidRPr="00BC04B6">
        <w:rPr>
          <w:sz w:val="20"/>
          <w:szCs w:val="24"/>
        </w:rPr>
        <w:t>« Ajoute une mise en évidence (mise en couleur) pour les produits dont le chiffre d’affaires dépasse 2</w:t>
      </w:r>
      <w:r>
        <w:rPr>
          <w:sz w:val="20"/>
          <w:szCs w:val="24"/>
        </w:rPr>
        <w:t> </w:t>
      </w:r>
      <w:r w:rsidRPr="00BC04B6">
        <w:rPr>
          <w:sz w:val="20"/>
          <w:szCs w:val="24"/>
        </w:rPr>
        <w:t>000</w:t>
      </w:r>
      <w:r>
        <w:rPr>
          <w:sz w:val="20"/>
          <w:szCs w:val="24"/>
        </w:rPr>
        <w:t> </w:t>
      </w:r>
      <w:r w:rsidRPr="00BC04B6">
        <w:rPr>
          <w:sz w:val="20"/>
          <w:szCs w:val="24"/>
        </w:rPr>
        <w:t>€. »</w:t>
      </w:r>
    </w:p>
    <w:p w14:paraId="0CCB080A" w14:textId="77777777" w:rsidR="00FC3011" w:rsidRPr="00BC04B6" w:rsidRDefault="00FC3011" w:rsidP="00FC3011">
      <w:pPr>
        <w:numPr>
          <w:ilvl w:val="0"/>
          <w:numId w:val="29"/>
        </w:numPr>
        <w:tabs>
          <w:tab w:val="num" w:pos="720"/>
          <w:tab w:val="left" w:pos="7338"/>
          <w:tab w:val="left" w:pos="8347"/>
        </w:tabs>
        <w:spacing w:line="276" w:lineRule="auto"/>
        <w:jc w:val="left"/>
        <w:rPr>
          <w:sz w:val="20"/>
          <w:szCs w:val="24"/>
        </w:rPr>
      </w:pPr>
      <w:r w:rsidRPr="00BC04B6">
        <w:rPr>
          <w:sz w:val="20"/>
          <w:szCs w:val="24"/>
        </w:rPr>
        <w:t>« Crée un tableau de synthèse pour comparer Fournitures et Informatique. »</w:t>
      </w:r>
    </w:p>
    <w:p w14:paraId="640018A2" w14:textId="77777777" w:rsidR="00FC3011" w:rsidRDefault="00FC3011" w:rsidP="00FC3011">
      <w:pPr>
        <w:tabs>
          <w:tab w:val="left" w:pos="7338"/>
          <w:tab w:val="left" w:pos="8347"/>
        </w:tabs>
        <w:spacing w:before="120" w:line="276" w:lineRule="auto"/>
        <w:rPr>
          <w:b/>
          <w:bCs/>
          <w:sz w:val="20"/>
          <w:szCs w:val="24"/>
        </w:rPr>
      </w:pPr>
    </w:p>
    <w:p w14:paraId="72BDF71C" w14:textId="77777777" w:rsidR="00FC3011" w:rsidRPr="00BC04B6" w:rsidRDefault="00FC3011" w:rsidP="00FC3011">
      <w:pPr>
        <w:tabs>
          <w:tab w:val="left" w:pos="7338"/>
          <w:tab w:val="left" w:pos="8347"/>
        </w:tabs>
        <w:spacing w:before="120" w:after="120" w:line="276" w:lineRule="auto"/>
        <w:rPr>
          <w:b/>
          <w:bCs/>
          <w:szCs w:val="28"/>
        </w:rPr>
      </w:pPr>
      <w:r w:rsidRPr="00BC04B6">
        <w:rPr>
          <w:b/>
          <w:bCs/>
          <w:szCs w:val="28"/>
        </w:rPr>
        <w:t>Partie 5 – Réflexion</w:t>
      </w:r>
    </w:p>
    <w:p w14:paraId="7CBDDB77" w14:textId="77777777" w:rsidR="00FC3011" w:rsidRPr="00BC04B6" w:rsidRDefault="00FC3011" w:rsidP="00FC3011">
      <w:pPr>
        <w:numPr>
          <w:ilvl w:val="0"/>
          <w:numId w:val="29"/>
        </w:numPr>
        <w:tabs>
          <w:tab w:val="num" w:pos="720"/>
          <w:tab w:val="left" w:pos="7338"/>
          <w:tab w:val="left" w:pos="8347"/>
        </w:tabs>
        <w:spacing w:line="276" w:lineRule="auto"/>
        <w:jc w:val="left"/>
        <w:rPr>
          <w:sz w:val="20"/>
          <w:szCs w:val="24"/>
        </w:rPr>
      </w:pPr>
      <w:r w:rsidRPr="00BC04B6">
        <w:rPr>
          <w:sz w:val="20"/>
          <w:szCs w:val="24"/>
        </w:rPr>
        <w:t>Selon vous, en quoi Copilot fait-il gagner du temps dans l’analyse de données ?</w:t>
      </w:r>
    </w:p>
    <w:p w14:paraId="1A994C75" w14:textId="77777777" w:rsidR="00FC3011" w:rsidRPr="00BC04B6" w:rsidRDefault="00FC3011" w:rsidP="00FC3011">
      <w:pPr>
        <w:numPr>
          <w:ilvl w:val="0"/>
          <w:numId w:val="29"/>
        </w:numPr>
        <w:tabs>
          <w:tab w:val="num" w:pos="720"/>
          <w:tab w:val="left" w:pos="7338"/>
          <w:tab w:val="left" w:pos="8347"/>
        </w:tabs>
        <w:spacing w:line="276" w:lineRule="auto"/>
        <w:jc w:val="left"/>
        <w:rPr>
          <w:sz w:val="20"/>
          <w:szCs w:val="24"/>
        </w:rPr>
      </w:pPr>
      <w:r w:rsidRPr="00BC04B6">
        <w:rPr>
          <w:sz w:val="20"/>
          <w:szCs w:val="24"/>
        </w:rPr>
        <w:t>Quels sont les risques si l’on se repose uniquement sur Copilot sans vérifier les résultats ?</w:t>
      </w:r>
    </w:p>
    <w:p w14:paraId="0616F176" w14:textId="77777777" w:rsidR="00FC3011" w:rsidRPr="00F7281E" w:rsidRDefault="00FC3011" w:rsidP="00FC3011">
      <w:pPr>
        <w:tabs>
          <w:tab w:val="left" w:pos="7338"/>
          <w:tab w:val="left" w:pos="8347"/>
        </w:tabs>
        <w:spacing w:before="120"/>
        <w:rPr>
          <w:sz w:val="20"/>
          <w:szCs w:val="20"/>
        </w:rPr>
      </w:pPr>
    </w:p>
    <w:p w14:paraId="3939DDE3" w14:textId="77777777" w:rsidR="00FC3011" w:rsidRPr="00F7281E" w:rsidRDefault="00FC3011" w:rsidP="00FC3011">
      <w:pPr>
        <w:tabs>
          <w:tab w:val="left" w:pos="7338"/>
          <w:tab w:val="left" w:pos="8347"/>
        </w:tabs>
        <w:spacing w:before="120"/>
        <w:rPr>
          <w:sz w:val="20"/>
          <w:szCs w:val="20"/>
        </w:rPr>
      </w:pPr>
    </w:p>
    <w:p w14:paraId="7C0212C5" w14:textId="77777777" w:rsidR="00FC3011" w:rsidRPr="00F7281E" w:rsidRDefault="00FC3011" w:rsidP="00FC3011">
      <w:pPr>
        <w:tabs>
          <w:tab w:val="left" w:pos="7338"/>
          <w:tab w:val="left" w:pos="8347"/>
        </w:tabs>
        <w:spacing w:before="120"/>
        <w:rPr>
          <w:sz w:val="20"/>
          <w:szCs w:val="20"/>
        </w:rPr>
      </w:pPr>
    </w:p>
    <w:p w14:paraId="318A2657" w14:textId="673A70D1" w:rsidR="0021674F" w:rsidRPr="00FC3011" w:rsidRDefault="0021674F" w:rsidP="00FC3011"/>
    <w:sectPr w:rsidR="0021674F" w:rsidRPr="00FC3011" w:rsidSect="009F6B1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B92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0528F"/>
    <w:multiLevelType w:val="multilevel"/>
    <w:tmpl w:val="B504D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33385"/>
    <w:multiLevelType w:val="multilevel"/>
    <w:tmpl w:val="4CDE3D4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entative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</w:lvl>
    <w:lvl w:ilvl="2" w:tentative="1">
      <w:start w:val="1"/>
      <w:numFmt w:val="decimal"/>
      <w:lvlText w:val="%3."/>
      <w:lvlJc w:val="left"/>
      <w:pPr>
        <w:tabs>
          <w:tab w:val="num" w:pos="1913"/>
        </w:tabs>
        <w:ind w:left="1913" w:hanging="360"/>
      </w:pPr>
    </w:lvl>
    <w:lvl w:ilvl="3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entative="1">
      <w:start w:val="1"/>
      <w:numFmt w:val="decimal"/>
      <w:lvlText w:val="%5."/>
      <w:lvlJc w:val="left"/>
      <w:pPr>
        <w:tabs>
          <w:tab w:val="num" w:pos="3353"/>
        </w:tabs>
        <w:ind w:left="3353" w:hanging="360"/>
      </w:pPr>
    </w:lvl>
    <w:lvl w:ilvl="5" w:tentative="1">
      <w:start w:val="1"/>
      <w:numFmt w:val="decimal"/>
      <w:lvlText w:val="%6."/>
      <w:lvlJc w:val="left"/>
      <w:pPr>
        <w:tabs>
          <w:tab w:val="num" w:pos="4073"/>
        </w:tabs>
        <w:ind w:left="4073" w:hanging="360"/>
      </w:pPr>
    </w:lvl>
    <w:lvl w:ilvl="6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entative="1">
      <w:start w:val="1"/>
      <w:numFmt w:val="decimal"/>
      <w:lvlText w:val="%8."/>
      <w:lvlJc w:val="left"/>
      <w:pPr>
        <w:tabs>
          <w:tab w:val="num" w:pos="5513"/>
        </w:tabs>
        <w:ind w:left="5513" w:hanging="360"/>
      </w:pPr>
    </w:lvl>
    <w:lvl w:ilvl="8" w:tentative="1">
      <w:start w:val="1"/>
      <w:numFmt w:val="decimal"/>
      <w:lvlText w:val="%9."/>
      <w:lvlJc w:val="left"/>
      <w:pPr>
        <w:tabs>
          <w:tab w:val="num" w:pos="6233"/>
        </w:tabs>
        <w:ind w:left="6233" w:hanging="360"/>
      </w:pPr>
    </w:lvl>
  </w:abstractNum>
  <w:abstractNum w:abstractNumId="3" w15:restartNumberingAfterBreak="0">
    <w:nsid w:val="113C6344"/>
    <w:multiLevelType w:val="multilevel"/>
    <w:tmpl w:val="DD721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F7E85"/>
    <w:multiLevelType w:val="multilevel"/>
    <w:tmpl w:val="FF4CB8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A605D0A"/>
    <w:multiLevelType w:val="multilevel"/>
    <w:tmpl w:val="3032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9A5AAC"/>
    <w:multiLevelType w:val="multilevel"/>
    <w:tmpl w:val="9DAE9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3B294F43"/>
    <w:multiLevelType w:val="multilevel"/>
    <w:tmpl w:val="45BA6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3C7524F5"/>
    <w:multiLevelType w:val="multilevel"/>
    <w:tmpl w:val="23668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F8A4B2F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6655A"/>
    <w:multiLevelType w:val="multilevel"/>
    <w:tmpl w:val="FC12F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490636DF"/>
    <w:multiLevelType w:val="hybridMultilevel"/>
    <w:tmpl w:val="B1A494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006AA1"/>
    <w:multiLevelType w:val="hybridMultilevel"/>
    <w:tmpl w:val="E9D882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FE61D5"/>
    <w:multiLevelType w:val="hybridMultilevel"/>
    <w:tmpl w:val="EE8C1DF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7859DD"/>
    <w:multiLevelType w:val="hybridMultilevel"/>
    <w:tmpl w:val="63AAFDB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821C14"/>
    <w:multiLevelType w:val="multilevel"/>
    <w:tmpl w:val="9DAE9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5629186A"/>
    <w:multiLevelType w:val="multilevel"/>
    <w:tmpl w:val="B2EC7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595F4BEF"/>
    <w:multiLevelType w:val="multilevel"/>
    <w:tmpl w:val="BEF07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254731"/>
    <w:multiLevelType w:val="multilevel"/>
    <w:tmpl w:val="A8D2F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ED26AE3"/>
    <w:multiLevelType w:val="multilevel"/>
    <w:tmpl w:val="79ECC9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5F7C5865"/>
    <w:multiLevelType w:val="multilevel"/>
    <w:tmpl w:val="DD02229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6BB13B04"/>
    <w:multiLevelType w:val="multilevel"/>
    <w:tmpl w:val="8C900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E4D4814"/>
    <w:multiLevelType w:val="multilevel"/>
    <w:tmpl w:val="CF64A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1EF2DED"/>
    <w:multiLevelType w:val="hybridMultilevel"/>
    <w:tmpl w:val="0DA23C8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C5164B"/>
    <w:multiLevelType w:val="hybridMultilevel"/>
    <w:tmpl w:val="BA107BF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342493"/>
    <w:multiLevelType w:val="multilevel"/>
    <w:tmpl w:val="97984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76A55924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20C32"/>
    <w:multiLevelType w:val="multilevel"/>
    <w:tmpl w:val="FC12F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793A6FC7"/>
    <w:multiLevelType w:val="multilevel"/>
    <w:tmpl w:val="00AE7052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53"/>
        </w:tabs>
        <w:ind w:left="335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13"/>
        </w:tabs>
        <w:ind w:left="551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  <w:sz w:val="20"/>
      </w:rPr>
    </w:lvl>
  </w:abstractNum>
  <w:num w:numId="1" w16cid:durableId="1774400077">
    <w:abstractNumId w:val="26"/>
  </w:num>
  <w:num w:numId="2" w16cid:durableId="2075543196">
    <w:abstractNumId w:val="9"/>
  </w:num>
  <w:num w:numId="3" w16cid:durableId="1727414555">
    <w:abstractNumId w:val="12"/>
  </w:num>
  <w:num w:numId="4" w16cid:durableId="917859121">
    <w:abstractNumId w:val="14"/>
  </w:num>
  <w:num w:numId="5" w16cid:durableId="1162507169">
    <w:abstractNumId w:val="17"/>
  </w:num>
  <w:num w:numId="6" w16cid:durableId="382750967">
    <w:abstractNumId w:val="3"/>
  </w:num>
  <w:num w:numId="7" w16cid:durableId="2134056910">
    <w:abstractNumId w:val="0"/>
  </w:num>
  <w:num w:numId="8" w16cid:durableId="859970099">
    <w:abstractNumId w:val="11"/>
  </w:num>
  <w:num w:numId="9" w16cid:durableId="726301451">
    <w:abstractNumId w:val="28"/>
  </w:num>
  <w:num w:numId="10" w16cid:durableId="944001166">
    <w:abstractNumId w:val="5"/>
  </w:num>
  <w:num w:numId="11" w16cid:durableId="129979304">
    <w:abstractNumId w:val="27"/>
  </w:num>
  <w:num w:numId="12" w16cid:durableId="1294292874">
    <w:abstractNumId w:val="2"/>
  </w:num>
  <w:num w:numId="13" w16cid:durableId="810900657">
    <w:abstractNumId w:val="10"/>
  </w:num>
  <w:num w:numId="14" w16cid:durableId="1865289246">
    <w:abstractNumId w:val="15"/>
  </w:num>
  <w:num w:numId="15" w16cid:durableId="1966351710">
    <w:abstractNumId w:val="6"/>
  </w:num>
  <w:num w:numId="16" w16cid:durableId="791290811">
    <w:abstractNumId w:val="25"/>
  </w:num>
  <w:num w:numId="17" w16cid:durableId="1966306682">
    <w:abstractNumId w:val="22"/>
  </w:num>
  <w:num w:numId="18" w16cid:durableId="1578444027">
    <w:abstractNumId w:val="4"/>
  </w:num>
  <w:num w:numId="19" w16cid:durableId="1736469065">
    <w:abstractNumId w:val="20"/>
  </w:num>
  <w:num w:numId="20" w16cid:durableId="1484196076">
    <w:abstractNumId w:val="24"/>
  </w:num>
  <w:num w:numId="21" w16cid:durableId="1721591727">
    <w:abstractNumId w:val="23"/>
  </w:num>
  <w:num w:numId="22" w16cid:durableId="388191212">
    <w:abstractNumId w:val="7"/>
  </w:num>
  <w:num w:numId="23" w16cid:durableId="190535090">
    <w:abstractNumId w:val="13"/>
  </w:num>
  <w:num w:numId="24" w16cid:durableId="1978685781">
    <w:abstractNumId w:val="8"/>
  </w:num>
  <w:num w:numId="25" w16cid:durableId="1721904819">
    <w:abstractNumId w:val="21"/>
  </w:num>
  <w:num w:numId="26" w16cid:durableId="251939177">
    <w:abstractNumId w:val="16"/>
  </w:num>
  <w:num w:numId="27" w16cid:durableId="1525946210">
    <w:abstractNumId w:val="19"/>
  </w:num>
  <w:num w:numId="28" w16cid:durableId="1872573142">
    <w:abstractNumId w:val="18"/>
  </w:num>
  <w:num w:numId="29" w16cid:durableId="12519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63"/>
    <w:rsid w:val="000B6463"/>
    <w:rsid w:val="0021674F"/>
    <w:rsid w:val="00274CF8"/>
    <w:rsid w:val="003650D4"/>
    <w:rsid w:val="00421EE2"/>
    <w:rsid w:val="0045190D"/>
    <w:rsid w:val="00500D3E"/>
    <w:rsid w:val="00804503"/>
    <w:rsid w:val="00850645"/>
    <w:rsid w:val="008652D4"/>
    <w:rsid w:val="009F6B1D"/>
    <w:rsid w:val="00AB29C9"/>
    <w:rsid w:val="00BB77E0"/>
    <w:rsid w:val="00BE4961"/>
    <w:rsid w:val="00C75B0A"/>
    <w:rsid w:val="00CD2B51"/>
    <w:rsid w:val="00D634D0"/>
    <w:rsid w:val="00D85D88"/>
    <w:rsid w:val="00E13F3E"/>
    <w:rsid w:val="00E23080"/>
    <w:rsid w:val="00F849CA"/>
    <w:rsid w:val="00FC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0638"/>
  <w15:chartTrackingRefBased/>
  <w15:docId w15:val="{846422C9-340F-45E7-BC24-E01CADE4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46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849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0B6463"/>
    <w:pPr>
      <w:spacing w:before="240"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B6463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character" w:styleId="Lienhypertexte">
    <w:name w:val="Hyperlink"/>
    <w:uiPriority w:val="99"/>
    <w:unhideWhenUsed/>
    <w:rsid w:val="000B646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B64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646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849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F849C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aliases w:val="a texte"/>
    <w:uiPriority w:val="22"/>
    <w:qFormat/>
    <w:rsid w:val="00F849CA"/>
    <w:rPr>
      <w:b/>
      <w:bCs/>
    </w:rPr>
  </w:style>
  <w:style w:type="character" w:styleId="Accentuation">
    <w:name w:val="Emphasis"/>
    <w:basedOn w:val="Policepardfaut"/>
    <w:uiPriority w:val="20"/>
    <w:qFormat/>
    <w:rsid w:val="00F849CA"/>
    <w:rPr>
      <w:i/>
      <w:iCs/>
    </w:rPr>
  </w:style>
  <w:style w:type="paragraph" w:customStyle="1" w:styleId="news-date">
    <w:name w:val="news-date"/>
    <w:basedOn w:val="Normal"/>
    <w:rsid w:val="00F849C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265</Words>
  <Characters>1456</Characters>
  <Application>Microsoft Office Word</Application>
  <DocSecurity>0</DocSecurity>
  <Lines>38</Lines>
  <Paragraphs>20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17</cp:revision>
  <dcterms:created xsi:type="dcterms:W3CDTF">2015-10-07T22:25:00Z</dcterms:created>
  <dcterms:modified xsi:type="dcterms:W3CDTF">2025-09-30T18:46:00Z</dcterms:modified>
</cp:coreProperties>
</file>