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1"/>
        <w:tblW w:w="9927" w:type="dxa"/>
        <w:shd w:val="clear" w:color="auto" w:fill="92D050"/>
        <w:tblLook w:val="04A0" w:firstRow="1" w:lastRow="0" w:firstColumn="1" w:lastColumn="0" w:noHBand="0" w:noVBand="1"/>
      </w:tblPr>
      <w:tblGrid>
        <w:gridCol w:w="1272"/>
        <w:gridCol w:w="6448"/>
        <w:gridCol w:w="1072"/>
        <w:gridCol w:w="1135"/>
      </w:tblGrid>
      <w:tr w:rsidR="00145028" w:rsidRPr="00CF1179" w14:paraId="5702023D" w14:textId="77777777" w:rsidTr="00E3377B">
        <w:trPr>
          <w:trHeight w:val="386"/>
        </w:trPr>
        <w:tc>
          <w:tcPr>
            <w:tcW w:w="7720" w:type="dxa"/>
            <w:gridSpan w:val="2"/>
            <w:shd w:val="clear" w:color="auto" w:fill="92D050"/>
            <w:vAlign w:val="center"/>
          </w:tcPr>
          <w:p w14:paraId="08ABDB56" w14:textId="77777777" w:rsidR="00145028" w:rsidRPr="00CF09F3" w:rsidRDefault="00145028" w:rsidP="00E3377B">
            <w:pPr>
              <w:pStyle w:val="Titre2"/>
              <w:jc w:val="center"/>
              <w:rPr>
                <w:b w:val="0"/>
                <w:bCs/>
                <w:color w:val="000000" w:themeColor="text1"/>
              </w:rPr>
            </w:pPr>
            <w:r w:rsidRPr="00CF09F3">
              <w:rPr>
                <w:bCs/>
                <w:color w:val="000000" w:themeColor="text1"/>
              </w:rPr>
              <w:t xml:space="preserve">Mission 1 – </w:t>
            </w:r>
            <w:r w:rsidRPr="00CF09F3">
              <w:rPr>
                <w:bCs/>
              </w:rPr>
              <w:t>Réaliser une étude de marché</w:t>
            </w:r>
          </w:p>
        </w:tc>
        <w:tc>
          <w:tcPr>
            <w:tcW w:w="2207" w:type="dxa"/>
            <w:gridSpan w:val="2"/>
            <w:shd w:val="clear" w:color="auto" w:fill="92D050"/>
          </w:tcPr>
          <w:p w14:paraId="440A378D" w14:textId="77777777" w:rsidR="00145028" w:rsidRPr="00CF1179" w:rsidRDefault="00145028" w:rsidP="00E3377B">
            <w:pPr>
              <w:pStyle w:val="Titre2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sz w:val="20"/>
              </w:rPr>
              <w:drawing>
                <wp:inline distT="0" distB="0" distL="0" distR="0" wp14:anchorId="3EBC1908" wp14:editId="511924AB">
                  <wp:extent cx="1264285" cy="600075"/>
                  <wp:effectExtent l="0" t="0" r="0" b="0"/>
                  <wp:docPr id="5" name="Image 5" descr="Capture d’éc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Capture d’éc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028" w:rsidRPr="00CF1179" w14:paraId="1ECEE699" w14:textId="77777777" w:rsidTr="00E3377B">
        <w:tc>
          <w:tcPr>
            <w:tcW w:w="1272" w:type="dxa"/>
            <w:shd w:val="clear" w:color="auto" w:fill="92D050"/>
            <w:vAlign w:val="center"/>
          </w:tcPr>
          <w:p w14:paraId="031CB06F" w14:textId="77777777" w:rsidR="00145028" w:rsidRPr="00CF1179" w:rsidRDefault="00145028" w:rsidP="00E3377B">
            <w:pPr>
              <w:jc w:val="center"/>
              <w:rPr>
                <w:rFonts w:cs="Arial"/>
                <w:color w:val="000000" w:themeColor="text1"/>
                <w:szCs w:val="18"/>
              </w:rPr>
            </w:pPr>
            <w:r w:rsidRPr="00CF1179">
              <w:rPr>
                <w:rFonts w:cs="Arial"/>
                <w:b/>
                <w:color w:val="000000" w:themeColor="text1"/>
                <w:szCs w:val="18"/>
              </w:rPr>
              <w:t>Durée</w:t>
            </w:r>
            <w:r w:rsidRPr="00CF1179">
              <w:rPr>
                <w:rFonts w:cs="Arial"/>
                <w:color w:val="000000" w:themeColor="text1"/>
                <w:szCs w:val="18"/>
              </w:rPr>
              <w:t xml:space="preserve"> : </w:t>
            </w:r>
            <w:r>
              <w:rPr>
                <w:rFonts w:cs="Arial"/>
                <w:color w:val="000000" w:themeColor="text1"/>
                <w:szCs w:val="18"/>
              </w:rPr>
              <w:t>30</w:t>
            </w:r>
            <w:r w:rsidRPr="00CF1179">
              <w:rPr>
                <w:rFonts w:cs="Arial"/>
                <w:color w:val="000000" w:themeColor="text1"/>
                <w:szCs w:val="18"/>
              </w:rPr>
              <w:t>’</w:t>
            </w:r>
          </w:p>
        </w:tc>
        <w:tc>
          <w:tcPr>
            <w:tcW w:w="6448" w:type="dxa"/>
            <w:shd w:val="clear" w:color="auto" w:fill="92D050"/>
            <w:vAlign w:val="center"/>
          </w:tcPr>
          <w:p w14:paraId="7EA956BB" w14:textId="77777777" w:rsidR="00145028" w:rsidRPr="00CF1179" w:rsidRDefault="00145028" w:rsidP="00E3377B">
            <w:pPr>
              <w:jc w:val="center"/>
              <w:rPr>
                <w:rFonts w:cs="Arial"/>
                <w:color w:val="000000" w:themeColor="text1"/>
                <w:szCs w:val="18"/>
              </w:rPr>
            </w:pPr>
            <w:r>
              <w:rPr>
                <w:rFonts w:cs="Arial"/>
                <w:bCs/>
                <w:iCs/>
              </w:rPr>
              <w:drawing>
                <wp:inline distT="0" distB="0" distL="0" distR="0" wp14:anchorId="4CA08904" wp14:editId="45B53093">
                  <wp:extent cx="360000" cy="360000"/>
                  <wp:effectExtent l="0" t="0" r="0" b="2540"/>
                  <wp:docPr id="994274052" name="Graphique 994274052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308130" name="Graphique 836308130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shd w:val="clear" w:color="auto" w:fill="92D050"/>
            <w:vAlign w:val="center"/>
          </w:tcPr>
          <w:p w14:paraId="41713DEB" w14:textId="77777777" w:rsidR="00145028" w:rsidRPr="00CF1179" w:rsidRDefault="00145028" w:rsidP="00E3377B">
            <w:pPr>
              <w:jc w:val="center"/>
              <w:rPr>
                <w:rFonts w:cs="Arial"/>
                <w:color w:val="000000" w:themeColor="text1"/>
                <w:szCs w:val="18"/>
              </w:rPr>
            </w:pPr>
            <w:r>
              <w:rPr>
                <w:i/>
                <w14:ligatures w14:val="standardContextual"/>
              </w:rPr>
              <w:drawing>
                <wp:inline distT="0" distB="0" distL="0" distR="0" wp14:anchorId="5315543D" wp14:editId="744D8405">
                  <wp:extent cx="365567" cy="360000"/>
                  <wp:effectExtent l="0" t="0" r="0" b="2540"/>
                  <wp:docPr id="767240318" name="Image 14" descr="Une image contenant symbole, Bleu électrique, logo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46658" name="Image 14" descr="Une image contenant symbole, Bleu électrique, logo, Graphique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56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shd w:val="clear" w:color="auto" w:fill="92D050"/>
            <w:vAlign w:val="center"/>
          </w:tcPr>
          <w:p w14:paraId="30614633" w14:textId="77777777" w:rsidR="00145028" w:rsidRPr="00CF1179" w:rsidRDefault="00145028" w:rsidP="00E3377B">
            <w:pPr>
              <w:jc w:val="center"/>
              <w:rPr>
                <w:rFonts w:cs="Arial"/>
                <w:color w:val="000000" w:themeColor="text1"/>
                <w:szCs w:val="18"/>
              </w:rPr>
            </w:pPr>
            <w:r w:rsidRPr="00CF1179">
              <w:rPr>
                <w:rFonts w:cs="Arial"/>
                <w:color w:val="000000" w:themeColor="text1"/>
                <w:szCs w:val="18"/>
              </w:rPr>
              <w:t>Source</w:t>
            </w:r>
          </w:p>
        </w:tc>
      </w:tr>
    </w:tbl>
    <w:p w14:paraId="02714DC8" w14:textId="77777777" w:rsidR="00145028" w:rsidRDefault="00145028" w:rsidP="00145028">
      <w:pPr>
        <w:spacing w:before="120"/>
        <w:rPr>
          <w:rFonts w:cs="Arial"/>
        </w:rPr>
      </w:pPr>
    </w:p>
    <w:p w14:paraId="4FC1AF19" w14:textId="77777777" w:rsidR="00145028" w:rsidRPr="00CD72AA" w:rsidRDefault="00145028" w:rsidP="00145028">
      <w:pPr>
        <w:rPr>
          <w:rFonts w:cs="Arial"/>
          <w:b/>
          <w:bCs/>
          <w:sz w:val="24"/>
          <w:szCs w:val="28"/>
        </w:rPr>
      </w:pPr>
      <w:r w:rsidRPr="00CD72AA">
        <w:rPr>
          <w:rFonts w:cs="Arial"/>
          <w:b/>
          <w:bCs/>
          <w:sz w:val="24"/>
          <w:szCs w:val="28"/>
        </w:rPr>
        <w:t>Contexte professionnel</w:t>
      </w:r>
    </w:p>
    <w:p w14:paraId="546729D3" w14:textId="77777777" w:rsidR="00145028" w:rsidRPr="008E5E47" w:rsidRDefault="00145028" w:rsidP="00145028">
      <w:pPr>
        <w:spacing w:before="120" w:line="220" w:lineRule="atLeast"/>
        <w:rPr>
          <w:rFonts w:cs="Arial"/>
          <w:bCs/>
          <w:sz w:val="20"/>
          <w:szCs w:val="20"/>
        </w:rPr>
      </w:pPr>
      <w:r w:rsidRPr="008E5E47">
        <w:rPr>
          <w:rFonts w:cs="Arial"/>
          <w:bCs/>
          <w:sz w:val="20"/>
          <w:szCs w:val="20"/>
        </w:rPr>
        <w:t xml:space="preserve">Votre directeur vous confie la réalisation d’une </w:t>
      </w:r>
      <w:r w:rsidRPr="008E5E47">
        <w:rPr>
          <w:rFonts w:cs="Arial"/>
          <w:b/>
          <w:bCs/>
          <w:sz w:val="20"/>
          <w:szCs w:val="20"/>
        </w:rPr>
        <w:t>étude de marché sur les halls gourmandes (Food Courts)</w:t>
      </w:r>
      <w:r w:rsidRPr="008E5E47">
        <w:rPr>
          <w:rFonts w:cs="Arial"/>
          <w:bCs/>
          <w:sz w:val="20"/>
          <w:szCs w:val="20"/>
        </w:rPr>
        <w:t>. Voici ses attentes :</w:t>
      </w:r>
    </w:p>
    <w:p w14:paraId="14BC6909" w14:textId="77777777" w:rsidR="00145028" w:rsidRPr="008E5E47" w:rsidRDefault="00145028" w:rsidP="00145028">
      <w:pPr>
        <w:spacing w:before="120" w:line="220" w:lineRule="atLeast"/>
        <w:rPr>
          <w:rFonts w:cs="Arial"/>
          <w:bCs/>
          <w:sz w:val="20"/>
          <w:szCs w:val="20"/>
        </w:rPr>
      </w:pPr>
      <w:r w:rsidRPr="008E5E47">
        <w:rPr>
          <w:rFonts w:cs="Arial"/>
          <w:bCs/>
          <w:sz w:val="20"/>
          <w:szCs w:val="20"/>
        </w:rPr>
        <w:t>« Nous envisageons de créer une hall gourmande dans notre ville, un lieu où les visiteurs pourraient à la fois acheter des produits locaux et déguster des plats sur place, dans une atmosphère conviviale et décontractée. Je souhaite obtenir une vision complète de ce marché :</w:t>
      </w:r>
    </w:p>
    <w:p w14:paraId="1B162888" w14:textId="77777777" w:rsidR="00145028" w:rsidRPr="008E5E47" w:rsidRDefault="00145028" w:rsidP="00145028">
      <w:pPr>
        <w:numPr>
          <w:ilvl w:val="0"/>
          <w:numId w:val="29"/>
        </w:numPr>
        <w:spacing w:before="120" w:line="220" w:lineRule="atLeast"/>
        <w:jc w:val="left"/>
        <w:rPr>
          <w:rFonts w:cs="Arial"/>
          <w:bCs/>
          <w:sz w:val="20"/>
          <w:szCs w:val="20"/>
        </w:rPr>
      </w:pPr>
      <w:r w:rsidRPr="008E5E47">
        <w:rPr>
          <w:rFonts w:cs="Arial"/>
          <w:bCs/>
          <w:sz w:val="20"/>
          <w:szCs w:val="20"/>
        </w:rPr>
        <w:t>L’évolution des halls gourmandes depuis le début des années 2000.</w:t>
      </w:r>
    </w:p>
    <w:p w14:paraId="3C1DADF7" w14:textId="77777777" w:rsidR="00145028" w:rsidRPr="008E5E47" w:rsidRDefault="00145028" w:rsidP="00145028">
      <w:pPr>
        <w:numPr>
          <w:ilvl w:val="0"/>
          <w:numId w:val="29"/>
        </w:numPr>
        <w:spacing w:before="120" w:line="220" w:lineRule="atLeast"/>
        <w:jc w:val="left"/>
        <w:rPr>
          <w:rFonts w:cs="Arial"/>
          <w:bCs/>
          <w:sz w:val="20"/>
          <w:szCs w:val="20"/>
        </w:rPr>
      </w:pPr>
      <w:r w:rsidRPr="008E5E47">
        <w:rPr>
          <w:rFonts w:cs="Arial"/>
          <w:bCs/>
          <w:sz w:val="20"/>
          <w:szCs w:val="20"/>
        </w:rPr>
        <w:t>Les marchés les plus importants en France, leur</w:t>
      </w:r>
      <w:r w:rsidRPr="00CF09F3">
        <w:rPr>
          <w:rFonts w:cs="Arial"/>
          <w:bCs/>
          <w:sz w:val="20"/>
          <w:szCs w:val="20"/>
        </w:rPr>
        <w:t>s</w:t>
      </w:r>
      <w:r w:rsidRPr="008E5E47">
        <w:rPr>
          <w:rFonts w:cs="Arial"/>
          <w:bCs/>
          <w:sz w:val="20"/>
          <w:szCs w:val="20"/>
        </w:rPr>
        <w:t xml:space="preserve"> localisation</w:t>
      </w:r>
      <w:r w:rsidRPr="00CF09F3">
        <w:rPr>
          <w:rFonts w:cs="Arial"/>
          <w:bCs/>
          <w:sz w:val="20"/>
          <w:szCs w:val="20"/>
        </w:rPr>
        <w:t>s</w:t>
      </w:r>
      <w:r w:rsidRPr="008E5E47">
        <w:rPr>
          <w:rFonts w:cs="Arial"/>
          <w:bCs/>
          <w:sz w:val="20"/>
          <w:szCs w:val="20"/>
        </w:rPr>
        <w:t>, leurs spécificités et leur</w:t>
      </w:r>
      <w:r w:rsidRPr="00CF09F3">
        <w:rPr>
          <w:rFonts w:cs="Arial"/>
          <w:bCs/>
          <w:sz w:val="20"/>
          <w:szCs w:val="20"/>
        </w:rPr>
        <w:t>s</w:t>
      </w:r>
      <w:r w:rsidRPr="008E5E47">
        <w:rPr>
          <w:rFonts w:cs="Arial"/>
          <w:bCs/>
          <w:sz w:val="20"/>
          <w:szCs w:val="20"/>
        </w:rPr>
        <w:t xml:space="preserve"> chiffre d’affaires respectif.</w:t>
      </w:r>
    </w:p>
    <w:p w14:paraId="59A7BE49" w14:textId="77777777" w:rsidR="00145028" w:rsidRPr="008E5E47" w:rsidRDefault="00145028" w:rsidP="00145028">
      <w:pPr>
        <w:numPr>
          <w:ilvl w:val="0"/>
          <w:numId w:val="29"/>
        </w:numPr>
        <w:spacing w:before="120" w:line="220" w:lineRule="atLeast"/>
        <w:jc w:val="left"/>
        <w:rPr>
          <w:rFonts w:cs="Arial"/>
          <w:bCs/>
          <w:sz w:val="20"/>
          <w:szCs w:val="20"/>
        </w:rPr>
      </w:pPr>
      <w:r w:rsidRPr="008E5E47">
        <w:rPr>
          <w:rFonts w:cs="Arial"/>
          <w:bCs/>
          <w:sz w:val="20"/>
          <w:szCs w:val="20"/>
        </w:rPr>
        <w:t>Les facteurs expliquant leur succès.</w:t>
      </w:r>
    </w:p>
    <w:p w14:paraId="133BE365" w14:textId="77777777" w:rsidR="00145028" w:rsidRPr="008E5E47" w:rsidRDefault="00145028" w:rsidP="00145028">
      <w:pPr>
        <w:numPr>
          <w:ilvl w:val="0"/>
          <w:numId w:val="29"/>
        </w:numPr>
        <w:spacing w:before="120" w:line="220" w:lineRule="atLeast"/>
        <w:jc w:val="left"/>
        <w:rPr>
          <w:rFonts w:cs="Arial"/>
          <w:bCs/>
          <w:sz w:val="20"/>
          <w:szCs w:val="20"/>
        </w:rPr>
      </w:pPr>
      <w:r w:rsidRPr="008E5E47">
        <w:rPr>
          <w:rFonts w:cs="Arial"/>
          <w:bCs/>
          <w:sz w:val="20"/>
          <w:szCs w:val="20"/>
        </w:rPr>
        <w:t>Les raisons qui incitent les consommateurs à privilégier les Food Courts plutôt que les marchés traditionnels.</w:t>
      </w:r>
    </w:p>
    <w:p w14:paraId="7B8F4A3E" w14:textId="77777777" w:rsidR="00145028" w:rsidRPr="008E5E47" w:rsidRDefault="00145028" w:rsidP="00145028">
      <w:pPr>
        <w:numPr>
          <w:ilvl w:val="0"/>
          <w:numId w:val="29"/>
        </w:numPr>
        <w:spacing w:before="120" w:line="220" w:lineRule="atLeast"/>
        <w:jc w:val="left"/>
        <w:rPr>
          <w:rFonts w:cs="Arial"/>
          <w:bCs/>
          <w:sz w:val="20"/>
          <w:szCs w:val="20"/>
        </w:rPr>
      </w:pPr>
      <w:r w:rsidRPr="008E5E47">
        <w:rPr>
          <w:rFonts w:cs="Arial"/>
          <w:bCs/>
          <w:sz w:val="20"/>
          <w:szCs w:val="20"/>
        </w:rPr>
        <w:t>Une liste de recommandations concrètes pour réussir la création d’une hall gourmande dans notre ville.</w:t>
      </w:r>
    </w:p>
    <w:p w14:paraId="43202156" w14:textId="77777777" w:rsidR="00145028" w:rsidRPr="008E5E47" w:rsidRDefault="00145028" w:rsidP="00145028">
      <w:pPr>
        <w:numPr>
          <w:ilvl w:val="0"/>
          <w:numId w:val="29"/>
        </w:numPr>
        <w:spacing w:before="120" w:line="220" w:lineRule="atLeast"/>
        <w:jc w:val="left"/>
        <w:rPr>
          <w:rFonts w:cs="Arial"/>
          <w:bCs/>
          <w:sz w:val="20"/>
          <w:szCs w:val="20"/>
        </w:rPr>
      </w:pPr>
      <w:r w:rsidRPr="008E5E47">
        <w:rPr>
          <w:rFonts w:cs="Arial"/>
          <w:bCs/>
          <w:sz w:val="20"/>
          <w:szCs w:val="20"/>
        </w:rPr>
        <w:t>Enfin, les « recettes » essentielles qui garantissent la réussite d’un tel projet.</w:t>
      </w:r>
    </w:p>
    <w:p w14:paraId="42ABC0FA" w14:textId="77777777" w:rsidR="00145028" w:rsidRPr="008E5E47" w:rsidRDefault="00145028" w:rsidP="00145028">
      <w:pPr>
        <w:spacing w:before="120" w:line="220" w:lineRule="atLeast"/>
        <w:rPr>
          <w:rFonts w:cs="Arial"/>
          <w:bCs/>
          <w:sz w:val="20"/>
          <w:szCs w:val="20"/>
        </w:rPr>
      </w:pPr>
      <w:r w:rsidRPr="008E5E47">
        <w:rPr>
          <w:rFonts w:cs="Arial"/>
          <w:bCs/>
          <w:sz w:val="20"/>
          <w:szCs w:val="20"/>
        </w:rPr>
        <w:t>Je souhaite un rapport d’une vingtaine de lignes, clair et synthétique. »</w:t>
      </w:r>
    </w:p>
    <w:p w14:paraId="5216FD67" w14:textId="77777777" w:rsidR="00145028" w:rsidRDefault="00145028" w:rsidP="00145028">
      <w:pPr>
        <w:spacing w:before="120"/>
        <w:rPr>
          <w:rFonts w:cs="Arial"/>
          <w:b/>
          <w:bCs/>
        </w:rPr>
      </w:pPr>
    </w:p>
    <w:p w14:paraId="5704364D" w14:textId="5B573CEE" w:rsidR="00145028" w:rsidRPr="008E5E47" w:rsidRDefault="00145028" w:rsidP="00145028">
      <w:pPr>
        <w:spacing w:before="120" w:line="220" w:lineRule="atLeast"/>
        <w:rPr>
          <w:rFonts w:cs="Arial"/>
          <w:bCs/>
        </w:rPr>
      </w:pPr>
      <w:r>
        <w:rPr>
          <w:rFonts w:cs="Arial"/>
          <w:b/>
          <w:bCs/>
        </w:rPr>
        <w:t>T</w:t>
      </w:r>
      <w:r w:rsidRPr="008E5E47">
        <w:rPr>
          <w:rFonts w:cs="Arial"/>
          <w:b/>
          <w:bCs/>
        </w:rPr>
        <w:t xml:space="preserve">ravail à </w:t>
      </w:r>
      <w:r>
        <w:rPr>
          <w:rFonts w:cs="Arial"/>
          <w:b/>
          <w:bCs/>
        </w:rPr>
        <w:t>faire</w:t>
      </w:r>
    </w:p>
    <w:p w14:paraId="57A418AA" w14:textId="77777777" w:rsidR="00145028" w:rsidRPr="008E5E47" w:rsidRDefault="00145028" w:rsidP="00145028">
      <w:pPr>
        <w:numPr>
          <w:ilvl w:val="0"/>
          <w:numId w:val="30"/>
        </w:numPr>
        <w:tabs>
          <w:tab w:val="clear" w:pos="360"/>
          <w:tab w:val="num" w:pos="720"/>
        </w:tabs>
        <w:spacing w:before="120" w:line="220" w:lineRule="atLeast"/>
        <w:ind w:left="284" w:hanging="284"/>
        <w:rPr>
          <w:rFonts w:cs="Arial"/>
          <w:sz w:val="20"/>
          <w:szCs w:val="20"/>
        </w:rPr>
      </w:pPr>
      <w:r w:rsidRPr="008E5E47">
        <w:rPr>
          <w:rFonts w:cs="Arial"/>
          <w:sz w:val="20"/>
          <w:szCs w:val="20"/>
        </w:rPr>
        <w:t>Rédigez un prompt précis permettant de générer cette étude de marché.</w:t>
      </w:r>
    </w:p>
    <w:p w14:paraId="4D5312CA" w14:textId="77777777" w:rsidR="00145028" w:rsidRPr="008E5E47" w:rsidRDefault="00145028" w:rsidP="00145028">
      <w:pPr>
        <w:numPr>
          <w:ilvl w:val="0"/>
          <w:numId w:val="30"/>
        </w:numPr>
        <w:tabs>
          <w:tab w:val="clear" w:pos="360"/>
          <w:tab w:val="num" w:pos="720"/>
        </w:tabs>
        <w:spacing w:before="120" w:line="220" w:lineRule="atLeast"/>
        <w:ind w:left="284" w:hanging="284"/>
        <w:rPr>
          <w:rFonts w:cs="Arial"/>
          <w:sz w:val="20"/>
          <w:szCs w:val="20"/>
        </w:rPr>
      </w:pPr>
      <w:r w:rsidRPr="008E5E47">
        <w:rPr>
          <w:rFonts w:cs="Arial"/>
          <w:sz w:val="20"/>
          <w:szCs w:val="20"/>
        </w:rPr>
        <w:t>Testez ce prompt sur deux IA génératives afin de comparer la qualité et la pertinence des résultats obtenus.</w:t>
      </w:r>
    </w:p>
    <w:p w14:paraId="0704B1D8" w14:textId="77777777" w:rsidR="00145028" w:rsidRPr="008E5E47" w:rsidRDefault="00145028" w:rsidP="00145028">
      <w:pPr>
        <w:numPr>
          <w:ilvl w:val="0"/>
          <w:numId w:val="30"/>
        </w:numPr>
        <w:tabs>
          <w:tab w:val="clear" w:pos="360"/>
          <w:tab w:val="num" w:pos="720"/>
        </w:tabs>
        <w:spacing w:before="120" w:line="220" w:lineRule="atLeast"/>
        <w:ind w:left="284" w:hanging="284"/>
        <w:rPr>
          <w:rFonts w:cs="Arial"/>
          <w:sz w:val="20"/>
          <w:szCs w:val="20"/>
        </w:rPr>
      </w:pPr>
      <w:r w:rsidRPr="008E5E47">
        <w:rPr>
          <w:rFonts w:cs="Arial"/>
          <w:sz w:val="20"/>
          <w:szCs w:val="20"/>
        </w:rPr>
        <w:t>Rédigez une synthèse d’une vingtaine de lignes à partir de l’étude la plus complète et la plus pertinente.</w:t>
      </w:r>
    </w:p>
    <w:p w14:paraId="5A275281" w14:textId="77777777" w:rsidR="00145028" w:rsidRPr="008E5E47" w:rsidRDefault="00145028" w:rsidP="00145028">
      <w:pPr>
        <w:numPr>
          <w:ilvl w:val="0"/>
          <w:numId w:val="30"/>
        </w:numPr>
        <w:tabs>
          <w:tab w:val="clear" w:pos="360"/>
          <w:tab w:val="num" w:pos="720"/>
        </w:tabs>
        <w:spacing w:before="120" w:line="220" w:lineRule="atLeast"/>
        <w:ind w:left="284" w:hanging="284"/>
        <w:rPr>
          <w:rFonts w:cs="Arial"/>
          <w:sz w:val="20"/>
          <w:szCs w:val="20"/>
        </w:rPr>
      </w:pPr>
      <w:r w:rsidRPr="008E5E47">
        <w:rPr>
          <w:rFonts w:cs="Arial"/>
          <w:sz w:val="20"/>
          <w:szCs w:val="20"/>
        </w:rPr>
        <w:t>Copiez-collez le résultat final dans un traitement de texte.</w:t>
      </w:r>
    </w:p>
    <w:p w14:paraId="3195110E" w14:textId="77777777" w:rsidR="00145028" w:rsidRPr="00CD72AA" w:rsidRDefault="00145028" w:rsidP="00145028">
      <w:pPr>
        <w:spacing w:before="120"/>
        <w:rPr>
          <w:rFonts w:cs="Arial"/>
          <w:bCs/>
        </w:rPr>
      </w:pPr>
    </w:p>
    <w:p w14:paraId="62E552D9" w14:textId="010DC785" w:rsidR="00153D09" w:rsidRPr="00145028" w:rsidRDefault="00153D09" w:rsidP="00145028"/>
    <w:sectPr w:rsidR="00153D09" w:rsidRPr="00145028" w:rsidSect="009F6B1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8CC"/>
    <w:multiLevelType w:val="multilevel"/>
    <w:tmpl w:val="50F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34580"/>
    <w:multiLevelType w:val="multilevel"/>
    <w:tmpl w:val="EC0C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84B92"/>
    <w:multiLevelType w:val="hybridMultilevel"/>
    <w:tmpl w:val="078E345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5"/>
    <w:multiLevelType w:val="multilevel"/>
    <w:tmpl w:val="4CDE3D4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 w:tentative="1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</w:lvl>
    <w:lvl w:ilvl="2" w:tentative="1">
      <w:start w:val="1"/>
      <w:numFmt w:val="decimal"/>
      <w:lvlText w:val="%3."/>
      <w:lvlJc w:val="left"/>
      <w:pPr>
        <w:tabs>
          <w:tab w:val="num" w:pos="1913"/>
        </w:tabs>
        <w:ind w:left="1913" w:hanging="360"/>
      </w:pPr>
    </w:lvl>
    <w:lvl w:ilvl="3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entative="1">
      <w:start w:val="1"/>
      <w:numFmt w:val="decimal"/>
      <w:lvlText w:val="%5."/>
      <w:lvlJc w:val="left"/>
      <w:pPr>
        <w:tabs>
          <w:tab w:val="num" w:pos="3353"/>
        </w:tabs>
        <w:ind w:left="3353" w:hanging="360"/>
      </w:pPr>
    </w:lvl>
    <w:lvl w:ilvl="5" w:tentative="1">
      <w:start w:val="1"/>
      <w:numFmt w:val="decimal"/>
      <w:lvlText w:val="%6."/>
      <w:lvlJc w:val="left"/>
      <w:pPr>
        <w:tabs>
          <w:tab w:val="num" w:pos="4073"/>
        </w:tabs>
        <w:ind w:left="4073" w:hanging="360"/>
      </w:pPr>
    </w:lvl>
    <w:lvl w:ilvl="6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entative="1">
      <w:start w:val="1"/>
      <w:numFmt w:val="decimal"/>
      <w:lvlText w:val="%8."/>
      <w:lvlJc w:val="left"/>
      <w:pPr>
        <w:tabs>
          <w:tab w:val="num" w:pos="5513"/>
        </w:tabs>
        <w:ind w:left="5513" w:hanging="360"/>
      </w:pPr>
    </w:lvl>
    <w:lvl w:ilvl="8" w:tentative="1">
      <w:start w:val="1"/>
      <w:numFmt w:val="decimal"/>
      <w:lvlText w:val="%9."/>
      <w:lvlJc w:val="left"/>
      <w:pPr>
        <w:tabs>
          <w:tab w:val="num" w:pos="6233"/>
        </w:tabs>
        <w:ind w:left="6233" w:hanging="360"/>
      </w:pPr>
    </w:lvl>
  </w:abstractNum>
  <w:abstractNum w:abstractNumId="4" w15:restartNumberingAfterBreak="0">
    <w:nsid w:val="0C460525"/>
    <w:multiLevelType w:val="multilevel"/>
    <w:tmpl w:val="30243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13C6344"/>
    <w:multiLevelType w:val="multilevel"/>
    <w:tmpl w:val="DD721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6A18B4"/>
    <w:multiLevelType w:val="multilevel"/>
    <w:tmpl w:val="E07EB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A605D0A"/>
    <w:multiLevelType w:val="multilevel"/>
    <w:tmpl w:val="30326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B83DBF"/>
    <w:multiLevelType w:val="multilevel"/>
    <w:tmpl w:val="F97A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9A5AAC"/>
    <w:multiLevelType w:val="multilevel"/>
    <w:tmpl w:val="9DAE9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3AFA4068"/>
    <w:multiLevelType w:val="multilevel"/>
    <w:tmpl w:val="1DDE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E322E4"/>
    <w:multiLevelType w:val="multilevel"/>
    <w:tmpl w:val="67DC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8A4B2F"/>
    <w:multiLevelType w:val="hybridMultilevel"/>
    <w:tmpl w:val="078E345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D6655A"/>
    <w:multiLevelType w:val="multilevel"/>
    <w:tmpl w:val="FC12F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4" w15:restartNumberingAfterBreak="0">
    <w:nsid w:val="490636DF"/>
    <w:multiLevelType w:val="hybridMultilevel"/>
    <w:tmpl w:val="B1A494E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957E9A"/>
    <w:multiLevelType w:val="multilevel"/>
    <w:tmpl w:val="4288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006AA1"/>
    <w:multiLevelType w:val="hybridMultilevel"/>
    <w:tmpl w:val="E9D882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C40E90"/>
    <w:multiLevelType w:val="multilevel"/>
    <w:tmpl w:val="B9C2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7859DD"/>
    <w:multiLevelType w:val="hybridMultilevel"/>
    <w:tmpl w:val="63AAFDB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821C14"/>
    <w:multiLevelType w:val="multilevel"/>
    <w:tmpl w:val="9DAE9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0" w15:restartNumberingAfterBreak="0">
    <w:nsid w:val="5955541F"/>
    <w:multiLevelType w:val="multilevel"/>
    <w:tmpl w:val="F7004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95F4BEF"/>
    <w:multiLevelType w:val="multilevel"/>
    <w:tmpl w:val="BEF07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5D4A05"/>
    <w:multiLevelType w:val="multilevel"/>
    <w:tmpl w:val="B48C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8A23C5"/>
    <w:multiLevelType w:val="hybridMultilevel"/>
    <w:tmpl w:val="DEB693D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F25CBC"/>
    <w:multiLevelType w:val="multilevel"/>
    <w:tmpl w:val="B152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011E3C"/>
    <w:multiLevelType w:val="multilevel"/>
    <w:tmpl w:val="3CA8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CC2925"/>
    <w:multiLevelType w:val="multilevel"/>
    <w:tmpl w:val="418E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A55924"/>
    <w:multiLevelType w:val="hybridMultilevel"/>
    <w:tmpl w:val="078E34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20C32"/>
    <w:multiLevelType w:val="multilevel"/>
    <w:tmpl w:val="FC12F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793A6FC7"/>
    <w:multiLevelType w:val="multilevel"/>
    <w:tmpl w:val="00AE7052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33"/>
        </w:tabs>
        <w:ind w:left="263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53"/>
        </w:tabs>
        <w:ind w:left="335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93"/>
        </w:tabs>
        <w:ind w:left="479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13"/>
        </w:tabs>
        <w:ind w:left="551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  <w:sz w:val="20"/>
      </w:rPr>
    </w:lvl>
  </w:abstractNum>
  <w:num w:numId="1" w16cid:durableId="1774400077">
    <w:abstractNumId w:val="27"/>
  </w:num>
  <w:num w:numId="2" w16cid:durableId="2075543196">
    <w:abstractNumId w:val="12"/>
  </w:num>
  <w:num w:numId="3" w16cid:durableId="1727414555">
    <w:abstractNumId w:val="16"/>
  </w:num>
  <w:num w:numId="4" w16cid:durableId="917859121">
    <w:abstractNumId w:val="18"/>
  </w:num>
  <w:num w:numId="5" w16cid:durableId="1162507169">
    <w:abstractNumId w:val="21"/>
  </w:num>
  <w:num w:numId="6" w16cid:durableId="382750967">
    <w:abstractNumId w:val="5"/>
  </w:num>
  <w:num w:numId="7" w16cid:durableId="2134056910">
    <w:abstractNumId w:val="2"/>
  </w:num>
  <w:num w:numId="8" w16cid:durableId="859970099">
    <w:abstractNumId w:val="14"/>
  </w:num>
  <w:num w:numId="9" w16cid:durableId="726301451">
    <w:abstractNumId w:val="29"/>
  </w:num>
  <w:num w:numId="10" w16cid:durableId="944001166">
    <w:abstractNumId w:val="7"/>
  </w:num>
  <w:num w:numId="11" w16cid:durableId="129979304">
    <w:abstractNumId w:val="28"/>
  </w:num>
  <w:num w:numId="12" w16cid:durableId="1294292874">
    <w:abstractNumId w:val="3"/>
  </w:num>
  <w:num w:numId="13" w16cid:durableId="810900657">
    <w:abstractNumId w:val="13"/>
  </w:num>
  <w:num w:numId="14" w16cid:durableId="1865289246">
    <w:abstractNumId w:val="19"/>
  </w:num>
  <w:num w:numId="15" w16cid:durableId="1966351710">
    <w:abstractNumId w:val="9"/>
  </w:num>
  <w:num w:numId="16" w16cid:durableId="309333108">
    <w:abstractNumId w:val="4"/>
  </w:num>
  <w:num w:numId="17" w16cid:durableId="1034964753">
    <w:abstractNumId w:val="8"/>
  </w:num>
  <w:num w:numId="18" w16cid:durableId="1023559270">
    <w:abstractNumId w:val="0"/>
  </w:num>
  <w:num w:numId="19" w16cid:durableId="1204556725">
    <w:abstractNumId w:val="1"/>
  </w:num>
  <w:num w:numId="20" w16cid:durableId="1642231296">
    <w:abstractNumId w:val="15"/>
  </w:num>
  <w:num w:numId="21" w16cid:durableId="1796756227">
    <w:abstractNumId w:val="23"/>
  </w:num>
  <w:num w:numId="22" w16cid:durableId="1592590571">
    <w:abstractNumId w:val="25"/>
  </w:num>
  <w:num w:numId="23" w16cid:durableId="1044060255">
    <w:abstractNumId w:val="22"/>
  </w:num>
  <w:num w:numId="24" w16cid:durableId="1946766743">
    <w:abstractNumId w:val="11"/>
  </w:num>
  <w:num w:numId="25" w16cid:durableId="1319069871">
    <w:abstractNumId w:val="24"/>
  </w:num>
  <w:num w:numId="26" w16cid:durableId="1961102982">
    <w:abstractNumId w:val="17"/>
  </w:num>
  <w:num w:numId="27" w16cid:durableId="2085179164">
    <w:abstractNumId w:val="26"/>
  </w:num>
  <w:num w:numId="28" w16cid:durableId="421612534">
    <w:abstractNumId w:val="6"/>
  </w:num>
  <w:num w:numId="29" w16cid:durableId="669941086">
    <w:abstractNumId w:val="10"/>
  </w:num>
  <w:num w:numId="30" w16cid:durableId="141159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463"/>
    <w:rsid w:val="00074D13"/>
    <w:rsid w:val="000B6463"/>
    <w:rsid w:val="000F6A0E"/>
    <w:rsid w:val="00145028"/>
    <w:rsid w:val="00153D09"/>
    <w:rsid w:val="001F050A"/>
    <w:rsid w:val="0021674F"/>
    <w:rsid w:val="00233FF4"/>
    <w:rsid w:val="00274CF8"/>
    <w:rsid w:val="002E7878"/>
    <w:rsid w:val="003650D4"/>
    <w:rsid w:val="003E2C72"/>
    <w:rsid w:val="00421EE2"/>
    <w:rsid w:val="0045190D"/>
    <w:rsid w:val="004B62FF"/>
    <w:rsid w:val="00500D3E"/>
    <w:rsid w:val="00790D47"/>
    <w:rsid w:val="00850645"/>
    <w:rsid w:val="009B4BF1"/>
    <w:rsid w:val="009F6B1D"/>
    <w:rsid w:val="00A927DD"/>
    <w:rsid w:val="00AB29C9"/>
    <w:rsid w:val="00BE4961"/>
    <w:rsid w:val="00C75B0A"/>
    <w:rsid w:val="00C91EF1"/>
    <w:rsid w:val="00CD2B51"/>
    <w:rsid w:val="00D124B7"/>
    <w:rsid w:val="00D1506B"/>
    <w:rsid w:val="00D634D0"/>
    <w:rsid w:val="00D9472E"/>
    <w:rsid w:val="00E13F3E"/>
    <w:rsid w:val="00E23080"/>
    <w:rsid w:val="00F8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0638"/>
  <w15:chartTrackingRefBased/>
  <w15:docId w15:val="{846422C9-340F-45E7-BC24-E01CADE4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463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F849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0B6463"/>
    <w:pPr>
      <w:spacing w:before="240" w:after="120"/>
      <w:outlineLvl w:val="1"/>
    </w:pPr>
    <w:rPr>
      <w:rFonts w:eastAsia="Times New Roman" w:cs="Arial"/>
      <w:b/>
      <w:color w:val="000000"/>
      <w:sz w:val="28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4D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B6463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character" w:styleId="Lienhypertexte">
    <w:name w:val="Hyperlink"/>
    <w:uiPriority w:val="99"/>
    <w:unhideWhenUsed/>
    <w:rsid w:val="000B6463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B64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B646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849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rsid w:val="00F849C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aliases w:val="a texte"/>
    <w:uiPriority w:val="22"/>
    <w:qFormat/>
    <w:rsid w:val="00F849CA"/>
    <w:rPr>
      <w:b/>
      <w:bCs/>
    </w:rPr>
  </w:style>
  <w:style w:type="character" w:styleId="Accentuation">
    <w:name w:val="Emphasis"/>
    <w:basedOn w:val="Policepardfaut"/>
    <w:uiPriority w:val="20"/>
    <w:qFormat/>
    <w:rsid w:val="00F849CA"/>
    <w:rPr>
      <w:i/>
      <w:iCs/>
    </w:rPr>
  </w:style>
  <w:style w:type="paragraph" w:customStyle="1" w:styleId="news-date">
    <w:name w:val="news-date"/>
    <w:basedOn w:val="Normal"/>
    <w:rsid w:val="00F849C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74D13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074D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59"/>
    <w:rsid w:val="00153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260</Words>
  <Characters>1195</Characters>
  <Application>Microsoft Office Word</Application>
  <DocSecurity>0</DocSecurity>
  <Lines>199</Lines>
  <Paragraphs>103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23</cp:revision>
  <dcterms:created xsi:type="dcterms:W3CDTF">2015-10-07T22:25:00Z</dcterms:created>
  <dcterms:modified xsi:type="dcterms:W3CDTF">2025-10-01T08:24:00Z</dcterms:modified>
</cp:coreProperties>
</file>