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6520"/>
        <w:gridCol w:w="851"/>
        <w:gridCol w:w="1134"/>
      </w:tblGrid>
      <w:tr w:rsidR="00235E21" w:rsidRPr="00235E21" w14:paraId="6DC3D579" w14:textId="77777777" w:rsidTr="00A95CAE">
        <w:trPr>
          <w:trHeight w:val="386"/>
        </w:trPr>
        <w:tc>
          <w:tcPr>
            <w:tcW w:w="9918" w:type="dxa"/>
            <w:gridSpan w:val="4"/>
            <w:shd w:val="clear" w:color="auto" w:fill="FFFF00"/>
          </w:tcPr>
          <w:p w14:paraId="0D616DF4" w14:textId="77777777" w:rsidR="00235E21" w:rsidRPr="00235E21" w:rsidRDefault="00235E21" w:rsidP="00235E21">
            <w:pPr>
              <w:pStyle w:val="Titre3"/>
              <w:spacing w:before="120" w:after="120"/>
              <w:jc w:val="center"/>
              <w:rPr>
                <w:rFonts w:ascii="Arial" w:hAnsi="Arial" w:cs="Arial"/>
                <w:b/>
                <w:bCs/>
                <w:sz w:val="28"/>
                <w:szCs w:val="22"/>
              </w:rPr>
            </w:pPr>
            <w:r w:rsidRPr="00235E21">
              <w:rPr>
                <w:rFonts w:ascii="Arial" w:hAnsi="Arial" w:cs="Arial"/>
                <w:b/>
                <w:bCs/>
                <w:sz w:val="28"/>
                <w:szCs w:val="22"/>
              </w:rPr>
              <w:t>Réflexion 1 – Identifier les formes de conflits</w:t>
            </w:r>
          </w:p>
        </w:tc>
      </w:tr>
      <w:tr w:rsidR="00235E21" w:rsidRPr="00A64003" w14:paraId="61B70952" w14:textId="77777777" w:rsidTr="00A95CAE">
        <w:trPr>
          <w:trHeight w:val="392"/>
        </w:trPr>
        <w:tc>
          <w:tcPr>
            <w:tcW w:w="1413" w:type="dxa"/>
            <w:shd w:val="clear" w:color="auto" w:fill="FFFF00"/>
            <w:vAlign w:val="center"/>
          </w:tcPr>
          <w:p w14:paraId="0CE166C4" w14:textId="77777777" w:rsidR="00235E21" w:rsidRPr="00A64003" w:rsidRDefault="00235E21" w:rsidP="00A95CAE">
            <w:pPr>
              <w:spacing w:before="0"/>
              <w:jc w:val="center"/>
            </w:pPr>
            <w:r w:rsidRPr="00A64003">
              <w:t xml:space="preserve">Durée : </w:t>
            </w:r>
            <w:r>
              <w:t>2</w:t>
            </w:r>
            <w:r w:rsidRPr="00A64003">
              <w:t>0</w:t>
            </w:r>
            <w:r>
              <w:t>’</w:t>
            </w:r>
          </w:p>
        </w:tc>
        <w:tc>
          <w:tcPr>
            <w:tcW w:w="6520" w:type="dxa"/>
            <w:shd w:val="clear" w:color="auto" w:fill="FFFF00"/>
            <w:vAlign w:val="center"/>
          </w:tcPr>
          <w:p w14:paraId="3E301E95" w14:textId="77777777" w:rsidR="00235E21" w:rsidRPr="00A64003" w:rsidRDefault="00235E21" w:rsidP="00A95CAE">
            <w:pPr>
              <w:spacing w:before="0"/>
              <w:jc w:val="center"/>
            </w:pPr>
            <w:r>
              <w:rPr>
                <w:noProof/>
              </w:rPr>
              <w:drawing>
                <wp:inline distT="0" distB="0" distL="0" distR="0" wp14:anchorId="18CC2F81" wp14:editId="6C4734E3">
                  <wp:extent cx="288000" cy="288000"/>
                  <wp:effectExtent l="0" t="0" r="0" b="0"/>
                  <wp:docPr id="2014869935" name="Graphique 201486993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r>
              <w:rPr>
                <w:noProof/>
              </w:rPr>
              <w:t xml:space="preserve">ou </w:t>
            </w:r>
            <w:r>
              <w:rPr>
                <w:noProof/>
              </w:rPr>
              <w:drawing>
                <wp:inline distT="0" distB="0" distL="0" distR="0" wp14:anchorId="02C4DE2E" wp14:editId="558C4BF9">
                  <wp:extent cx="324000" cy="324000"/>
                  <wp:effectExtent l="0" t="0" r="0" b="0"/>
                  <wp:docPr id="297540712" name="Graphique 29754071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Deux hommes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4000" cy="324000"/>
                          </a:xfrm>
                          <a:prstGeom prst="rect">
                            <a:avLst/>
                          </a:prstGeom>
                        </pic:spPr>
                      </pic:pic>
                    </a:graphicData>
                  </a:graphic>
                </wp:inline>
              </w:drawing>
            </w:r>
          </w:p>
        </w:tc>
        <w:tc>
          <w:tcPr>
            <w:tcW w:w="851" w:type="dxa"/>
            <w:shd w:val="clear" w:color="auto" w:fill="FFFF00"/>
            <w:vAlign w:val="center"/>
          </w:tcPr>
          <w:p w14:paraId="57120881" w14:textId="77777777" w:rsidR="00235E21" w:rsidRPr="00A64003" w:rsidRDefault="00235E21" w:rsidP="00A95CAE">
            <w:pPr>
              <w:spacing w:before="0"/>
              <w:jc w:val="center"/>
            </w:pPr>
            <w:r>
              <w:rPr>
                <w:noProof/>
              </w:rPr>
              <w:drawing>
                <wp:inline distT="0" distB="0" distL="0" distR="0" wp14:anchorId="024B7152" wp14:editId="23470373">
                  <wp:extent cx="369417" cy="360000"/>
                  <wp:effectExtent l="0" t="0" r="0" b="2540"/>
                  <wp:docPr id="772112723"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134" w:type="dxa"/>
            <w:shd w:val="clear" w:color="auto" w:fill="FFFF00"/>
            <w:vAlign w:val="center"/>
          </w:tcPr>
          <w:p w14:paraId="69DD168D" w14:textId="77777777" w:rsidR="00235E21" w:rsidRPr="00A64003" w:rsidRDefault="00235E21" w:rsidP="00A95CAE">
            <w:pPr>
              <w:spacing w:before="0"/>
              <w:jc w:val="center"/>
            </w:pPr>
            <w:r>
              <w:t>Source</w:t>
            </w:r>
          </w:p>
        </w:tc>
      </w:tr>
    </w:tbl>
    <w:p w14:paraId="45ED706C" w14:textId="77777777" w:rsidR="00235E21" w:rsidRPr="00235E21" w:rsidRDefault="00235E21" w:rsidP="00235E21">
      <w:pPr>
        <w:pStyle w:val="Titre3"/>
        <w:spacing w:before="240"/>
        <w:rPr>
          <w:rFonts w:ascii="Arial" w:eastAsia="Calibri" w:hAnsi="Arial" w:cs="Arial"/>
          <w:b/>
          <w:bCs/>
        </w:rPr>
      </w:pPr>
      <w:r w:rsidRPr="00235E21">
        <w:rPr>
          <w:rFonts w:ascii="Arial" w:hAnsi="Arial" w:cs="Arial"/>
          <w:b/>
          <w:bCs/>
        </w:rPr>
        <w:t>Travail à faire </w:t>
      </w:r>
      <w:r w:rsidRPr="00235E21">
        <w:rPr>
          <w:rFonts w:ascii="Arial" w:eastAsia="Calibri" w:hAnsi="Arial" w:cs="Arial"/>
          <w:b/>
          <w:bCs/>
        </w:rPr>
        <w:tab/>
      </w:r>
    </w:p>
    <w:p w14:paraId="40FEACB6" w14:textId="77777777" w:rsidR="00235E21" w:rsidRPr="00235E21" w:rsidRDefault="00235E21" w:rsidP="00235E21">
      <w:pPr>
        <w:rPr>
          <w:sz w:val="20"/>
          <w:szCs w:val="20"/>
          <w:lang w:eastAsia="fr-FR"/>
        </w:rPr>
      </w:pPr>
      <w:r w:rsidRPr="00235E21">
        <w:rPr>
          <w:sz w:val="20"/>
          <w:szCs w:val="20"/>
          <w:lang w:eastAsia="fr-FR"/>
        </w:rPr>
        <w:t>Après avoir lu ce document répondez aux questions suivantes :</w:t>
      </w:r>
    </w:p>
    <w:p w14:paraId="053494EB" w14:textId="77777777" w:rsidR="00235E21" w:rsidRPr="00235E21" w:rsidRDefault="00235E21" w:rsidP="00235E21">
      <w:pPr>
        <w:pStyle w:val="Paragraphedeliste"/>
        <w:numPr>
          <w:ilvl w:val="0"/>
          <w:numId w:val="6"/>
        </w:numPr>
        <w:ind w:left="360"/>
        <w:rPr>
          <w:rFonts w:ascii="Times New Roman" w:hAnsi="Times New Roman"/>
          <w:sz w:val="20"/>
          <w:lang w:eastAsia="fr-FR"/>
        </w:rPr>
      </w:pPr>
      <w:r w:rsidRPr="00235E21">
        <w:rPr>
          <w:rStyle w:val="lev"/>
          <w:b w:val="0"/>
          <w:bCs w:val="0"/>
          <w:sz w:val="20"/>
          <w:szCs w:val="20"/>
        </w:rPr>
        <w:t>Quels sont les trois types de conflits évoqués dans le texte ? Donnez une brève définition pour chacun.</w:t>
      </w:r>
    </w:p>
    <w:p w14:paraId="4D41A3D5" w14:textId="77777777" w:rsidR="00235E21" w:rsidRPr="00235E21" w:rsidRDefault="00235E21" w:rsidP="00235E21">
      <w:pPr>
        <w:pStyle w:val="Paragraphedeliste"/>
        <w:numPr>
          <w:ilvl w:val="0"/>
          <w:numId w:val="6"/>
        </w:numPr>
        <w:ind w:left="360"/>
        <w:rPr>
          <w:sz w:val="20"/>
          <w:szCs w:val="20"/>
        </w:rPr>
      </w:pPr>
      <w:r w:rsidRPr="00235E21">
        <w:rPr>
          <w:rStyle w:val="lev"/>
          <w:b w:val="0"/>
          <w:bCs w:val="0"/>
          <w:sz w:val="20"/>
          <w:szCs w:val="20"/>
        </w:rPr>
        <w:t>Donnez un exemple de conflit personnel et expliquez comment il peut impacter l’ambiance de travail.</w:t>
      </w:r>
    </w:p>
    <w:p w14:paraId="6A36FF83" w14:textId="77777777" w:rsidR="00235E21" w:rsidRPr="00235E21" w:rsidRDefault="00235E21" w:rsidP="00235E21">
      <w:pPr>
        <w:pStyle w:val="Paragraphedeliste"/>
        <w:numPr>
          <w:ilvl w:val="0"/>
          <w:numId w:val="6"/>
        </w:numPr>
        <w:ind w:left="360"/>
        <w:rPr>
          <w:sz w:val="20"/>
          <w:szCs w:val="20"/>
        </w:rPr>
      </w:pPr>
      <w:r w:rsidRPr="00235E21">
        <w:rPr>
          <w:rStyle w:val="lev"/>
          <w:b w:val="0"/>
          <w:bCs w:val="0"/>
          <w:sz w:val="20"/>
          <w:szCs w:val="20"/>
        </w:rPr>
        <w:t>Quels éléments peuvent aggraver un conflit interpersonnel ?</w:t>
      </w:r>
    </w:p>
    <w:p w14:paraId="5AF53C53" w14:textId="77777777" w:rsidR="00235E21" w:rsidRPr="00235E21" w:rsidRDefault="00235E21" w:rsidP="00235E21">
      <w:pPr>
        <w:pStyle w:val="Paragraphedeliste"/>
        <w:numPr>
          <w:ilvl w:val="0"/>
          <w:numId w:val="6"/>
        </w:numPr>
        <w:ind w:left="360"/>
        <w:rPr>
          <w:sz w:val="20"/>
          <w:szCs w:val="20"/>
        </w:rPr>
      </w:pPr>
      <w:r w:rsidRPr="00235E21">
        <w:rPr>
          <w:rStyle w:val="lev"/>
          <w:b w:val="0"/>
          <w:bCs w:val="0"/>
          <w:sz w:val="20"/>
          <w:szCs w:val="20"/>
        </w:rPr>
        <w:t>Pourquoi les conflits organisationnels peuvent-ils avoir un impact significatif sur le fonctionnement global de l’entreprise ?</w:t>
      </w:r>
    </w:p>
    <w:p w14:paraId="0D182009" w14:textId="77777777" w:rsidR="00235E21" w:rsidRPr="00235E21" w:rsidRDefault="00235E21" w:rsidP="00235E21">
      <w:pPr>
        <w:pStyle w:val="Paragraphedeliste"/>
        <w:numPr>
          <w:ilvl w:val="0"/>
          <w:numId w:val="6"/>
        </w:numPr>
        <w:ind w:left="360"/>
        <w:rPr>
          <w:sz w:val="20"/>
          <w:szCs w:val="20"/>
        </w:rPr>
      </w:pPr>
      <w:r w:rsidRPr="00235E21">
        <w:rPr>
          <w:rStyle w:val="lev"/>
          <w:b w:val="0"/>
          <w:bCs w:val="0"/>
          <w:sz w:val="20"/>
          <w:szCs w:val="20"/>
        </w:rPr>
        <w:t>Quelle attitude les entreprises doivent-elles adopter face aux différents types de conflits pour en limiter les effets ?</w:t>
      </w:r>
    </w:p>
    <w:p w14:paraId="7191B19D" w14:textId="77777777" w:rsidR="00235E21" w:rsidRPr="00DF49DC" w:rsidRDefault="00235E21" w:rsidP="00235E21"/>
    <w:p w14:paraId="7D57C4A6" w14:textId="77777777" w:rsidR="00235E21" w:rsidRPr="00DE68DE" w:rsidRDefault="00235E21" w:rsidP="00235E21">
      <w:pPr>
        <w:rPr>
          <w:b/>
          <w:bCs/>
          <w:sz w:val="24"/>
          <w:szCs w:val="28"/>
          <w:lang w:eastAsia="fr-FR"/>
        </w:rPr>
      </w:pPr>
      <w:r w:rsidRPr="00DE68DE">
        <w:rPr>
          <w:b/>
          <w:bCs/>
          <w:color w:val="FFFFFF" w:themeColor="background1"/>
          <w:sz w:val="24"/>
          <w:szCs w:val="32"/>
          <w:highlight w:val="red"/>
        </w:rPr>
        <w:t>Doc. </w:t>
      </w:r>
      <w:r w:rsidRPr="00DE68DE">
        <w:rPr>
          <w:b/>
          <w:bCs/>
          <w:sz w:val="24"/>
          <w:szCs w:val="28"/>
        </w:rPr>
        <w:t xml:space="preserve">  </w:t>
      </w:r>
      <w:r w:rsidRPr="00DE68DE">
        <w:rPr>
          <w:b/>
          <w:bCs/>
          <w:sz w:val="24"/>
          <w:szCs w:val="28"/>
          <w:lang w:eastAsia="fr-FR"/>
        </w:rPr>
        <w:t>Définition des conflits au travail </w:t>
      </w:r>
    </w:p>
    <w:p w14:paraId="2B2014CF" w14:textId="77777777" w:rsidR="00235E21" w:rsidRPr="00235E21" w:rsidRDefault="00235E21" w:rsidP="00235E21">
      <w:pPr>
        <w:rPr>
          <w:sz w:val="20"/>
          <w:szCs w:val="20"/>
          <w:lang w:eastAsia="fr-FR"/>
        </w:rPr>
      </w:pPr>
      <w:r w:rsidRPr="00235E21">
        <w:rPr>
          <w:sz w:val="20"/>
          <w:szCs w:val="20"/>
          <w:lang w:eastAsia="fr-FR"/>
        </w:rPr>
        <w:t>Source : https://www.eleas.fr/</w:t>
      </w:r>
    </w:p>
    <w:p w14:paraId="08CB1076" w14:textId="77777777" w:rsidR="00235E21" w:rsidRPr="00DE68DE" w:rsidRDefault="00235E21" w:rsidP="00235E21">
      <w:pPr>
        <w:rPr>
          <w:sz w:val="20"/>
          <w:szCs w:val="20"/>
          <w:lang w:eastAsia="fr-FR"/>
        </w:rPr>
      </w:pPr>
      <w:r w:rsidRPr="00DE68DE">
        <w:rPr>
          <w:sz w:val="20"/>
          <w:szCs w:val="20"/>
          <w:lang w:eastAsia="fr-FR"/>
        </w:rPr>
        <w:t>Les conflits au travail prennent diverses formes et peuvent surgir à différents niveaux de l’organisation. Voici une brève définition de chaque type de conflit, accompagnée d’exemples concrets : </w:t>
      </w:r>
    </w:p>
    <w:p w14:paraId="71432860" w14:textId="77777777" w:rsidR="00235E21" w:rsidRPr="00DE68DE" w:rsidRDefault="00235E21" w:rsidP="00235E21">
      <w:pPr>
        <w:rPr>
          <w:b/>
          <w:bCs/>
          <w:sz w:val="20"/>
          <w:szCs w:val="20"/>
          <w:lang w:eastAsia="fr-FR"/>
        </w:rPr>
      </w:pPr>
      <w:r w:rsidRPr="00DE68DE">
        <w:rPr>
          <w:b/>
          <w:bCs/>
          <w:sz w:val="20"/>
          <w:szCs w:val="20"/>
          <w:lang w:eastAsia="fr-FR"/>
        </w:rPr>
        <w:t>Conflits personnels :  </w:t>
      </w:r>
    </w:p>
    <w:p w14:paraId="3870DCD7" w14:textId="77777777" w:rsidR="00235E21" w:rsidRPr="00235E21" w:rsidRDefault="00235E21" w:rsidP="00235E21">
      <w:pPr>
        <w:rPr>
          <w:sz w:val="20"/>
          <w:szCs w:val="20"/>
        </w:rPr>
      </w:pPr>
      <w:r w:rsidRPr="00235E21">
        <w:rPr>
          <w:sz w:val="20"/>
          <w:szCs w:val="20"/>
        </w:rPr>
        <w:t xml:space="preserve">Les conflits personnels impliquent des problèmes personnels non liés directement au travail, mais qui </w:t>
      </w:r>
      <w:proofErr w:type="gramStart"/>
      <w:r w:rsidRPr="00235E21">
        <w:rPr>
          <w:sz w:val="20"/>
          <w:szCs w:val="20"/>
        </w:rPr>
        <w:t>ont</w:t>
      </w:r>
      <w:proofErr w:type="gramEnd"/>
      <w:r w:rsidRPr="00235E21">
        <w:rPr>
          <w:sz w:val="20"/>
          <w:szCs w:val="20"/>
        </w:rPr>
        <w:t xml:space="preserve"> des répercussions sur la performance ou les relations professionnelles. Ces conflits peuvent découler de situations comme des difficultés financières, des problèmes familiaux ou de santé qui affectent le comportement et l'attitude de l'employé. </w:t>
      </w:r>
    </w:p>
    <w:p w14:paraId="5CD50895" w14:textId="77777777" w:rsidR="00235E21" w:rsidRPr="00235E21" w:rsidRDefault="00235E21" w:rsidP="00235E21">
      <w:pPr>
        <w:rPr>
          <w:sz w:val="20"/>
          <w:szCs w:val="20"/>
        </w:rPr>
      </w:pPr>
      <w:r w:rsidRPr="00235E21">
        <w:rPr>
          <w:sz w:val="20"/>
          <w:szCs w:val="20"/>
        </w:rPr>
        <w:t>Par exemple, un employé traversant une période de stress intense à la maison peut devenir irritable ou distrait, ce qui risque de créer des tensions avec ses collègues. Ces problèmes personnels peuvent se manifester sous forme de baisse de productivité, d'absentéisme ou de malentendus fréquents. Il est crucial pour les entreprises d'être attentives à ces signaux afin d'offrir un soutien approprié et prévenir une escalade des conflits.</w:t>
      </w:r>
    </w:p>
    <w:p w14:paraId="73B72C38" w14:textId="77777777" w:rsidR="00235E21" w:rsidRPr="00DE68DE" w:rsidRDefault="00235E21" w:rsidP="00235E21">
      <w:pPr>
        <w:rPr>
          <w:b/>
          <w:bCs/>
          <w:sz w:val="20"/>
          <w:szCs w:val="20"/>
          <w:lang w:eastAsia="fr-FR"/>
        </w:rPr>
      </w:pPr>
      <w:r w:rsidRPr="00DE68DE">
        <w:rPr>
          <w:b/>
          <w:bCs/>
          <w:sz w:val="20"/>
          <w:szCs w:val="20"/>
          <w:lang w:eastAsia="fr-FR"/>
        </w:rPr>
        <w:t>Conflits interpersonnels : </w:t>
      </w:r>
    </w:p>
    <w:p w14:paraId="5528565B" w14:textId="77777777" w:rsidR="00235E21" w:rsidRPr="00235E21" w:rsidRDefault="00235E21" w:rsidP="00235E21">
      <w:pPr>
        <w:rPr>
          <w:sz w:val="20"/>
          <w:szCs w:val="20"/>
        </w:rPr>
      </w:pPr>
      <w:r w:rsidRPr="00235E21">
        <w:rPr>
          <w:sz w:val="20"/>
          <w:szCs w:val="20"/>
        </w:rPr>
        <w:t>Les conflits interpersonnels se produisent entre deux individus ou un petit groupe d’employés, souvent en raison de divergences de personnalité, de style de travail ou de valeurs. Ces tensions peuvent être exacerbées par des malentendus, des perceptions erronées ou un manque de communication claire. Ces conflits, bien que parfois inévitables, peuvent nuire à l’ambiance de travail et à la collaboration au sein de l’équipe. Une approche proactive pour favoriser le dialogue et la compréhension mutuelle est essentielle à leur résolution.</w:t>
      </w:r>
    </w:p>
    <w:p w14:paraId="0785BE33" w14:textId="77777777" w:rsidR="00235E21" w:rsidRPr="00235E21" w:rsidRDefault="00235E21" w:rsidP="00235E21">
      <w:pPr>
        <w:rPr>
          <w:sz w:val="20"/>
          <w:szCs w:val="20"/>
        </w:rPr>
      </w:pPr>
      <w:r w:rsidRPr="00235E21">
        <w:rPr>
          <w:sz w:val="20"/>
          <w:szCs w:val="20"/>
        </w:rPr>
        <w:t xml:space="preserve">Par exemple, </w:t>
      </w:r>
      <w:r w:rsidRPr="00DE68DE">
        <w:rPr>
          <w:sz w:val="20"/>
          <w:szCs w:val="20"/>
          <w:lang w:eastAsia="fr-FR"/>
        </w:rPr>
        <w:t>un employé peut se sentir sous-estimé par un collègue en raison de commentaires critiques lors de réunions d’équipe, ce qui peut entraîner des tensions et des conflits non résolus. </w:t>
      </w:r>
      <w:r w:rsidRPr="00235E21">
        <w:rPr>
          <w:sz w:val="20"/>
          <w:szCs w:val="20"/>
        </w:rPr>
        <w:t>Un désaccord sur les responsabilités ou les délais d’un projet peut rapidement s’</w:t>
      </w:r>
      <w:proofErr w:type="spellStart"/>
      <w:r w:rsidRPr="00235E21">
        <w:rPr>
          <w:sz w:val="20"/>
          <w:szCs w:val="20"/>
        </w:rPr>
        <w:t>agraver</w:t>
      </w:r>
      <w:proofErr w:type="spellEnd"/>
      <w:r w:rsidRPr="00235E21">
        <w:rPr>
          <w:sz w:val="20"/>
          <w:szCs w:val="20"/>
        </w:rPr>
        <w:t xml:space="preserve"> si les parties concernées ne s’expriment pas ouvertement. </w:t>
      </w:r>
    </w:p>
    <w:p w14:paraId="30DE558A" w14:textId="77777777" w:rsidR="00235E21" w:rsidRPr="00DE68DE" w:rsidRDefault="00235E21" w:rsidP="00235E21">
      <w:pPr>
        <w:rPr>
          <w:b/>
          <w:bCs/>
          <w:sz w:val="20"/>
          <w:szCs w:val="20"/>
          <w:lang w:eastAsia="fr-FR"/>
        </w:rPr>
      </w:pPr>
      <w:r w:rsidRPr="00DE68DE">
        <w:rPr>
          <w:b/>
          <w:bCs/>
          <w:sz w:val="20"/>
          <w:szCs w:val="20"/>
          <w:lang w:eastAsia="fr-FR"/>
        </w:rPr>
        <w:t>Conflits organisationnels : </w:t>
      </w:r>
    </w:p>
    <w:p w14:paraId="5C844CA6" w14:textId="77777777" w:rsidR="00235E21" w:rsidRPr="00235E21" w:rsidRDefault="00235E21" w:rsidP="00235E21">
      <w:pPr>
        <w:rPr>
          <w:sz w:val="20"/>
          <w:szCs w:val="20"/>
        </w:rPr>
      </w:pPr>
      <w:r w:rsidRPr="00235E21">
        <w:rPr>
          <w:sz w:val="20"/>
          <w:szCs w:val="20"/>
        </w:rPr>
        <w:t xml:space="preserve">Les conflits organisationnels surgissent lorsqu’il y a des désaccords au sujet de la structure, des politiques, des ressources ou des objectifs d’une entreprise. Ces conflits peuvent résulter de priorités divergentes entre les départements, de luttes de pouvoir ou d’un manque de communication dans la prise de décision. </w:t>
      </w:r>
      <w:r w:rsidRPr="00DE68DE">
        <w:rPr>
          <w:sz w:val="20"/>
          <w:szCs w:val="20"/>
          <w:lang w:eastAsia="fr-FR"/>
        </w:rPr>
        <w:t>Ces conflits peuvent avoir un impact significatif sur le fonctionnement global de l’entreprise</w:t>
      </w:r>
      <w:r w:rsidRPr="00235E21">
        <w:rPr>
          <w:sz w:val="20"/>
          <w:szCs w:val="20"/>
          <w:lang w:eastAsia="fr-FR"/>
        </w:rPr>
        <w:t>,</w:t>
      </w:r>
      <w:r w:rsidRPr="00DE68DE">
        <w:rPr>
          <w:sz w:val="20"/>
          <w:szCs w:val="20"/>
          <w:lang w:eastAsia="fr-FR"/>
        </w:rPr>
        <w:t xml:space="preserve"> </w:t>
      </w:r>
      <w:r w:rsidRPr="00235E21">
        <w:rPr>
          <w:sz w:val="20"/>
          <w:szCs w:val="20"/>
        </w:rPr>
        <w:t>perturber l’efficacité des processus internes et d’affaiblir la collaboration</w:t>
      </w:r>
      <w:r w:rsidRPr="00235E21">
        <w:rPr>
          <w:sz w:val="20"/>
          <w:szCs w:val="20"/>
          <w:lang w:eastAsia="fr-FR"/>
        </w:rPr>
        <w:t xml:space="preserve"> </w:t>
      </w:r>
      <w:r w:rsidRPr="00DE68DE">
        <w:rPr>
          <w:sz w:val="20"/>
          <w:szCs w:val="20"/>
          <w:lang w:eastAsia="fr-FR"/>
        </w:rPr>
        <w:t>s’ils ne sont pas résolus de manière efficace et constructive. </w:t>
      </w:r>
    </w:p>
    <w:p w14:paraId="5A7D5B03" w14:textId="77777777" w:rsidR="00235E21" w:rsidRPr="00DE68DE" w:rsidRDefault="00235E21" w:rsidP="00235E21">
      <w:pPr>
        <w:rPr>
          <w:sz w:val="20"/>
          <w:szCs w:val="20"/>
          <w:lang w:eastAsia="fr-FR"/>
        </w:rPr>
      </w:pPr>
      <w:r w:rsidRPr="00DE68DE">
        <w:rPr>
          <w:sz w:val="20"/>
          <w:szCs w:val="20"/>
          <w:lang w:eastAsia="fr-FR"/>
        </w:rPr>
        <w:t xml:space="preserve">Par exemple, des conflits peuvent surgir entre différents départements concernant l’allocation des ressources budgétaires ou des différends peuvent émerger entre les employés et la direction concernant les changements organisationnels ou les décisions stratégiques. </w:t>
      </w:r>
    </w:p>
    <w:p w14:paraId="161972B6" w14:textId="77777777" w:rsidR="00235E21" w:rsidRPr="00235E21" w:rsidRDefault="00235E21" w:rsidP="00235E21">
      <w:pPr>
        <w:rPr>
          <w:sz w:val="20"/>
          <w:szCs w:val="20"/>
          <w:lang w:eastAsia="fr-FR"/>
        </w:rPr>
      </w:pPr>
      <w:r w:rsidRPr="00DE68DE">
        <w:rPr>
          <w:sz w:val="20"/>
          <w:szCs w:val="20"/>
          <w:lang w:eastAsia="fr-FR"/>
        </w:rPr>
        <w:t>En comprenant les différents types de conflits et en identifiant les signaux d’alerte, les entreprises peuvent intervenir rapidement pour résoudre les tensions et prévenir les conséquences négatives sur la performance et le bien-être des employés. </w:t>
      </w:r>
    </w:p>
    <w:p w14:paraId="695263D1" w14:textId="77777777" w:rsidR="00235E21" w:rsidRDefault="00235E21" w:rsidP="00235E21">
      <w:pPr>
        <w:rPr>
          <w:b/>
          <w:bCs/>
          <w:sz w:val="20"/>
          <w:szCs w:val="20"/>
          <w:lang w:eastAsia="fr-FR"/>
        </w:rPr>
      </w:pPr>
    </w:p>
    <w:p w14:paraId="21001AC5" w14:textId="77777777" w:rsidR="00235E21" w:rsidRPr="00235E21" w:rsidRDefault="00235E21" w:rsidP="00235E21">
      <w:pPr>
        <w:rPr>
          <w:b/>
          <w:bCs/>
          <w:sz w:val="20"/>
          <w:szCs w:val="20"/>
          <w:lang w:eastAsia="fr-FR"/>
        </w:rPr>
      </w:pPr>
    </w:p>
    <w:p w14:paraId="539AD91A" w14:textId="18099E58" w:rsidR="00235E21" w:rsidRPr="00235E21" w:rsidRDefault="00235E21" w:rsidP="00235E21">
      <w:pPr>
        <w:pStyle w:val="Titre3"/>
        <w:spacing w:before="240"/>
        <w:rPr>
          <w:rFonts w:ascii="Arial" w:eastAsia="Calibri" w:hAnsi="Arial" w:cs="Arial"/>
          <w:b/>
          <w:bCs/>
        </w:rPr>
      </w:pPr>
      <w:r>
        <w:rPr>
          <w:rFonts w:ascii="Arial" w:hAnsi="Arial" w:cs="Arial"/>
          <w:b/>
          <w:bCs/>
        </w:rPr>
        <w:lastRenderedPageBreak/>
        <w:t>Réponses</w:t>
      </w:r>
      <w:r w:rsidRPr="00235E21">
        <w:rPr>
          <w:rFonts w:ascii="Arial" w:hAnsi="Arial" w:cs="Arial"/>
          <w:b/>
          <w:bCs/>
        </w:rPr>
        <w:t> </w:t>
      </w:r>
      <w:r w:rsidRPr="00235E21">
        <w:rPr>
          <w:rFonts w:ascii="Arial" w:eastAsia="Calibri" w:hAnsi="Arial" w:cs="Arial"/>
          <w:b/>
          <w:bCs/>
        </w:rPr>
        <w:tab/>
      </w:r>
    </w:p>
    <w:p w14:paraId="4A0009D0" w14:textId="77777777" w:rsidR="00235E21" w:rsidRPr="00235E21" w:rsidRDefault="00235E21" w:rsidP="00235E21">
      <w:pPr>
        <w:pStyle w:val="Paragraphedeliste"/>
        <w:numPr>
          <w:ilvl w:val="0"/>
          <w:numId w:val="7"/>
        </w:numPr>
        <w:rPr>
          <w:rStyle w:val="lev"/>
          <w:rFonts w:ascii="Times New Roman" w:hAnsi="Times New Roman"/>
          <w:b w:val="0"/>
          <w:bCs w:val="0"/>
          <w:sz w:val="20"/>
          <w:lang w:eastAsia="fr-FR"/>
        </w:rPr>
      </w:pPr>
      <w:r w:rsidRPr="00235E21">
        <w:rPr>
          <w:rStyle w:val="lev"/>
          <w:b w:val="0"/>
          <w:bCs w:val="0"/>
          <w:sz w:val="20"/>
          <w:szCs w:val="20"/>
        </w:rPr>
        <w:t>Quels sont les trois types de conflits évoqués dans le texte ? Donnez une brève définition pour chacun.</w:t>
      </w:r>
    </w:p>
    <w:p w14:paraId="2FE23708" w14:textId="77777777" w:rsidR="00235E21" w:rsidRDefault="00235E21" w:rsidP="00235E21">
      <w:pPr>
        <w:rPr>
          <w:rFonts w:ascii="Times New Roman" w:hAnsi="Times New Roman"/>
          <w:sz w:val="20"/>
          <w:lang w:eastAsia="fr-FR"/>
        </w:rPr>
      </w:pPr>
    </w:p>
    <w:p w14:paraId="4048CA02" w14:textId="77777777" w:rsidR="00235E21" w:rsidRPr="00235E21" w:rsidRDefault="00235E21" w:rsidP="00235E21">
      <w:pPr>
        <w:rPr>
          <w:rFonts w:ascii="Times New Roman" w:hAnsi="Times New Roman"/>
          <w:sz w:val="20"/>
          <w:lang w:eastAsia="fr-FR"/>
        </w:rPr>
      </w:pPr>
    </w:p>
    <w:p w14:paraId="7E854A66" w14:textId="77777777" w:rsidR="00235E21" w:rsidRDefault="00235E21" w:rsidP="00235E21">
      <w:pPr>
        <w:pStyle w:val="Paragraphedeliste"/>
        <w:numPr>
          <w:ilvl w:val="0"/>
          <w:numId w:val="7"/>
        </w:numPr>
        <w:rPr>
          <w:rStyle w:val="lev"/>
          <w:b w:val="0"/>
          <w:bCs w:val="0"/>
          <w:sz w:val="20"/>
          <w:szCs w:val="20"/>
        </w:rPr>
      </w:pPr>
      <w:r w:rsidRPr="00235E21">
        <w:rPr>
          <w:rStyle w:val="lev"/>
          <w:b w:val="0"/>
          <w:bCs w:val="0"/>
          <w:sz w:val="20"/>
          <w:szCs w:val="20"/>
        </w:rPr>
        <w:t>Donnez un exemple de conflit personnel et expliquez comment il peut impacter l’ambiance de travail.</w:t>
      </w:r>
    </w:p>
    <w:p w14:paraId="4F7CACD9" w14:textId="77777777" w:rsidR="00235E21" w:rsidRDefault="00235E21" w:rsidP="00235E21">
      <w:pPr>
        <w:rPr>
          <w:sz w:val="20"/>
          <w:szCs w:val="20"/>
        </w:rPr>
      </w:pPr>
    </w:p>
    <w:p w14:paraId="308A1C70" w14:textId="77777777" w:rsidR="00235E21" w:rsidRDefault="00235E21" w:rsidP="00235E21">
      <w:pPr>
        <w:rPr>
          <w:sz w:val="20"/>
          <w:szCs w:val="20"/>
        </w:rPr>
      </w:pPr>
    </w:p>
    <w:p w14:paraId="4E698C9E" w14:textId="77777777" w:rsidR="00235E21" w:rsidRPr="00235E21" w:rsidRDefault="00235E21" w:rsidP="00235E21">
      <w:pPr>
        <w:rPr>
          <w:sz w:val="20"/>
          <w:szCs w:val="20"/>
        </w:rPr>
      </w:pPr>
    </w:p>
    <w:p w14:paraId="5A842317" w14:textId="77777777" w:rsidR="00235E21" w:rsidRDefault="00235E21" w:rsidP="00235E21">
      <w:pPr>
        <w:pStyle w:val="Paragraphedeliste"/>
        <w:numPr>
          <w:ilvl w:val="0"/>
          <w:numId w:val="7"/>
        </w:numPr>
        <w:rPr>
          <w:rStyle w:val="lev"/>
          <w:b w:val="0"/>
          <w:bCs w:val="0"/>
          <w:sz w:val="20"/>
          <w:szCs w:val="20"/>
        </w:rPr>
      </w:pPr>
      <w:r w:rsidRPr="00235E21">
        <w:rPr>
          <w:rStyle w:val="lev"/>
          <w:b w:val="0"/>
          <w:bCs w:val="0"/>
          <w:sz w:val="20"/>
          <w:szCs w:val="20"/>
        </w:rPr>
        <w:t>Quels éléments peuvent aggraver un conflit interpersonnel ?</w:t>
      </w:r>
    </w:p>
    <w:p w14:paraId="536F3A8A" w14:textId="77777777" w:rsidR="00235E21" w:rsidRDefault="00235E21" w:rsidP="00235E21">
      <w:pPr>
        <w:rPr>
          <w:sz w:val="20"/>
          <w:szCs w:val="20"/>
        </w:rPr>
      </w:pPr>
    </w:p>
    <w:p w14:paraId="2297DCE2" w14:textId="77777777" w:rsidR="00235E21" w:rsidRDefault="00235E21" w:rsidP="00235E21">
      <w:pPr>
        <w:rPr>
          <w:sz w:val="20"/>
          <w:szCs w:val="20"/>
        </w:rPr>
      </w:pPr>
    </w:p>
    <w:p w14:paraId="51521062" w14:textId="77777777" w:rsidR="00235E21" w:rsidRPr="00235E21" w:rsidRDefault="00235E21" w:rsidP="00235E21">
      <w:pPr>
        <w:rPr>
          <w:sz w:val="20"/>
          <w:szCs w:val="20"/>
        </w:rPr>
      </w:pPr>
    </w:p>
    <w:p w14:paraId="1A4302E6" w14:textId="77777777" w:rsidR="00235E21" w:rsidRDefault="00235E21" w:rsidP="00235E21">
      <w:pPr>
        <w:pStyle w:val="Paragraphedeliste"/>
        <w:numPr>
          <w:ilvl w:val="0"/>
          <w:numId w:val="7"/>
        </w:numPr>
        <w:rPr>
          <w:rStyle w:val="lev"/>
          <w:b w:val="0"/>
          <w:bCs w:val="0"/>
          <w:sz w:val="20"/>
          <w:szCs w:val="20"/>
        </w:rPr>
      </w:pPr>
      <w:r w:rsidRPr="00235E21">
        <w:rPr>
          <w:rStyle w:val="lev"/>
          <w:b w:val="0"/>
          <w:bCs w:val="0"/>
          <w:sz w:val="20"/>
          <w:szCs w:val="20"/>
        </w:rPr>
        <w:t>Pourquoi les conflits organisationnels peuvent-ils avoir un impact significatif sur le fonctionnement global de l’entreprise ?</w:t>
      </w:r>
    </w:p>
    <w:p w14:paraId="69BE9534" w14:textId="77777777" w:rsidR="00235E21" w:rsidRDefault="00235E21" w:rsidP="00235E21">
      <w:pPr>
        <w:rPr>
          <w:sz w:val="20"/>
          <w:szCs w:val="20"/>
        </w:rPr>
      </w:pPr>
    </w:p>
    <w:p w14:paraId="3FAF221F" w14:textId="77777777" w:rsidR="00235E21" w:rsidRDefault="00235E21" w:rsidP="00235E21">
      <w:pPr>
        <w:rPr>
          <w:sz w:val="20"/>
          <w:szCs w:val="20"/>
        </w:rPr>
      </w:pPr>
    </w:p>
    <w:p w14:paraId="3588191B" w14:textId="77777777" w:rsidR="00235E21" w:rsidRPr="00235E21" w:rsidRDefault="00235E21" w:rsidP="00235E21">
      <w:pPr>
        <w:rPr>
          <w:sz w:val="20"/>
          <w:szCs w:val="20"/>
        </w:rPr>
      </w:pPr>
    </w:p>
    <w:p w14:paraId="17D2E75B" w14:textId="77777777" w:rsidR="00235E21" w:rsidRPr="00235E21" w:rsidRDefault="00235E21" w:rsidP="00235E21">
      <w:pPr>
        <w:pStyle w:val="Paragraphedeliste"/>
        <w:numPr>
          <w:ilvl w:val="0"/>
          <w:numId w:val="7"/>
        </w:numPr>
        <w:rPr>
          <w:sz w:val="20"/>
          <w:szCs w:val="20"/>
        </w:rPr>
      </w:pPr>
      <w:r w:rsidRPr="00235E21">
        <w:rPr>
          <w:rStyle w:val="lev"/>
          <w:b w:val="0"/>
          <w:bCs w:val="0"/>
          <w:sz w:val="20"/>
          <w:szCs w:val="20"/>
        </w:rPr>
        <w:t>Quelle attitude les entreprises doivent-elles adopter face aux différents types de conflits pour en limiter les effets ?</w:t>
      </w:r>
    </w:p>
    <w:p w14:paraId="7F081A34" w14:textId="77777777" w:rsidR="00BF37FA" w:rsidRPr="00235E21" w:rsidRDefault="00BF37FA" w:rsidP="00235E21"/>
    <w:sectPr w:rsidR="00BF37FA" w:rsidRPr="00235E21" w:rsidSect="00CB7036">
      <w:headerReference w:type="default" r:id="rId12"/>
      <w:pgSz w:w="11906" w:h="16838"/>
      <w:pgMar w:top="993" w:right="991" w:bottom="568"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EA19E" w14:textId="77777777" w:rsidR="00FE2CCC" w:rsidRDefault="00FE2CCC">
      <w:pPr>
        <w:spacing w:before="0"/>
      </w:pPr>
      <w:r>
        <w:separator/>
      </w:r>
    </w:p>
  </w:endnote>
  <w:endnote w:type="continuationSeparator" w:id="0">
    <w:p w14:paraId="316EB04D" w14:textId="77777777" w:rsidR="00FE2CCC" w:rsidRDefault="00FE2C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01CB4" w14:textId="77777777" w:rsidR="00FE2CCC" w:rsidRDefault="00FE2CCC">
      <w:pPr>
        <w:spacing w:before="0"/>
      </w:pPr>
      <w:r>
        <w:separator/>
      </w:r>
    </w:p>
  </w:footnote>
  <w:footnote w:type="continuationSeparator" w:id="0">
    <w:p w14:paraId="02915683" w14:textId="77777777" w:rsidR="00FE2CCC" w:rsidRDefault="00FE2CC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CB9A" w14:textId="56420458" w:rsidR="00000000" w:rsidRPr="00BA03FF" w:rsidRDefault="00596856" w:rsidP="0043360E">
    <w:pPr>
      <w:pStyle w:val="En-tte"/>
      <w:tabs>
        <w:tab w:val="clear" w:pos="4536"/>
        <w:tab w:val="clear" w:pos="9072"/>
        <w:tab w:val="center" w:pos="4820"/>
        <w:tab w:val="right" w:pos="10065"/>
      </w:tabs>
      <w:rPr>
        <w:rFonts w:ascii="Arial" w:hAnsi="Arial" w:cs="Arial"/>
        <w:b/>
        <w:sz w:val="16"/>
        <w:szCs w:val="16"/>
      </w:rPr>
    </w:pPr>
    <w:r w:rsidRPr="00BA03FF">
      <w:rPr>
        <w:rFonts w:ascii="Arial" w:hAnsi="Arial" w:cs="Arial"/>
        <w:b/>
        <w:sz w:val="16"/>
        <w:szCs w:val="16"/>
      </w:rPr>
      <w:t>cterrier</w:t>
    </w:r>
    <w:r w:rsidRPr="00BA03FF">
      <w:rPr>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PAGE </w:instrText>
    </w:r>
    <w:r w:rsidRPr="00BA03FF">
      <w:rPr>
        <w:rStyle w:val="Numrodepage"/>
        <w:rFonts w:ascii="Arial" w:hAnsi="Arial" w:cs="Arial"/>
        <w:b/>
        <w:sz w:val="16"/>
        <w:szCs w:val="16"/>
      </w:rPr>
      <w:fldChar w:fldCharType="separate"/>
    </w:r>
    <w:r w:rsidR="007D4B00">
      <w:rPr>
        <w:rStyle w:val="Numrodepage"/>
        <w:rFonts w:ascii="Arial" w:hAnsi="Arial" w:cs="Arial"/>
        <w:b/>
        <w:noProof/>
        <w:sz w:val="16"/>
        <w:szCs w:val="16"/>
      </w:rPr>
      <w:t>2</w:t>
    </w:r>
    <w:r w:rsidRPr="00BA03FF">
      <w:rPr>
        <w:rStyle w:val="Numrodepage"/>
        <w:rFonts w:ascii="Arial" w:hAnsi="Arial" w:cs="Arial"/>
        <w:b/>
        <w:sz w:val="16"/>
        <w:szCs w:val="16"/>
      </w:rPr>
      <w:fldChar w:fldCharType="end"/>
    </w:r>
    <w:r w:rsidRPr="00BA03FF">
      <w:rPr>
        <w:rStyle w:val="Numrodepage"/>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DATE \@ "dd/MM/yyyy" </w:instrText>
    </w:r>
    <w:r w:rsidRPr="00BA03FF">
      <w:rPr>
        <w:rStyle w:val="Numrodepage"/>
        <w:rFonts w:ascii="Arial" w:hAnsi="Arial" w:cs="Arial"/>
        <w:b/>
        <w:sz w:val="16"/>
        <w:szCs w:val="16"/>
      </w:rPr>
      <w:fldChar w:fldCharType="separate"/>
    </w:r>
    <w:r w:rsidR="00235E21">
      <w:rPr>
        <w:rStyle w:val="Numrodepage"/>
        <w:rFonts w:ascii="Arial" w:hAnsi="Arial" w:cs="Arial"/>
        <w:b/>
        <w:noProof/>
        <w:sz w:val="16"/>
        <w:szCs w:val="16"/>
      </w:rPr>
      <w:t>28/05/2025</w:t>
    </w:r>
    <w:r w:rsidRPr="00BA03FF">
      <w:rPr>
        <w:rStyle w:val="Numrodepage"/>
        <w:rFonts w:ascii="Arial" w:hAnsi="Arial" w:cs="Arial"/>
        <w:b/>
        <w:sz w:val="16"/>
        <w:szCs w:val="16"/>
      </w:rPr>
      <w:fldChar w:fldCharType="end"/>
    </w:r>
  </w:p>
  <w:p w14:paraId="3AE6AEE2"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47C"/>
    <w:multiLevelType w:val="hybridMultilevel"/>
    <w:tmpl w:val="5BB238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F738CB"/>
    <w:multiLevelType w:val="hybridMultilevel"/>
    <w:tmpl w:val="1BD4D29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2A5449D"/>
    <w:multiLevelType w:val="hybridMultilevel"/>
    <w:tmpl w:val="0FA69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7FF09C4"/>
    <w:multiLevelType w:val="hybridMultilevel"/>
    <w:tmpl w:val="8EF60D28"/>
    <w:lvl w:ilvl="0" w:tplc="48A4406E">
      <w:numFmt w:val="bullet"/>
      <w:lvlText w:val="-"/>
      <w:lvlJc w:val="left"/>
      <w:pPr>
        <w:ind w:left="360" w:hanging="360"/>
      </w:pPr>
      <w:rPr>
        <w:rFonts w:ascii="Arial" w:eastAsiaTheme="minorHAnsi" w:hAnsi="Arial"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6010073"/>
    <w:multiLevelType w:val="hybridMultilevel"/>
    <w:tmpl w:val="EE10888E"/>
    <w:lvl w:ilvl="0" w:tplc="3DAAF66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382" w:hanging="360"/>
      </w:pPr>
      <w:rPr>
        <w:rFonts w:ascii="Courier New" w:hAnsi="Courier New" w:hint="default"/>
      </w:rPr>
    </w:lvl>
    <w:lvl w:ilvl="2" w:tplc="040C0005" w:tentative="1">
      <w:start w:val="1"/>
      <w:numFmt w:val="bullet"/>
      <w:lvlText w:val=""/>
      <w:lvlJc w:val="left"/>
      <w:pPr>
        <w:ind w:left="1102" w:hanging="360"/>
      </w:pPr>
      <w:rPr>
        <w:rFonts w:ascii="Wingdings" w:hAnsi="Wingdings" w:hint="default"/>
      </w:rPr>
    </w:lvl>
    <w:lvl w:ilvl="3" w:tplc="040C0001" w:tentative="1">
      <w:start w:val="1"/>
      <w:numFmt w:val="bullet"/>
      <w:lvlText w:val=""/>
      <w:lvlJc w:val="left"/>
      <w:pPr>
        <w:ind w:left="1822" w:hanging="360"/>
      </w:pPr>
      <w:rPr>
        <w:rFonts w:ascii="Symbol" w:hAnsi="Symbol" w:hint="default"/>
      </w:rPr>
    </w:lvl>
    <w:lvl w:ilvl="4" w:tplc="040C0003" w:tentative="1">
      <w:start w:val="1"/>
      <w:numFmt w:val="bullet"/>
      <w:lvlText w:val="o"/>
      <w:lvlJc w:val="left"/>
      <w:pPr>
        <w:ind w:left="2542" w:hanging="360"/>
      </w:pPr>
      <w:rPr>
        <w:rFonts w:ascii="Courier New" w:hAnsi="Courier New" w:hint="default"/>
      </w:rPr>
    </w:lvl>
    <w:lvl w:ilvl="5" w:tplc="040C0005" w:tentative="1">
      <w:start w:val="1"/>
      <w:numFmt w:val="bullet"/>
      <w:lvlText w:val=""/>
      <w:lvlJc w:val="left"/>
      <w:pPr>
        <w:ind w:left="3262" w:hanging="360"/>
      </w:pPr>
      <w:rPr>
        <w:rFonts w:ascii="Wingdings" w:hAnsi="Wingdings" w:hint="default"/>
      </w:rPr>
    </w:lvl>
    <w:lvl w:ilvl="6" w:tplc="040C0001" w:tentative="1">
      <w:start w:val="1"/>
      <w:numFmt w:val="bullet"/>
      <w:lvlText w:val=""/>
      <w:lvlJc w:val="left"/>
      <w:pPr>
        <w:ind w:left="3982" w:hanging="360"/>
      </w:pPr>
      <w:rPr>
        <w:rFonts w:ascii="Symbol" w:hAnsi="Symbol" w:hint="default"/>
      </w:rPr>
    </w:lvl>
    <w:lvl w:ilvl="7" w:tplc="040C0003" w:tentative="1">
      <w:start w:val="1"/>
      <w:numFmt w:val="bullet"/>
      <w:lvlText w:val="o"/>
      <w:lvlJc w:val="left"/>
      <w:pPr>
        <w:ind w:left="4702" w:hanging="360"/>
      </w:pPr>
      <w:rPr>
        <w:rFonts w:ascii="Courier New" w:hAnsi="Courier New" w:hint="default"/>
      </w:rPr>
    </w:lvl>
    <w:lvl w:ilvl="8" w:tplc="040C0005" w:tentative="1">
      <w:start w:val="1"/>
      <w:numFmt w:val="bullet"/>
      <w:lvlText w:val=""/>
      <w:lvlJc w:val="left"/>
      <w:pPr>
        <w:ind w:left="5422" w:hanging="360"/>
      </w:pPr>
      <w:rPr>
        <w:rFonts w:ascii="Wingdings" w:hAnsi="Wingdings" w:hint="default"/>
      </w:rPr>
    </w:lvl>
  </w:abstractNum>
  <w:abstractNum w:abstractNumId="6" w15:restartNumberingAfterBreak="0">
    <w:nsid w:val="60003849"/>
    <w:multiLevelType w:val="multilevel"/>
    <w:tmpl w:val="AACE2C4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64254630">
    <w:abstractNumId w:val="3"/>
  </w:num>
  <w:num w:numId="2" w16cid:durableId="1492136699">
    <w:abstractNumId w:val="5"/>
  </w:num>
  <w:num w:numId="3" w16cid:durableId="462426094">
    <w:abstractNumId w:val="0"/>
  </w:num>
  <w:num w:numId="4" w16cid:durableId="1223180525">
    <w:abstractNumId w:val="4"/>
  </w:num>
  <w:num w:numId="5" w16cid:durableId="2121755461">
    <w:abstractNumId w:val="2"/>
  </w:num>
  <w:num w:numId="6" w16cid:durableId="2081629782">
    <w:abstractNumId w:val="6"/>
  </w:num>
  <w:num w:numId="7" w16cid:durableId="964581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56"/>
    <w:rsid w:val="00235E21"/>
    <w:rsid w:val="00326A3F"/>
    <w:rsid w:val="004B5A39"/>
    <w:rsid w:val="00596856"/>
    <w:rsid w:val="006C5161"/>
    <w:rsid w:val="0077658D"/>
    <w:rsid w:val="007D4B00"/>
    <w:rsid w:val="00944A38"/>
    <w:rsid w:val="00A87A54"/>
    <w:rsid w:val="00AD6B47"/>
    <w:rsid w:val="00BD2F61"/>
    <w:rsid w:val="00BF37FA"/>
    <w:rsid w:val="00CB7036"/>
    <w:rsid w:val="00FE2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CC21"/>
  <w15:chartTrackingRefBased/>
  <w15:docId w15:val="{887385CF-F5A4-4599-9B73-1C77872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56"/>
    <w:pPr>
      <w:spacing w:before="120" w:after="0" w:line="240" w:lineRule="auto"/>
    </w:pPr>
    <w:rPr>
      <w:rFonts w:ascii="Arial" w:eastAsia="Calibri" w:hAnsi="Arial" w:cs="Times New Roman"/>
    </w:rPr>
  </w:style>
  <w:style w:type="paragraph" w:styleId="Titre2">
    <w:name w:val="heading 2"/>
    <w:basedOn w:val="tacheseurasment"/>
    <w:link w:val="Titre2Car"/>
    <w:uiPriority w:val="9"/>
    <w:qFormat/>
    <w:rsid w:val="00596856"/>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CB70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6856"/>
    <w:rPr>
      <w:rFonts w:ascii="Arial" w:eastAsia="Times New Roman" w:hAnsi="Arial" w:cs="Arial"/>
      <w:b/>
      <w:color w:val="000000"/>
      <w:sz w:val="28"/>
      <w:szCs w:val="20"/>
      <w:lang w:eastAsia="fr-FR"/>
    </w:rPr>
  </w:style>
  <w:style w:type="paragraph" w:customStyle="1" w:styleId="tacheseurasment">
    <w:name w:val="taches eurasment"/>
    <w:basedOn w:val="Normal"/>
    <w:rsid w:val="00596856"/>
    <w:rPr>
      <w:rFonts w:eastAsia="Times New Roman"/>
      <w:sz w:val="20"/>
      <w:szCs w:val="24"/>
      <w:lang w:eastAsia="fr-FR"/>
    </w:rPr>
  </w:style>
  <w:style w:type="paragraph" w:styleId="En-tte">
    <w:name w:val="header"/>
    <w:basedOn w:val="Normal"/>
    <w:link w:val="En-tteCar"/>
    <w:rsid w:val="00596856"/>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596856"/>
    <w:rPr>
      <w:rFonts w:ascii="Times New Roman" w:eastAsia="Times New Roman" w:hAnsi="Times New Roman" w:cs="Times New Roman"/>
      <w:sz w:val="24"/>
      <w:szCs w:val="24"/>
      <w:lang w:eastAsia="fr-FR"/>
    </w:rPr>
  </w:style>
  <w:style w:type="character" w:styleId="Lienhypertexte">
    <w:name w:val="Hyperlink"/>
    <w:uiPriority w:val="99"/>
    <w:unhideWhenUsed/>
    <w:rsid w:val="00596856"/>
    <w:rPr>
      <w:color w:val="0000FF"/>
      <w:u w:val="single"/>
    </w:rPr>
  </w:style>
  <w:style w:type="character" w:styleId="Numrodepage">
    <w:name w:val="page number"/>
    <w:basedOn w:val="Policepardfaut"/>
    <w:rsid w:val="00596856"/>
  </w:style>
  <w:style w:type="paragraph" w:customStyle="1" w:styleId="Listecouleur-Accent11">
    <w:name w:val="Liste couleur - Accent 11"/>
    <w:basedOn w:val="Normal"/>
    <w:uiPriority w:val="34"/>
    <w:qFormat/>
    <w:rsid w:val="00596856"/>
    <w:pPr>
      <w:ind w:left="720"/>
      <w:contextualSpacing/>
    </w:pPr>
  </w:style>
  <w:style w:type="table" w:styleId="Grilledutableau">
    <w:name w:val="Table Grid"/>
    <w:basedOn w:val="TableauNormal"/>
    <w:uiPriority w:val="59"/>
    <w:rsid w:val="0059685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6856"/>
    <w:pPr>
      <w:ind w:left="720"/>
      <w:contextualSpacing/>
    </w:pPr>
  </w:style>
  <w:style w:type="character" w:customStyle="1" w:styleId="Titre3Car">
    <w:name w:val="Titre 3 Car"/>
    <w:basedOn w:val="Policepardfaut"/>
    <w:link w:val="Titre3"/>
    <w:uiPriority w:val="9"/>
    <w:semiHidden/>
    <w:rsid w:val="00CB7036"/>
    <w:rPr>
      <w:rFonts w:asciiTheme="majorHAnsi" w:eastAsiaTheme="majorEastAsia" w:hAnsiTheme="majorHAnsi" w:cstheme="majorBidi"/>
      <w:color w:val="1F4D78" w:themeColor="accent1" w:themeShade="7F"/>
      <w:sz w:val="24"/>
      <w:szCs w:val="24"/>
    </w:rPr>
  </w:style>
  <w:style w:type="paragraph" w:styleId="Pieddepage">
    <w:name w:val="footer"/>
    <w:basedOn w:val="Normal"/>
    <w:link w:val="PieddepageCar"/>
    <w:uiPriority w:val="99"/>
    <w:unhideWhenUsed/>
    <w:rsid w:val="00CB7036"/>
    <w:pPr>
      <w:tabs>
        <w:tab w:val="center" w:pos="4536"/>
        <w:tab w:val="right" w:pos="9072"/>
      </w:tabs>
      <w:spacing w:before="0"/>
    </w:pPr>
  </w:style>
  <w:style w:type="character" w:customStyle="1" w:styleId="PieddepageCar">
    <w:name w:val="Pied de page Car"/>
    <w:basedOn w:val="Policepardfaut"/>
    <w:link w:val="Pieddepage"/>
    <w:uiPriority w:val="99"/>
    <w:rsid w:val="00CB7036"/>
    <w:rPr>
      <w:rFonts w:ascii="Arial" w:eastAsia="Calibri" w:hAnsi="Arial" w:cs="Times New Roman"/>
    </w:rPr>
  </w:style>
  <w:style w:type="character" w:styleId="lev">
    <w:name w:val="Strong"/>
    <w:uiPriority w:val="22"/>
    <w:qFormat/>
    <w:rsid w:val="00235E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67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662</Words>
  <Characters>3644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2015-04-12T21:08:00Z</dcterms:created>
  <dcterms:modified xsi:type="dcterms:W3CDTF">2025-05-28T21:35:00Z</dcterms:modified>
</cp:coreProperties>
</file>