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18" w:type="dxa"/>
        <w:shd w:val="clear" w:color="auto" w:fill="FFFF00"/>
        <w:tblLook w:val="04A0" w:firstRow="1" w:lastRow="0" w:firstColumn="1" w:lastColumn="0" w:noHBand="0" w:noVBand="1"/>
      </w:tblPr>
      <w:tblGrid>
        <w:gridCol w:w="1271"/>
        <w:gridCol w:w="6521"/>
        <w:gridCol w:w="850"/>
        <w:gridCol w:w="1276"/>
      </w:tblGrid>
      <w:tr w:rsidR="00FF0584" w:rsidRPr="00E835FA" w14:paraId="4A479F03" w14:textId="77777777" w:rsidTr="00AA1983">
        <w:trPr>
          <w:trHeight w:val="557"/>
        </w:trPr>
        <w:tc>
          <w:tcPr>
            <w:tcW w:w="991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38B67231" w14:textId="77777777" w:rsidR="00FF0584" w:rsidRPr="00E835FA" w:rsidRDefault="00FF0584" w:rsidP="00AA1983">
            <w:pPr>
              <w:pStyle w:val="Titre2"/>
              <w:spacing w:before="120"/>
              <w:jc w:val="center"/>
              <w:rPr>
                <w:sz w:val="28"/>
                <w:szCs w:val="22"/>
              </w:rPr>
            </w:pPr>
            <w:r w:rsidRPr="00E835FA">
              <w:rPr>
                <w:sz w:val="28"/>
                <w:szCs w:val="22"/>
              </w:rPr>
              <w:t>Réflexion 3 – Analyser des transactions interpersonnelles</w:t>
            </w:r>
          </w:p>
        </w:tc>
      </w:tr>
      <w:tr w:rsidR="00FF0584" w:rsidRPr="000C4AFE" w14:paraId="5F653E9F" w14:textId="77777777" w:rsidTr="00AA1983">
        <w:trPr>
          <w:trHeight w:val="275"/>
        </w:trPr>
        <w:tc>
          <w:tcPr>
            <w:tcW w:w="127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AC0E6E" w14:textId="77777777" w:rsidR="00FF0584" w:rsidRPr="000C4AFE" w:rsidRDefault="00FF0584" w:rsidP="00AA1983">
            <w:pPr>
              <w:jc w:val="center"/>
              <w:rPr>
                <w:bCs/>
              </w:rPr>
            </w:pPr>
            <w:r w:rsidRPr="000C4AFE">
              <w:rPr>
                <w:bCs/>
              </w:rPr>
              <w:t>Durée : 50’</w:t>
            </w:r>
          </w:p>
        </w:tc>
        <w:tc>
          <w:tcPr>
            <w:tcW w:w="6521" w:type="dxa"/>
            <w:tcBorders>
              <w:top w:val="single" w:sz="4" w:space="0" w:color="auto"/>
              <w:left w:val="single" w:sz="4" w:space="0" w:color="auto"/>
              <w:bottom w:val="single" w:sz="4" w:space="0" w:color="auto"/>
              <w:right w:val="single" w:sz="4" w:space="0" w:color="auto"/>
            </w:tcBorders>
            <w:shd w:val="clear" w:color="auto" w:fill="FFFF00"/>
            <w:vAlign w:val="center"/>
          </w:tcPr>
          <w:p w14:paraId="3BB271B8" w14:textId="77777777" w:rsidR="00FF0584" w:rsidRPr="000C4AFE" w:rsidRDefault="00FF0584" w:rsidP="00AA1983">
            <w:pPr>
              <w:jc w:val="center"/>
              <w:rPr>
                <w:bCs/>
              </w:rPr>
            </w:pPr>
            <w:r w:rsidRPr="000C4AFE">
              <w:rPr>
                <w:bCs/>
                <w:noProof/>
              </w:rPr>
              <w:drawing>
                <wp:inline distT="0" distB="0" distL="0" distR="0" wp14:anchorId="5298F366" wp14:editId="50BE6B77">
                  <wp:extent cx="360000" cy="360000"/>
                  <wp:effectExtent l="0" t="0" r="2540" b="2540"/>
                  <wp:docPr id="2032745588" name="Graphique 2032745588" descr="Groupe d’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que 28" descr="Groupe d’hommes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0000" cy="360000"/>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47C17EED" w14:textId="77777777" w:rsidR="00FF0584" w:rsidRPr="000C4AFE" w:rsidRDefault="00FF0584" w:rsidP="00AA1983">
            <w:pPr>
              <w:jc w:val="center"/>
              <w:rPr>
                <w:bCs/>
              </w:rPr>
            </w:pPr>
            <w:r>
              <w:rPr>
                <w:noProof/>
              </w:rPr>
              <w:drawing>
                <wp:inline distT="0" distB="0" distL="0" distR="0" wp14:anchorId="342DA526" wp14:editId="56257261">
                  <wp:extent cx="369417" cy="360000"/>
                  <wp:effectExtent l="0" t="0" r="0" b="2540"/>
                  <wp:docPr id="1623749421"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52F3731" w14:textId="77777777" w:rsidR="00FF0584" w:rsidRPr="000C4AFE" w:rsidRDefault="00FF0584" w:rsidP="00AA1983">
            <w:pPr>
              <w:jc w:val="center"/>
              <w:rPr>
                <w:bCs/>
              </w:rPr>
            </w:pPr>
            <w:r w:rsidRPr="000C4AFE">
              <w:rPr>
                <w:bCs/>
              </w:rPr>
              <w:t>Source</w:t>
            </w:r>
          </w:p>
        </w:tc>
      </w:tr>
    </w:tbl>
    <w:p w14:paraId="53BBFD49" w14:textId="78C835A7" w:rsidR="00652495" w:rsidRPr="006F73DC" w:rsidRDefault="00652495" w:rsidP="00652495">
      <w:pPr>
        <w:tabs>
          <w:tab w:val="left" w:pos="567"/>
          <w:tab w:val="left" w:pos="1204"/>
          <w:tab w:val="left" w:pos="1771"/>
        </w:tabs>
        <w:spacing w:before="240" w:line="240" w:lineRule="atLeast"/>
        <w:jc w:val="both"/>
        <w:rPr>
          <w:b/>
          <w:sz w:val="24"/>
          <w:lang w:eastAsia="fr-FR"/>
        </w:rPr>
      </w:pPr>
      <w:r w:rsidRPr="006F73DC">
        <w:rPr>
          <w:b/>
          <w:sz w:val="24"/>
          <w:lang w:eastAsia="fr-FR"/>
        </w:rPr>
        <w:t>Travail à faire</w:t>
      </w:r>
    </w:p>
    <w:p w14:paraId="6DF0B561" w14:textId="77777777" w:rsidR="00652495" w:rsidRDefault="00652495" w:rsidP="00652495">
      <w:pPr>
        <w:pStyle w:val="Paragraphedeliste"/>
        <w:numPr>
          <w:ilvl w:val="0"/>
          <w:numId w:val="1"/>
        </w:numPr>
        <w:spacing w:before="120" w:after="120"/>
        <w:rPr>
          <w:lang w:eastAsia="fr-FR"/>
        </w:rPr>
      </w:pPr>
      <w:r>
        <w:rPr>
          <w:lang w:eastAsia="fr-FR"/>
        </w:rPr>
        <w:t xml:space="preserve">Répondez aux questions suivantes après avoir lu le </w:t>
      </w:r>
      <w:r w:rsidRPr="00B13F9D">
        <w:rPr>
          <w:b/>
          <w:bCs/>
          <w:lang w:eastAsia="fr-FR"/>
        </w:rPr>
        <w:t>document</w:t>
      </w:r>
      <w:r>
        <w:rPr>
          <w:lang w:eastAsia="fr-FR"/>
        </w:rPr>
        <w:t xml:space="preserve"> :</w:t>
      </w:r>
    </w:p>
    <w:tbl>
      <w:tblPr>
        <w:tblStyle w:val="Grilledutableau"/>
        <w:tblW w:w="0" w:type="auto"/>
        <w:tblLook w:val="04A0" w:firstRow="1" w:lastRow="0" w:firstColumn="1" w:lastColumn="0" w:noHBand="0" w:noVBand="1"/>
      </w:tblPr>
      <w:tblGrid>
        <w:gridCol w:w="1545"/>
        <w:gridCol w:w="8191"/>
      </w:tblGrid>
      <w:tr w:rsidR="00652495" w:rsidRPr="00C00E8E" w14:paraId="1B4D773C" w14:textId="77777777" w:rsidTr="001A046E">
        <w:tc>
          <w:tcPr>
            <w:tcW w:w="9911" w:type="dxa"/>
            <w:gridSpan w:val="2"/>
            <w:shd w:val="clear" w:color="auto" w:fill="C5E0B3" w:themeFill="accent6" w:themeFillTint="66"/>
          </w:tcPr>
          <w:p w14:paraId="466B3E9A" w14:textId="77777777" w:rsidR="00652495" w:rsidRPr="00C00E8E" w:rsidRDefault="00652495" w:rsidP="001A046E">
            <w:pPr>
              <w:spacing w:before="120" w:after="120"/>
              <w:jc w:val="center"/>
              <w:rPr>
                <w:b/>
              </w:rPr>
            </w:pPr>
            <w:r w:rsidRPr="00C00E8E">
              <w:rPr>
                <w:rFonts w:cs="Arial"/>
                <w:b/>
              </w:rPr>
              <w:t>À</w:t>
            </w:r>
            <w:r w:rsidRPr="00C00E8E">
              <w:rPr>
                <w:b/>
              </w:rPr>
              <w:t xml:space="preserve"> quoi reconnait-on un comportement ?</w:t>
            </w:r>
          </w:p>
        </w:tc>
      </w:tr>
      <w:tr w:rsidR="00652495" w14:paraId="5386EFDA" w14:textId="77777777" w:rsidTr="001A046E">
        <w:tc>
          <w:tcPr>
            <w:tcW w:w="1555" w:type="dxa"/>
            <w:shd w:val="clear" w:color="auto" w:fill="C5E0B3" w:themeFill="accent6" w:themeFillTint="66"/>
            <w:vAlign w:val="center"/>
          </w:tcPr>
          <w:p w14:paraId="05E3F1BF" w14:textId="77777777" w:rsidR="00652495" w:rsidRDefault="00652495" w:rsidP="001A046E">
            <w:pPr>
              <w:spacing w:before="120" w:after="120"/>
            </w:pPr>
            <w:r>
              <w:t>Enfant Soumis</w:t>
            </w:r>
          </w:p>
        </w:tc>
        <w:tc>
          <w:tcPr>
            <w:tcW w:w="8356" w:type="dxa"/>
          </w:tcPr>
          <w:p w14:paraId="14BDE1AA" w14:textId="77777777" w:rsidR="00652495" w:rsidRDefault="00652495" w:rsidP="001A046E">
            <w:pPr>
              <w:spacing w:before="120" w:after="120"/>
            </w:pPr>
          </w:p>
        </w:tc>
      </w:tr>
      <w:tr w:rsidR="00652495" w14:paraId="359E2DFB" w14:textId="77777777" w:rsidTr="001A046E">
        <w:tc>
          <w:tcPr>
            <w:tcW w:w="1555" w:type="dxa"/>
            <w:shd w:val="clear" w:color="auto" w:fill="C5E0B3" w:themeFill="accent6" w:themeFillTint="66"/>
            <w:vAlign w:val="center"/>
          </w:tcPr>
          <w:p w14:paraId="7AAC67C4" w14:textId="77777777" w:rsidR="00652495" w:rsidRDefault="00652495" w:rsidP="001A046E">
            <w:pPr>
              <w:spacing w:before="120" w:after="120"/>
            </w:pPr>
            <w:r>
              <w:t>Enfant Rebel</w:t>
            </w:r>
          </w:p>
        </w:tc>
        <w:tc>
          <w:tcPr>
            <w:tcW w:w="8356" w:type="dxa"/>
          </w:tcPr>
          <w:p w14:paraId="4315C7C8" w14:textId="77777777" w:rsidR="00652495" w:rsidRDefault="00652495" w:rsidP="001A046E">
            <w:pPr>
              <w:spacing w:before="120" w:after="120"/>
            </w:pPr>
          </w:p>
        </w:tc>
      </w:tr>
      <w:tr w:rsidR="00652495" w14:paraId="0290F3B1" w14:textId="77777777" w:rsidTr="001A046E">
        <w:tc>
          <w:tcPr>
            <w:tcW w:w="1555" w:type="dxa"/>
            <w:shd w:val="clear" w:color="auto" w:fill="C5E0B3" w:themeFill="accent6" w:themeFillTint="66"/>
            <w:vAlign w:val="center"/>
          </w:tcPr>
          <w:p w14:paraId="1056C65C" w14:textId="77777777" w:rsidR="00652495" w:rsidRDefault="00652495" w:rsidP="001A046E">
            <w:pPr>
              <w:spacing w:before="120" w:after="120"/>
            </w:pPr>
            <w:r>
              <w:t>Parents</w:t>
            </w:r>
          </w:p>
        </w:tc>
        <w:tc>
          <w:tcPr>
            <w:tcW w:w="8356" w:type="dxa"/>
          </w:tcPr>
          <w:p w14:paraId="6C047888" w14:textId="77777777" w:rsidR="00652495" w:rsidRDefault="00652495" w:rsidP="001A046E">
            <w:pPr>
              <w:spacing w:before="120" w:after="120"/>
            </w:pPr>
          </w:p>
        </w:tc>
      </w:tr>
      <w:tr w:rsidR="00652495" w14:paraId="2D0B52A2" w14:textId="77777777" w:rsidTr="001A046E">
        <w:tc>
          <w:tcPr>
            <w:tcW w:w="1555" w:type="dxa"/>
            <w:shd w:val="clear" w:color="auto" w:fill="C5E0B3" w:themeFill="accent6" w:themeFillTint="66"/>
            <w:vAlign w:val="center"/>
          </w:tcPr>
          <w:p w14:paraId="0DE19190" w14:textId="77777777" w:rsidR="00652495" w:rsidRDefault="00652495" w:rsidP="001A046E">
            <w:pPr>
              <w:spacing w:before="120" w:after="120"/>
            </w:pPr>
            <w:r>
              <w:t>Adulte</w:t>
            </w:r>
          </w:p>
        </w:tc>
        <w:tc>
          <w:tcPr>
            <w:tcW w:w="8356" w:type="dxa"/>
          </w:tcPr>
          <w:p w14:paraId="219A0700" w14:textId="77777777" w:rsidR="00652495" w:rsidRDefault="00652495" w:rsidP="001A046E">
            <w:pPr>
              <w:spacing w:before="120" w:after="120"/>
            </w:pPr>
          </w:p>
        </w:tc>
      </w:tr>
    </w:tbl>
    <w:p w14:paraId="266DDD35" w14:textId="77777777" w:rsidR="00652495" w:rsidRDefault="00652495" w:rsidP="00652495">
      <w:pPr>
        <w:shd w:val="clear" w:color="auto" w:fill="FFFFFF" w:themeFill="background1"/>
        <w:rPr>
          <w:lang w:eastAsia="fr-FR"/>
        </w:rPr>
      </w:pPr>
    </w:p>
    <w:p w14:paraId="5FCBF140" w14:textId="77777777" w:rsidR="00652495" w:rsidRDefault="00652495" w:rsidP="00652495">
      <w:pPr>
        <w:pStyle w:val="Paragraphedeliste"/>
        <w:numPr>
          <w:ilvl w:val="0"/>
          <w:numId w:val="1"/>
        </w:numPr>
        <w:rPr>
          <w:lang w:eastAsia="fr-FR"/>
        </w:rPr>
      </w:pPr>
      <w:r>
        <w:rPr>
          <w:lang w:eastAsia="fr-FR"/>
        </w:rPr>
        <w:t>Analysez la situation de communication suivante et surlignez les éléments de langage qui renvoient à un état Enfant en jaune, à un état Adulte en vert et à un état Parent en bleu et justifiez votre réponse.</w:t>
      </w:r>
    </w:p>
    <w:p w14:paraId="2DF30A87" w14:textId="77777777" w:rsidR="00652495" w:rsidRDefault="00652495" w:rsidP="00652495">
      <w:pPr>
        <w:rPr>
          <w:lang w:eastAsia="fr-FR"/>
        </w:rPr>
      </w:pPr>
    </w:p>
    <w:tbl>
      <w:tblPr>
        <w:tblStyle w:val="Grilledutableau"/>
        <w:tblW w:w="0" w:type="auto"/>
        <w:tblLook w:val="04A0" w:firstRow="1" w:lastRow="0" w:firstColumn="1" w:lastColumn="0" w:noHBand="0" w:noVBand="1"/>
      </w:tblPr>
      <w:tblGrid>
        <w:gridCol w:w="1083"/>
        <w:gridCol w:w="8653"/>
      </w:tblGrid>
      <w:tr w:rsidR="00652495" w14:paraId="5706B1C8" w14:textId="77777777" w:rsidTr="001A046E">
        <w:tc>
          <w:tcPr>
            <w:tcW w:w="9911" w:type="dxa"/>
            <w:gridSpan w:val="2"/>
            <w:shd w:val="clear" w:color="auto" w:fill="C5E0B3" w:themeFill="accent6" w:themeFillTint="66"/>
          </w:tcPr>
          <w:p w14:paraId="5FE7B48F" w14:textId="77777777" w:rsidR="00652495" w:rsidRPr="00887E7F" w:rsidRDefault="00652495" w:rsidP="001A046E">
            <w:pPr>
              <w:spacing w:before="120" w:after="120"/>
              <w:jc w:val="center"/>
              <w:rPr>
                <w:b/>
              </w:rPr>
            </w:pPr>
            <w:r w:rsidRPr="005F38D7">
              <w:rPr>
                <w:b/>
              </w:rPr>
              <w:t>Situation 1</w:t>
            </w:r>
          </w:p>
        </w:tc>
      </w:tr>
      <w:tr w:rsidR="00652495" w14:paraId="56DB76C4" w14:textId="77777777" w:rsidTr="001A046E">
        <w:tc>
          <w:tcPr>
            <w:tcW w:w="1083" w:type="dxa"/>
            <w:shd w:val="clear" w:color="auto" w:fill="C5E0B3" w:themeFill="accent6" w:themeFillTint="66"/>
          </w:tcPr>
          <w:p w14:paraId="36DF2BB6" w14:textId="77777777" w:rsidR="00652495" w:rsidRPr="002438AF" w:rsidRDefault="00652495" w:rsidP="001A046E">
            <w:pPr>
              <w:rPr>
                <w:b/>
              </w:rPr>
            </w:pPr>
            <w:r w:rsidRPr="002438AF">
              <w:rPr>
                <w:b/>
              </w:rPr>
              <w:t>Contexte</w:t>
            </w:r>
          </w:p>
        </w:tc>
        <w:tc>
          <w:tcPr>
            <w:tcW w:w="8828" w:type="dxa"/>
          </w:tcPr>
          <w:p w14:paraId="2A9CA7BB" w14:textId="77777777" w:rsidR="00652495" w:rsidRDefault="00652495" w:rsidP="001A046E">
            <w:pPr>
              <w:spacing w:before="60" w:after="60"/>
            </w:pPr>
            <w:r>
              <w:t>Un salarié est parti la veille avec 30 minutes d’avance, sans autorisation de son supérieur et sans avoir prévenu ses collègues d’atelier. L’entretien a lieu le lendemain matin avec le responsable de l’atelier.</w:t>
            </w:r>
          </w:p>
        </w:tc>
      </w:tr>
      <w:tr w:rsidR="00652495" w14:paraId="0E55AB4B" w14:textId="77777777" w:rsidTr="001A046E">
        <w:tc>
          <w:tcPr>
            <w:tcW w:w="1083" w:type="dxa"/>
            <w:shd w:val="clear" w:color="auto" w:fill="C5E0B3" w:themeFill="accent6" w:themeFillTint="66"/>
          </w:tcPr>
          <w:p w14:paraId="3C682222" w14:textId="77777777" w:rsidR="00652495" w:rsidRPr="002438AF" w:rsidRDefault="00652495" w:rsidP="001A046E">
            <w:pPr>
              <w:rPr>
                <w:b/>
              </w:rPr>
            </w:pPr>
            <w:r w:rsidRPr="002438AF">
              <w:rPr>
                <w:b/>
              </w:rPr>
              <w:t>Entretien</w:t>
            </w:r>
          </w:p>
        </w:tc>
        <w:tc>
          <w:tcPr>
            <w:tcW w:w="8828" w:type="dxa"/>
          </w:tcPr>
          <w:p w14:paraId="01F23F88" w14:textId="77777777" w:rsidR="00652495" w:rsidRPr="002438AF" w:rsidRDefault="00652495" w:rsidP="001A046E">
            <w:pPr>
              <w:spacing w:before="60"/>
            </w:pPr>
            <w:r>
              <w:rPr>
                <w:b/>
              </w:rPr>
              <w:t>Le r</w:t>
            </w:r>
            <w:r w:rsidRPr="005F38D7">
              <w:rPr>
                <w:b/>
              </w:rPr>
              <w:t>esponsable</w:t>
            </w:r>
            <w:r>
              <w:t xml:space="preserve"> : </w:t>
            </w:r>
            <w:r w:rsidRPr="002438AF">
              <w:t>Bonjour, peux-tu m’expliquer où tu étais hier soir entre 16 h 30 et 17 ?</w:t>
            </w:r>
          </w:p>
          <w:p w14:paraId="457BFB54" w14:textId="77777777" w:rsidR="00652495" w:rsidRPr="002438AF" w:rsidRDefault="00652495" w:rsidP="001A046E">
            <w:pPr>
              <w:spacing w:before="60"/>
            </w:pPr>
            <w:r w:rsidRPr="002438AF">
              <w:rPr>
                <w:b/>
              </w:rPr>
              <w:t>Le salarié</w:t>
            </w:r>
            <w:r w:rsidRPr="002438AF">
              <w:t> : je suis allé au service commercial pour leur remettre un document.</w:t>
            </w:r>
          </w:p>
          <w:p w14:paraId="4065A4D4" w14:textId="77777777" w:rsidR="00652495" w:rsidRPr="002438AF" w:rsidRDefault="00652495" w:rsidP="001A046E">
            <w:pPr>
              <w:spacing w:before="120" w:after="120"/>
            </w:pPr>
            <w:r w:rsidRPr="002438AF">
              <w:t>Le responsable téléphone au service commercial qui déclare ne pas l’avoir vu la veille.</w:t>
            </w:r>
          </w:p>
          <w:p w14:paraId="1671254C" w14:textId="77777777" w:rsidR="00652495" w:rsidRPr="002438AF" w:rsidRDefault="00652495" w:rsidP="001A046E">
            <w:pPr>
              <w:spacing w:before="60" w:after="60"/>
              <w:rPr>
                <w:b/>
              </w:rPr>
            </w:pPr>
            <w:r w:rsidRPr="002438AF">
              <w:rPr>
                <w:b/>
              </w:rPr>
              <w:t>Le responsable </w:t>
            </w:r>
            <w:r w:rsidRPr="002438AF">
              <w:t>:  le service commercial dit que tu n’étais pas chez eu entre 16 h 30 et 17 h.</w:t>
            </w:r>
          </w:p>
          <w:p w14:paraId="0DB084A4" w14:textId="77777777" w:rsidR="00652495" w:rsidRPr="002438AF" w:rsidRDefault="00652495" w:rsidP="001A046E">
            <w:pPr>
              <w:spacing w:before="60" w:after="60"/>
            </w:pPr>
            <w:r w:rsidRPr="002438AF">
              <w:rPr>
                <w:b/>
              </w:rPr>
              <w:t>Le salarié</w:t>
            </w:r>
            <w:r w:rsidRPr="002438AF">
              <w:t> : Ils disent n’importe quoi, c’est des menteurs.</w:t>
            </w:r>
          </w:p>
          <w:p w14:paraId="47DD4B9D" w14:textId="77777777" w:rsidR="00652495" w:rsidRPr="002438AF" w:rsidRDefault="00652495" w:rsidP="001A046E">
            <w:pPr>
              <w:spacing w:before="60" w:after="60"/>
            </w:pPr>
            <w:r w:rsidRPr="002438AF">
              <w:rPr>
                <w:b/>
              </w:rPr>
              <w:t>Le responsable </w:t>
            </w:r>
            <w:r w:rsidRPr="002438AF">
              <w:t>:  Il ne faut pas traiter vos collègues de menteur, s’ils ne vous ont pas vu, leur parole vaut la vôtre et en l’occurrence vos collègues d’atelier et votre responsable ne vous ont pas vu dans l’entreprise entre 16 h 30 et 17 h. Où étiez-vous ?</w:t>
            </w:r>
          </w:p>
          <w:p w14:paraId="0FAA9D2E" w14:textId="77777777" w:rsidR="00652495" w:rsidRPr="002438AF" w:rsidRDefault="00652495" w:rsidP="001A046E">
            <w:pPr>
              <w:spacing w:before="60" w:after="60"/>
            </w:pPr>
            <w:r w:rsidRPr="002438AF">
              <w:rPr>
                <w:b/>
              </w:rPr>
              <w:t>Le salarié</w:t>
            </w:r>
            <w:r w:rsidRPr="002438AF">
              <w:t> : Qu’est-ce que vous m’embrouillé, j’ai eu un imprévu et j’ai dû me rendre à un rendez-vous.</w:t>
            </w:r>
          </w:p>
          <w:p w14:paraId="1F5CAAB4" w14:textId="77777777" w:rsidR="00652495" w:rsidRPr="002438AF" w:rsidRDefault="00652495" w:rsidP="001A046E">
            <w:pPr>
              <w:spacing w:before="60" w:after="60"/>
            </w:pPr>
            <w:r w:rsidRPr="002438AF">
              <w:rPr>
                <w:b/>
              </w:rPr>
              <w:t>Le responsable </w:t>
            </w:r>
            <w:r w:rsidRPr="002438AF">
              <w:t>: Vous savez bien que vous n‘avez pas le droit de quitter l’entreprise pendant les heures de travail sans autorisation.</w:t>
            </w:r>
          </w:p>
          <w:p w14:paraId="410D8FAF" w14:textId="77777777" w:rsidR="00652495" w:rsidRPr="002438AF" w:rsidRDefault="00652495" w:rsidP="001A046E">
            <w:pPr>
              <w:spacing w:before="60" w:after="60"/>
            </w:pPr>
            <w:r w:rsidRPr="002438AF">
              <w:rPr>
                <w:b/>
              </w:rPr>
              <w:t xml:space="preserve">Le salarié : </w:t>
            </w:r>
            <w:r w:rsidRPr="002438AF">
              <w:t>Mais je n’ai rien fait de mal, cela n’a pas empêché l’entreprise de fonctionner !</w:t>
            </w:r>
          </w:p>
          <w:p w14:paraId="404E13AD" w14:textId="77777777" w:rsidR="00652495" w:rsidRPr="00887E7F" w:rsidRDefault="00652495" w:rsidP="001A046E">
            <w:pPr>
              <w:spacing w:before="60" w:after="60"/>
              <w:rPr>
                <w:b/>
              </w:rPr>
            </w:pPr>
            <w:r w:rsidRPr="002438AF">
              <w:rPr>
                <w:b/>
              </w:rPr>
              <w:t xml:space="preserve">Le responsable : </w:t>
            </w:r>
            <w:r w:rsidRPr="002438AF">
              <w:t>Mais tu n’as rien à craindre, je suis là pour t’aider, retourne travailler et ne recommence pas.</w:t>
            </w:r>
            <w:r>
              <w:t xml:space="preserve"> Moi aussi j’ai été jeune…</w:t>
            </w:r>
          </w:p>
        </w:tc>
      </w:tr>
    </w:tbl>
    <w:p w14:paraId="07990EC0" w14:textId="77777777" w:rsidR="00652495" w:rsidRDefault="00652495" w:rsidP="00652495">
      <w:pPr>
        <w:spacing w:before="120" w:after="120"/>
        <w:jc w:val="both"/>
        <w:rPr>
          <w:lang w:eastAsia="fr-FR"/>
        </w:rPr>
      </w:pPr>
      <w:r>
        <w:rPr>
          <w:lang w:eastAsia="fr-FR"/>
        </w:rPr>
        <w:t>Dans la réalité le salarié avait un RDV chez un médecin car il a pris la galle et il ne souhaitait pas que l’entreprise le sache (direction et personnel) par peur des rumeurs ou « qu’en-dira-t-on ».</w:t>
      </w:r>
    </w:p>
    <w:p w14:paraId="15D79F90" w14:textId="77777777" w:rsidR="00652495" w:rsidRDefault="00652495" w:rsidP="00652495">
      <w:pPr>
        <w:pStyle w:val="Paragraphedeliste"/>
        <w:numPr>
          <w:ilvl w:val="0"/>
          <w:numId w:val="1"/>
        </w:numPr>
        <w:spacing w:after="120"/>
        <w:rPr>
          <w:lang w:eastAsia="fr-FR"/>
        </w:rPr>
      </w:pPr>
      <w:r>
        <w:rPr>
          <w:lang w:eastAsia="fr-FR"/>
        </w:rPr>
        <w:t>Répartissez-vous les rôles au sein du groupe (le salarié, le responsable, l’observateur, puis imaginez les réponses qu’auraient faites :</w:t>
      </w:r>
    </w:p>
    <w:p w14:paraId="0C11198D" w14:textId="77777777" w:rsidR="00652495" w:rsidRDefault="00652495" w:rsidP="00652495">
      <w:pPr>
        <w:pStyle w:val="Paragraphedeliste"/>
        <w:numPr>
          <w:ilvl w:val="0"/>
          <w:numId w:val="2"/>
        </w:numPr>
        <w:spacing w:after="120"/>
        <w:ind w:left="709"/>
        <w:rPr>
          <w:lang w:eastAsia="fr-FR"/>
        </w:rPr>
      </w:pPr>
      <w:r>
        <w:rPr>
          <w:lang w:eastAsia="fr-FR"/>
        </w:rPr>
        <w:t>le salarié s’il avait adopté un comportement adulte ;</w:t>
      </w:r>
    </w:p>
    <w:p w14:paraId="070DFF95" w14:textId="77777777" w:rsidR="00652495" w:rsidRDefault="00652495" w:rsidP="00652495">
      <w:pPr>
        <w:pStyle w:val="Paragraphedeliste"/>
        <w:numPr>
          <w:ilvl w:val="0"/>
          <w:numId w:val="2"/>
        </w:numPr>
        <w:spacing w:after="120"/>
        <w:ind w:left="709"/>
        <w:rPr>
          <w:lang w:eastAsia="fr-FR"/>
        </w:rPr>
      </w:pPr>
      <w:r>
        <w:rPr>
          <w:lang w:eastAsia="fr-FR"/>
        </w:rPr>
        <w:t>le responsable s’il avait adopté un comportement Parent ;</w:t>
      </w:r>
    </w:p>
    <w:p w14:paraId="3F12A3F0" w14:textId="77777777" w:rsidR="00652495" w:rsidRDefault="00652495" w:rsidP="00652495">
      <w:pPr>
        <w:pStyle w:val="Paragraphedeliste"/>
        <w:numPr>
          <w:ilvl w:val="0"/>
          <w:numId w:val="2"/>
        </w:numPr>
        <w:ind w:left="709"/>
        <w:rPr>
          <w:lang w:eastAsia="fr-FR"/>
        </w:rPr>
      </w:pPr>
      <w:r>
        <w:rPr>
          <w:lang w:eastAsia="fr-FR"/>
        </w:rPr>
        <w:t>le responsable s’il avait adopté un comportement Enfant.</w:t>
      </w:r>
    </w:p>
    <w:p w14:paraId="4927F97D" w14:textId="77777777" w:rsidR="00652495" w:rsidRDefault="00652495" w:rsidP="00652495">
      <w:pPr>
        <w:rPr>
          <w:lang w:eastAsia="fr-FR"/>
        </w:rPr>
      </w:pPr>
    </w:p>
    <w:p w14:paraId="1D9B1F4E" w14:textId="77777777" w:rsidR="00652495" w:rsidRPr="002D7944" w:rsidRDefault="00652495" w:rsidP="00652495">
      <w:pPr>
        <w:pStyle w:val="Paragraphedeliste"/>
        <w:numPr>
          <w:ilvl w:val="0"/>
          <w:numId w:val="1"/>
        </w:numPr>
        <w:spacing w:after="120"/>
        <w:rPr>
          <w:lang w:eastAsia="fr-FR"/>
        </w:rPr>
      </w:pPr>
      <w:r w:rsidRPr="002D7944">
        <w:rPr>
          <w:lang w:eastAsia="fr-FR"/>
        </w:rPr>
        <w:t>Jouez</w:t>
      </w:r>
      <w:r>
        <w:rPr>
          <w:lang w:eastAsia="fr-FR"/>
        </w:rPr>
        <w:t xml:space="preserve"> l’entretien précédent en adoptant un comportement Adulte pour le salarié et parent pour le responsable, puis Parent puis Adulte.</w:t>
      </w:r>
    </w:p>
    <w:p w14:paraId="630CC694" w14:textId="77777777" w:rsidR="00652495" w:rsidRDefault="00652495" w:rsidP="00652495">
      <w:pPr>
        <w:rPr>
          <w:lang w:eastAsia="fr-FR"/>
        </w:rPr>
      </w:pPr>
    </w:p>
    <w:p w14:paraId="78DC25C5" w14:textId="77777777" w:rsidR="00652495" w:rsidRDefault="00652495" w:rsidP="00F05219">
      <w:pPr>
        <w:tabs>
          <w:tab w:val="left" w:pos="567"/>
          <w:tab w:val="left" w:pos="1204"/>
          <w:tab w:val="left" w:pos="1771"/>
        </w:tabs>
        <w:spacing w:before="240" w:line="240" w:lineRule="atLeast"/>
        <w:jc w:val="both"/>
        <w:rPr>
          <w:b/>
          <w:sz w:val="24"/>
          <w:lang w:eastAsia="fr-FR"/>
        </w:rPr>
      </w:pPr>
    </w:p>
    <w:p w14:paraId="307A42F4" w14:textId="76EB47F3" w:rsidR="00F05219" w:rsidRPr="002800C9" w:rsidRDefault="00F05219" w:rsidP="00F05219">
      <w:pPr>
        <w:tabs>
          <w:tab w:val="left" w:pos="567"/>
          <w:tab w:val="left" w:pos="1204"/>
          <w:tab w:val="left" w:pos="1771"/>
        </w:tabs>
        <w:spacing w:line="240" w:lineRule="atLeast"/>
        <w:rPr>
          <w:b/>
          <w:sz w:val="24"/>
        </w:rPr>
      </w:pPr>
      <w:r w:rsidRPr="00652495">
        <w:rPr>
          <w:b/>
          <w:color w:val="FFFFFF" w:themeColor="background1"/>
          <w:sz w:val="24"/>
          <w:highlight w:val="red"/>
        </w:rPr>
        <w:lastRenderedPageBreak/>
        <w:t>Doc</w:t>
      </w:r>
      <w:r w:rsidR="00652495" w:rsidRPr="00652495">
        <w:rPr>
          <w:b/>
          <w:color w:val="FFFFFF" w:themeColor="background1"/>
          <w:sz w:val="24"/>
          <w:highlight w:val="red"/>
        </w:rPr>
        <w:t>.</w:t>
      </w:r>
      <w:r w:rsidRPr="00652495">
        <w:rPr>
          <w:b/>
          <w:color w:val="FFFFFF" w:themeColor="background1"/>
          <w:sz w:val="24"/>
          <w:highlight w:val="red"/>
        </w:rPr>
        <w:t> </w:t>
      </w:r>
      <w:r w:rsidRPr="002800C9">
        <w:rPr>
          <w:b/>
          <w:sz w:val="24"/>
        </w:rPr>
        <w:t xml:space="preserve"> L’analyse transactionnelle</w:t>
      </w:r>
      <w:r>
        <w:rPr>
          <w:b/>
          <w:sz w:val="24"/>
        </w:rPr>
        <w:t xml:space="preserve"> (AT)</w:t>
      </w:r>
    </w:p>
    <w:tbl>
      <w:tblPr>
        <w:tblStyle w:val="Grilledutableau"/>
        <w:tblpPr w:leftFromText="141" w:rightFromText="141" w:vertAnchor="text" w:horzAnchor="margin" w:tblpXSpec="right" w:tblpY="135"/>
        <w:tblW w:w="2178" w:type="pct"/>
        <w:tblLook w:val="0000" w:firstRow="0" w:lastRow="0" w:firstColumn="0" w:lastColumn="0" w:noHBand="0" w:noVBand="0"/>
      </w:tblPr>
      <w:tblGrid>
        <w:gridCol w:w="4241"/>
      </w:tblGrid>
      <w:tr w:rsidR="00F05219" w:rsidRPr="00812556" w14:paraId="5FF451F8" w14:textId="77777777" w:rsidTr="00C947C0">
        <w:trPr>
          <w:trHeight w:val="423"/>
        </w:trPr>
        <w:tc>
          <w:tcPr>
            <w:tcW w:w="5000" w:type="pct"/>
            <w:shd w:val="clear" w:color="auto" w:fill="C5E0B3" w:themeFill="accent6" w:themeFillTint="66"/>
          </w:tcPr>
          <w:p w14:paraId="5D675352" w14:textId="77777777" w:rsidR="00F05219" w:rsidRPr="00BC5E44" w:rsidRDefault="00F05219" w:rsidP="00C947C0">
            <w:pPr>
              <w:spacing w:before="60" w:after="60"/>
              <w:rPr>
                <w:rFonts w:cs="Arial"/>
                <w:sz w:val="16"/>
                <w:szCs w:val="18"/>
              </w:rPr>
            </w:pPr>
            <w:r w:rsidRPr="00BC5E44">
              <w:rPr>
                <w:rFonts w:cs="Arial"/>
                <w:sz w:val="16"/>
                <w:szCs w:val="18"/>
              </w:rPr>
              <w:t>L'</w:t>
            </w:r>
            <w:r w:rsidRPr="00BC5E44">
              <w:rPr>
                <w:rFonts w:cs="Arial"/>
                <w:b/>
                <w:bCs/>
                <w:sz w:val="16"/>
                <w:szCs w:val="18"/>
              </w:rPr>
              <w:t>Enfant</w:t>
            </w:r>
            <w:r w:rsidRPr="00BC5E44">
              <w:rPr>
                <w:rFonts w:cs="Arial"/>
                <w:sz w:val="16"/>
                <w:szCs w:val="18"/>
              </w:rPr>
              <w:t xml:space="preserve"> est le premier état du Moi qui se constitue après la naissance. Il exprime sans réserve l’affectivité, les besoins, les sensations, les émotions de la personne.</w:t>
            </w:r>
          </w:p>
        </w:tc>
      </w:tr>
      <w:tr w:rsidR="00F05219" w:rsidRPr="00812556" w14:paraId="11CF8B92" w14:textId="77777777" w:rsidTr="00C947C0">
        <w:trPr>
          <w:trHeight w:val="418"/>
        </w:trPr>
        <w:tc>
          <w:tcPr>
            <w:tcW w:w="5000" w:type="pct"/>
            <w:shd w:val="clear" w:color="auto" w:fill="C5E0B3" w:themeFill="accent6" w:themeFillTint="66"/>
          </w:tcPr>
          <w:p w14:paraId="3AF9877D" w14:textId="77777777" w:rsidR="00F05219" w:rsidRPr="00BC5E44" w:rsidRDefault="00F05219" w:rsidP="00C947C0">
            <w:pPr>
              <w:spacing w:before="60" w:after="60"/>
              <w:rPr>
                <w:rFonts w:cs="Arial"/>
                <w:sz w:val="16"/>
                <w:szCs w:val="18"/>
              </w:rPr>
            </w:pPr>
            <w:r w:rsidRPr="00BC5E44">
              <w:rPr>
                <w:rFonts w:cs="Arial"/>
                <w:sz w:val="16"/>
                <w:szCs w:val="18"/>
              </w:rPr>
              <w:t xml:space="preserve">Le </w:t>
            </w:r>
            <w:r w:rsidRPr="00BC5E44">
              <w:rPr>
                <w:rFonts w:cs="Arial"/>
                <w:b/>
                <w:bCs/>
                <w:sz w:val="16"/>
                <w:szCs w:val="18"/>
              </w:rPr>
              <w:t>Parent</w:t>
            </w:r>
            <w:r w:rsidRPr="00BC5E44">
              <w:rPr>
                <w:rFonts w:cs="Arial"/>
                <w:sz w:val="16"/>
                <w:szCs w:val="18"/>
              </w:rPr>
              <w:t xml:space="preserve"> est la partie du Moi qui se constitue dans l'enfance sous l'influence du modèle parental et des personnes de référence.</w:t>
            </w:r>
          </w:p>
        </w:tc>
      </w:tr>
      <w:tr w:rsidR="00F05219" w:rsidRPr="00812556" w14:paraId="06FE754E" w14:textId="77777777" w:rsidTr="00C947C0">
        <w:tc>
          <w:tcPr>
            <w:tcW w:w="5000" w:type="pct"/>
            <w:shd w:val="clear" w:color="auto" w:fill="C5E0B3" w:themeFill="accent6" w:themeFillTint="66"/>
          </w:tcPr>
          <w:p w14:paraId="622A2C9D" w14:textId="77777777" w:rsidR="00F05219" w:rsidRPr="00BC5E44" w:rsidRDefault="00F05219" w:rsidP="00C947C0">
            <w:pPr>
              <w:spacing w:before="60" w:after="60"/>
              <w:rPr>
                <w:rFonts w:cs="Arial"/>
                <w:sz w:val="16"/>
                <w:szCs w:val="18"/>
              </w:rPr>
            </w:pPr>
            <w:r w:rsidRPr="00BC5E44">
              <w:rPr>
                <w:rFonts w:cs="Arial"/>
                <w:sz w:val="16"/>
                <w:szCs w:val="18"/>
              </w:rPr>
              <w:t>L'</w:t>
            </w:r>
            <w:r w:rsidRPr="00BC5E44">
              <w:rPr>
                <w:rFonts w:cs="Arial"/>
                <w:b/>
                <w:bCs/>
                <w:sz w:val="16"/>
                <w:szCs w:val="18"/>
              </w:rPr>
              <w:t>Adulte</w:t>
            </w:r>
            <w:r w:rsidRPr="00BC5E44">
              <w:rPr>
                <w:rFonts w:cs="Arial"/>
                <w:sz w:val="16"/>
                <w:szCs w:val="18"/>
              </w:rPr>
              <w:t xml:space="preserve"> est le dernier état du Moi qui se constitue. C'est lui qui observe, analyse, comprend, agit décide.</w:t>
            </w:r>
          </w:p>
        </w:tc>
      </w:tr>
    </w:tbl>
    <w:p w14:paraId="6AE6E4E2" w14:textId="77777777" w:rsidR="00F05219" w:rsidRPr="00812556" w:rsidRDefault="00F05219" w:rsidP="00F05219">
      <w:pPr>
        <w:tabs>
          <w:tab w:val="left" w:pos="567"/>
          <w:tab w:val="left" w:pos="1204"/>
          <w:tab w:val="left" w:pos="1771"/>
        </w:tabs>
        <w:spacing w:before="120"/>
        <w:jc w:val="both"/>
        <w:rPr>
          <w:sz w:val="18"/>
        </w:rPr>
      </w:pPr>
      <w:r w:rsidRPr="00812556">
        <w:rPr>
          <w:sz w:val="18"/>
        </w:rPr>
        <w:t xml:space="preserve">L’analyse transactionnelle analyse les comportements humains. Elle repose sur l’idée selon laquelle nous abritons simultanément trois états en nous : le </w:t>
      </w:r>
      <w:r w:rsidRPr="00812556">
        <w:rPr>
          <w:b/>
          <w:bCs/>
          <w:sz w:val="18"/>
        </w:rPr>
        <w:t>parent</w:t>
      </w:r>
      <w:r w:rsidRPr="00812556">
        <w:rPr>
          <w:sz w:val="18"/>
        </w:rPr>
        <w:t>, l’</w:t>
      </w:r>
      <w:r w:rsidRPr="00812556">
        <w:rPr>
          <w:b/>
          <w:bCs/>
          <w:sz w:val="18"/>
        </w:rPr>
        <w:t>enfant</w:t>
      </w:r>
      <w:r w:rsidRPr="00812556">
        <w:rPr>
          <w:sz w:val="18"/>
        </w:rPr>
        <w:t xml:space="preserve"> et l’</w:t>
      </w:r>
      <w:r w:rsidRPr="00812556">
        <w:rPr>
          <w:b/>
          <w:bCs/>
          <w:sz w:val="18"/>
        </w:rPr>
        <w:t>adulte</w:t>
      </w:r>
      <w:r w:rsidRPr="00812556">
        <w:rPr>
          <w:sz w:val="18"/>
        </w:rPr>
        <w:t xml:space="preserve"> et selon les situations, nous activons tel ou tel état.</w:t>
      </w:r>
    </w:p>
    <w:p w14:paraId="36E7B11B" w14:textId="77777777" w:rsidR="00F05219" w:rsidRPr="00812556" w:rsidRDefault="00F05219" w:rsidP="00F05219">
      <w:pPr>
        <w:tabs>
          <w:tab w:val="left" w:pos="567"/>
          <w:tab w:val="left" w:pos="1204"/>
          <w:tab w:val="left" w:pos="1771"/>
        </w:tabs>
        <w:spacing w:before="120"/>
        <w:rPr>
          <w:sz w:val="18"/>
        </w:rPr>
      </w:pPr>
      <w:r w:rsidRPr="00812556">
        <w:rPr>
          <w:sz w:val="18"/>
        </w:rPr>
        <w:t>Ces états s’apprennent au cours de la vie. De la naissance à l’âge adulte l’être grandit et passe par des états différents. Eric Berne montre que l’individu ne dépasse pas les différents états par lesquels il est passé, mais qu’il les intègre. Aussi, à l’âge adulte, y a-t-il coexistence en nous de tous ces états.</w:t>
      </w:r>
    </w:p>
    <w:p w14:paraId="71822E26" w14:textId="77777777" w:rsidR="00F05219" w:rsidRPr="00812556" w:rsidRDefault="00F05219" w:rsidP="00F05219">
      <w:pPr>
        <w:tabs>
          <w:tab w:val="left" w:pos="567"/>
          <w:tab w:val="left" w:pos="1204"/>
          <w:tab w:val="left" w:pos="1771"/>
        </w:tabs>
        <w:spacing w:before="120" w:line="240" w:lineRule="atLeast"/>
        <w:rPr>
          <w:b/>
          <w:szCs w:val="18"/>
        </w:rPr>
      </w:pPr>
      <w:r w:rsidRPr="00812556">
        <w:rPr>
          <w:szCs w:val="18"/>
        </w:rPr>
        <w:t xml:space="preserve">- </w:t>
      </w:r>
      <w:r w:rsidRPr="00812556">
        <w:rPr>
          <w:b/>
          <w:szCs w:val="18"/>
        </w:rPr>
        <w:t>Enfant libre - Ressenti</w:t>
      </w:r>
    </w:p>
    <w:p w14:paraId="2A3163BD" w14:textId="77777777" w:rsidR="00F05219" w:rsidRPr="00812556" w:rsidRDefault="00F05219" w:rsidP="00F05219">
      <w:pPr>
        <w:tabs>
          <w:tab w:val="left" w:pos="567"/>
          <w:tab w:val="left" w:pos="1204"/>
          <w:tab w:val="left" w:pos="1771"/>
        </w:tabs>
        <w:spacing w:before="60"/>
        <w:jc w:val="both"/>
        <w:rPr>
          <w:i/>
          <w:sz w:val="18"/>
          <w:szCs w:val="18"/>
        </w:rPr>
      </w:pPr>
      <w:r w:rsidRPr="00812556">
        <w:rPr>
          <w:sz w:val="18"/>
          <w:szCs w:val="18"/>
        </w:rPr>
        <w:t>C’est le 1</w:t>
      </w:r>
      <w:r w:rsidRPr="00812556">
        <w:rPr>
          <w:sz w:val="18"/>
          <w:szCs w:val="18"/>
          <w:vertAlign w:val="superscript"/>
        </w:rPr>
        <w:t>er</w:t>
      </w:r>
      <w:r w:rsidRPr="00812556">
        <w:rPr>
          <w:sz w:val="18"/>
          <w:szCs w:val="18"/>
        </w:rPr>
        <w:t xml:space="preserve"> état, l’enfant exprime sans réserve son </w:t>
      </w:r>
      <w:r w:rsidRPr="00812556">
        <w:rPr>
          <w:b/>
          <w:sz w:val="18"/>
          <w:szCs w:val="18"/>
        </w:rPr>
        <w:t>ressenti</w:t>
      </w:r>
      <w:r w:rsidRPr="00812556">
        <w:rPr>
          <w:sz w:val="18"/>
          <w:szCs w:val="18"/>
        </w:rPr>
        <w:t>, ses désirs, besoins, émotions, peurs, craintes, plaisirs, colères, souffrances. Les réactions observables sont immédiates</w:t>
      </w:r>
      <w:r>
        <w:rPr>
          <w:sz w:val="18"/>
          <w:szCs w:val="18"/>
        </w:rPr>
        <w:t xml:space="preserve">, </w:t>
      </w:r>
      <w:r w:rsidRPr="00812556">
        <w:rPr>
          <w:sz w:val="18"/>
          <w:szCs w:val="18"/>
        </w:rPr>
        <w:t>spontanées</w:t>
      </w:r>
      <w:r>
        <w:rPr>
          <w:sz w:val="18"/>
          <w:szCs w:val="18"/>
        </w:rPr>
        <w:t xml:space="preserve">, sans </w:t>
      </w:r>
      <w:r w:rsidRPr="00812556">
        <w:rPr>
          <w:sz w:val="18"/>
          <w:szCs w:val="18"/>
        </w:rPr>
        <w:t>interdit</w:t>
      </w:r>
      <w:r>
        <w:rPr>
          <w:sz w:val="18"/>
          <w:szCs w:val="18"/>
        </w:rPr>
        <w:t>,</w:t>
      </w:r>
      <w:r w:rsidRPr="00812556">
        <w:rPr>
          <w:sz w:val="18"/>
          <w:szCs w:val="18"/>
        </w:rPr>
        <w:t xml:space="preserve"> ni limite</w:t>
      </w:r>
      <w:r>
        <w:rPr>
          <w:sz w:val="18"/>
          <w:szCs w:val="18"/>
        </w:rPr>
        <w:t xml:space="preserve"> et sans contrôle</w:t>
      </w:r>
      <w:r w:rsidRPr="00812556">
        <w:rPr>
          <w:sz w:val="18"/>
          <w:szCs w:val="18"/>
        </w:rPr>
        <w:t xml:space="preserve">. </w:t>
      </w:r>
      <w:r w:rsidRPr="00812556">
        <w:rPr>
          <w:i/>
          <w:sz w:val="18"/>
          <w:szCs w:val="18"/>
        </w:rPr>
        <w:t xml:space="preserve">Exemple : </w:t>
      </w:r>
      <w:r>
        <w:rPr>
          <w:i/>
          <w:sz w:val="18"/>
          <w:szCs w:val="18"/>
        </w:rPr>
        <w:t xml:space="preserve">Le bébé a </w:t>
      </w:r>
      <w:r w:rsidRPr="00812556">
        <w:rPr>
          <w:i/>
          <w:sz w:val="18"/>
          <w:szCs w:val="18"/>
        </w:rPr>
        <w:t>faim</w:t>
      </w:r>
      <w:r>
        <w:rPr>
          <w:i/>
          <w:sz w:val="18"/>
          <w:szCs w:val="18"/>
        </w:rPr>
        <w:t xml:space="preserve"> </w:t>
      </w:r>
      <w:r>
        <w:rPr>
          <w:i/>
          <w:sz w:val="18"/>
          <w:szCs w:val="18"/>
        </w:rPr>
        <w:sym w:font="Wingdings" w:char="F0F0"/>
      </w:r>
      <w:r w:rsidRPr="00812556">
        <w:rPr>
          <w:i/>
          <w:sz w:val="18"/>
          <w:szCs w:val="18"/>
        </w:rPr>
        <w:t xml:space="preserve"> </w:t>
      </w:r>
      <w:r>
        <w:rPr>
          <w:i/>
          <w:sz w:val="18"/>
          <w:szCs w:val="18"/>
        </w:rPr>
        <w:t>il</w:t>
      </w:r>
      <w:r w:rsidRPr="00812556">
        <w:rPr>
          <w:i/>
          <w:sz w:val="18"/>
          <w:szCs w:val="18"/>
        </w:rPr>
        <w:t xml:space="preserve"> pleure</w:t>
      </w:r>
      <w:r>
        <w:rPr>
          <w:i/>
          <w:sz w:val="18"/>
          <w:szCs w:val="18"/>
        </w:rPr>
        <w:t xml:space="preserve"> ; l’enfant a </w:t>
      </w:r>
      <w:r w:rsidRPr="00812556">
        <w:rPr>
          <w:i/>
          <w:sz w:val="18"/>
          <w:szCs w:val="18"/>
        </w:rPr>
        <w:t>envie de bonbons</w:t>
      </w:r>
      <w:r>
        <w:rPr>
          <w:i/>
          <w:sz w:val="18"/>
          <w:szCs w:val="18"/>
        </w:rPr>
        <w:t xml:space="preserve"> </w:t>
      </w:r>
      <w:r>
        <w:rPr>
          <w:i/>
          <w:sz w:val="18"/>
          <w:szCs w:val="18"/>
        </w:rPr>
        <w:sym w:font="Wingdings" w:char="F0F0"/>
      </w:r>
      <w:r w:rsidRPr="00812556">
        <w:rPr>
          <w:i/>
          <w:sz w:val="18"/>
          <w:szCs w:val="18"/>
        </w:rPr>
        <w:t xml:space="preserve"> </w:t>
      </w:r>
      <w:r>
        <w:rPr>
          <w:i/>
          <w:sz w:val="18"/>
          <w:szCs w:val="18"/>
        </w:rPr>
        <w:t>il s</w:t>
      </w:r>
      <w:r w:rsidRPr="00812556">
        <w:rPr>
          <w:i/>
          <w:sz w:val="18"/>
          <w:szCs w:val="18"/>
        </w:rPr>
        <w:t>e serre</w:t>
      </w:r>
      <w:r>
        <w:rPr>
          <w:i/>
          <w:sz w:val="18"/>
          <w:szCs w:val="18"/>
        </w:rPr>
        <w:t>.</w:t>
      </w:r>
    </w:p>
    <w:p w14:paraId="43CC0DEC" w14:textId="77777777" w:rsidR="00F05219" w:rsidRDefault="00F05219" w:rsidP="00F05219">
      <w:pPr>
        <w:tabs>
          <w:tab w:val="left" w:pos="567"/>
          <w:tab w:val="left" w:pos="1204"/>
          <w:tab w:val="left" w:pos="1771"/>
        </w:tabs>
        <w:spacing w:before="60"/>
        <w:jc w:val="both"/>
        <w:rPr>
          <w:sz w:val="18"/>
          <w:szCs w:val="18"/>
        </w:rPr>
      </w:pPr>
      <w:r w:rsidRPr="00812556">
        <w:rPr>
          <w:sz w:val="18"/>
          <w:szCs w:val="18"/>
        </w:rPr>
        <w:t xml:space="preserve">Chez l’adulte, l’enfant libre est repérable lorsque la personne exprime sans détours ses émotions (embrassades, éclats de rire, cris de terreur, pleurs...). Il est assez rare de voir des personnes adultes </w:t>
      </w:r>
      <w:r>
        <w:rPr>
          <w:sz w:val="18"/>
          <w:szCs w:val="18"/>
        </w:rPr>
        <w:t>laisser s’exprimer</w:t>
      </w:r>
      <w:r w:rsidRPr="00812556">
        <w:rPr>
          <w:sz w:val="18"/>
          <w:szCs w:val="18"/>
        </w:rPr>
        <w:t xml:space="preserve"> leur Enfant </w:t>
      </w:r>
      <w:r>
        <w:rPr>
          <w:sz w:val="18"/>
          <w:szCs w:val="18"/>
        </w:rPr>
        <w:t>libre</w:t>
      </w:r>
      <w:r w:rsidRPr="00812556">
        <w:rPr>
          <w:sz w:val="18"/>
          <w:szCs w:val="18"/>
        </w:rPr>
        <w:t xml:space="preserve">, car la société, en perçoit surtout les aspects négatifs (les émotions </w:t>
      </w:r>
      <w:r>
        <w:rPr>
          <w:sz w:val="18"/>
          <w:szCs w:val="18"/>
        </w:rPr>
        <w:t>non contrôlées perturbent</w:t>
      </w:r>
      <w:r w:rsidRPr="00812556">
        <w:rPr>
          <w:sz w:val="18"/>
          <w:szCs w:val="18"/>
        </w:rPr>
        <w:t xml:space="preserve"> </w:t>
      </w:r>
      <w:r>
        <w:rPr>
          <w:sz w:val="18"/>
          <w:szCs w:val="18"/>
        </w:rPr>
        <w:t>la communication)</w:t>
      </w:r>
      <w:r w:rsidRPr="00812556">
        <w:rPr>
          <w:sz w:val="18"/>
          <w:szCs w:val="18"/>
        </w:rPr>
        <w:t>.</w:t>
      </w:r>
      <w:r>
        <w:rPr>
          <w:sz w:val="18"/>
          <w:szCs w:val="18"/>
        </w:rPr>
        <w:t xml:space="preserve"> </w:t>
      </w:r>
      <w:r w:rsidRPr="00812556">
        <w:rPr>
          <w:sz w:val="18"/>
          <w:szCs w:val="18"/>
        </w:rPr>
        <w:t>Dans son versant positif l'Enfant Libre est gai, séduisant, attachant, naturel, dans son versant négatif il devient avide, orgueilleux, égoïste, blessant…</w:t>
      </w:r>
    </w:p>
    <w:p w14:paraId="063EDC6C" w14:textId="77777777" w:rsidR="00F05219" w:rsidRPr="00812556" w:rsidRDefault="00F05219" w:rsidP="00F05219">
      <w:pPr>
        <w:tabs>
          <w:tab w:val="left" w:pos="567"/>
          <w:tab w:val="left" w:pos="1204"/>
          <w:tab w:val="left" w:pos="1771"/>
        </w:tabs>
        <w:spacing w:before="60"/>
        <w:jc w:val="both"/>
        <w:rPr>
          <w:sz w:val="18"/>
          <w:szCs w:val="18"/>
        </w:rPr>
      </w:pPr>
      <w:r>
        <w:rPr>
          <w:sz w:val="18"/>
          <w:szCs w:val="18"/>
        </w:rPr>
        <w:t>L’enfant peut être adapté soumis, mais il peut être à l’opposé enfant rebel.</w:t>
      </w:r>
    </w:p>
    <w:p w14:paraId="349ACBDD" w14:textId="77777777" w:rsidR="00F05219" w:rsidRPr="00195D9B" w:rsidRDefault="00F05219" w:rsidP="00F05219">
      <w:pPr>
        <w:pStyle w:val="Paragraphedeliste"/>
        <w:numPr>
          <w:ilvl w:val="0"/>
          <w:numId w:val="3"/>
        </w:numPr>
        <w:tabs>
          <w:tab w:val="left" w:pos="1204"/>
          <w:tab w:val="left" w:pos="1771"/>
        </w:tabs>
        <w:spacing w:before="120" w:line="240" w:lineRule="atLeast"/>
        <w:ind w:left="567" w:hanging="283"/>
        <w:rPr>
          <w:b/>
          <w:sz w:val="18"/>
          <w:szCs w:val="18"/>
        </w:rPr>
      </w:pPr>
      <w:r w:rsidRPr="00195D9B">
        <w:rPr>
          <w:b/>
          <w:sz w:val="18"/>
          <w:szCs w:val="18"/>
        </w:rPr>
        <w:t>Enfant adapté soumis</w:t>
      </w:r>
    </w:p>
    <w:p w14:paraId="318BB2B4" w14:textId="77777777" w:rsidR="00F05219" w:rsidRPr="00812556" w:rsidRDefault="00F05219" w:rsidP="00F05219">
      <w:pPr>
        <w:tabs>
          <w:tab w:val="left" w:pos="567"/>
          <w:tab w:val="left" w:pos="1204"/>
          <w:tab w:val="left" w:pos="1771"/>
        </w:tabs>
        <w:spacing w:before="60"/>
        <w:ind w:left="284"/>
        <w:jc w:val="both"/>
        <w:rPr>
          <w:i/>
          <w:sz w:val="18"/>
          <w:szCs w:val="18"/>
        </w:rPr>
      </w:pPr>
      <w:r w:rsidRPr="00812556">
        <w:rPr>
          <w:sz w:val="18"/>
          <w:szCs w:val="18"/>
        </w:rPr>
        <w:t>Face aux réactions des parents, l’enfant apprend à se contrôler, il se sociabilise. Les réactions ne sont plus naturelles, mais réfléchies. L’enfant s’adapte au milieu et aux exigences des parents, ce qui le conduit à éprouver des sentiments nouveaux : culpabilité, honte, jalousie, malaise, frustration, fierté qui complique</w:t>
      </w:r>
      <w:r>
        <w:rPr>
          <w:sz w:val="18"/>
          <w:szCs w:val="18"/>
        </w:rPr>
        <w:t>nt</w:t>
      </w:r>
      <w:r w:rsidRPr="00812556">
        <w:rPr>
          <w:sz w:val="18"/>
          <w:szCs w:val="18"/>
        </w:rPr>
        <w:t xml:space="preserve"> ses réactions. </w:t>
      </w:r>
      <w:r w:rsidRPr="00812556">
        <w:rPr>
          <w:i/>
          <w:sz w:val="18"/>
          <w:szCs w:val="18"/>
        </w:rPr>
        <w:t>Exemple : j’ai faim</w:t>
      </w:r>
      <w:r>
        <w:rPr>
          <w:i/>
          <w:sz w:val="18"/>
          <w:szCs w:val="18"/>
        </w:rPr>
        <w:t xml:space="preserve"> </w:t>
      </w:r>
      <w:r>
        <w:rPr>
          <w:i/>
          <w:sz w:val="18"/>
          <w:szCs w:val="18"/>
        </w:rPr>
        <w:sym w:font="Wingdings" w:char="F0F0"/>
      </w:r>
      <w:r>
        <w:rPr>
          <w:i/>
          <w:sz w:val="18"/>
          <w:szCs w:val="18"/>
        </w:rPr>
        <w:t xml:space="preserve"> </w:t>
      </w:r>
      <w:r w:rsidRPr="00812556">
        <w:rPr>
          <w:i/>
          <w:sz w:val="18"/>
          <w:szCs w:val="18"/>
        </w:rPr>
        <w:t>je demande à manger</w:t>
      </w:r>
      <w:r>
        <w:rPr>
          <w:i/>
          <w:sz w:val="18"/>
          <w:szCs w:val="18"/>
        </w:rPr>
        <w:t> ;</w:t>
      </w:r>
      <w:r w:rsidRPr="00812556">
        <w:rPr>
          <w:i/>
          <w:sz w:val="18"/>
          <w:szCs w:val="18"/>
        </w:rPr>
        <w:t xml:space="preserve"> j’ai envie de bonbons</w:t>
      </w:r>
      <w:r>
        <w:rPr>
          <w:i/>
          <w:sz w:val="18"/>
          <w:szCs w:val="18"/>
        </w:rPr>
        <w:t xml:space="preserve"> </w:t>
      </w:r>
      <w:r>
        <w:rPr>
          <w:i/>
          <w:sz w:val="18"/>
          <w:szCs w:val="18"/>
        </w:rPr>
        <w:sym w:font="Wingdings" w:char="F0F0"/>
      </w:r>
      <w:r w:rsidRPr="00812556">
        <w:rPr>
          <w:i/>
          <w:sz w:val="18"/>
          <w:szCs w:val="18"/>
        </w:rPr>
        <w:t xml:space="preserve"> je demande si je peux me servir</w:t>
      </w:r>
      <w:r>
        <w:rPr>
          <w:i/>
          <w:sz w:val="18"/>
          <w:szCs w:val="18"/>
        </w:rPr>
        <w:t xml:space="preserve"> et je dis merci</w:t>
      </w:r>
      <w:r w:rsidRPr="00812556">
        <w:rPr>
          <w:i/>
          <w:sz w:val="18"/>
          <w:szCs w:val="18"/>
        </w:rPr>
        <w:t>.</w:t>
      </w:r>
    </w:p>
    <w:p w14:paraId="57537FED" w14:textId="77777777" w:rsidR="00F05219" w:rsidRPr="00812556" w:rsidRDefault="00F05219" w:rsidP="00F05219">
      <w:pPr>
        <w:tabs>
          <w:tab w:val="left" w:pos="567"/>
          <w:tab w:val="left" w:pos="1204"/>
          <w:tab w:val="left" w:pos="1771"/>
        </w:tabs>
        <w:spacing w:before="60"/>
        <w:ind w:left="284"/>
        <w:jc w:val="both"/>
        <w:rPr>
          <w:sz w:val="18"/>
          <w:szCs w:val="18"/>
        </w:rPr>
      </w:pPr>
      <w:r w:rsidRPr="00812556">
        <w:rPr>
          <w:sz w:val="18"/>
          <w:szCs w:val="18"/>
        </w:rPr>
        <w:t>Les attitudes et comportements se font intuitive</w:t>
      </w:r>
      <w:r>
        <w:rPr>
          <w:sz w:val="18"/>
          <w:szCs w:val="18"/>
        </w:rPr>
        <w:t>ment</w:t>
      </w:r>
      <w:r w:rsidRPr="00812556">
        <w:rPr>
          <w:sz w:val="18"/>
          <w:szCs w:val="18"/>
        </w:rPr>
        <w:t xml:space="preserve"> par une réflexion </w:t>
      </w:r>
      <w:r>
        <w:rPr>
          <w:sz w:val="18"/>
          <w:szCs w:val="18"/>
        </w:rPr>
        <w:t>personnelle</w:t>
      </w:r>
      <w:r w:rsidRPr="00812556">
        <w:rPr>
          <w:sz w:val="18"/>
          <w:szCs w:val="18"/>
        </w:rPr>
        <w:t xml:space="preserve"> </w:t>
      </w:r>
      <w:r>
        <w:rPr>
          <w:sz w:val="18"/>
          <w:szCs w:val="18"/>
        </w:rPr>
        <w:t>(on parle de</w:t>
      </w:r>
      <w:r w:rsidRPr="00812556">
        <w:rPr>
          <w:sz w:val="18"/>
          <w:szCs w:val="18"/>
        </w:rPr>
        <w:t xml:space="preserve"> </w:t>
      </w:r>
      <w:r w:rsidRPr="00812556">
        <w:rPr>
          <w:b/>
          <w:sz w:val="18"/>
          <w:szCs w:val="18"/>
        </w:rPr>
        <w:t>petit</w:t>
      </w:r>
      <w:r w:rsidRPr="00812556">
        <w:rPr>
          <w:sz w:val="18"/>
          <w:szCs w:val="18"/>
        </w:rPr>
        <w:t xml:space="preserve"> </w:t>
      </w:r>
      <w:r w:rsidRPr="00812556">
        <w:rPr>
          <w:b/>
          <w:sz w:val="18"/>
          <w:szCs w:val="18"/>
        </w:rPr>
        <w:t>professeur</w:t>
      </w:r>
      <w:r>
        <w:rPr>
          <w:b/>
          <w:sz w:val="18"/>
          <w:szCs w:val="18"/>
        </w:rPr>
        <w:t xml:space="preserve"> </w:t>
      </w:r>
      <w:r w:rsidRPr="00121491">
        <w:rPr>
          <w:sz w:val="18"/>
          <w:szCs w:val="18"/>
        </w:rPr>
        <w:t>dans sa tête)</w:t>
      </w:r>
      <w:r w:rsidRPr="00812556">
        <w:rPr>
          <w:sz w:val="18"/>
          <w:szCs w:val="18"/>
        </w:rPr>
        <w:t>. Il pressent la meilleure conduite à adopter</w:t>
      </w:r>
      <w:r>
        <w:rPr>
          <w:sz w:val="18"/>
          <w:szCs w:val="18"/>
        </w:rPr>
        <w:t xml:space="preserve"> pour faire plaisir</w:t>
      </w:r>
      <w:r w:rsidRPr="00812556">
        <w:rPr>
          <w:sz w:val="18"/>
          <w:szCs w:val="18"/>
        </w:rPr>
        <w:t>. Il essaye de se conformer à ce qu’il pense être la meilleure solution</w:t>
      </w:r>
      <w:r>
        <w:rPr>
          <w:sz w:val="18"/>
          <w:szCs w:val="18"/>
        </w:rPr>
        <w:t xml:space="preserve"> et l</w:t>
      </w:r>
      <w:r w:rsidRPr="00812556">
        <w:rPr>
          <w:sz w:val="18"/>
          <w:szCs w:val="18"/>
        </w:rPr>
        <w:t xml:space="preserve">es actes influencés par l’émotion sont parfois aberrants. </w:t>
      </w:r>
      <w:r>
        <w:rPr>
          <w:sz w:val="18"/>
          <w:szCs w:val="18"/>
        </w:rPr>
        <w:t>C</w:t>
      </w:r>
      <w:r w:rsidRPr="00812556">
        <w:rPr>
          <w:sz w:val="18"/>
          <w:szCs w:val="18"/>
        </w:rPr>
        <w:t xml:space="preserve">es attitudes ne </w:t>
      </w:r>
      <w:r>
        <w:rPr>
          <w:sz w:val="18"/>
          <w:szCs w:val="18"/>
        </w:rPr>
        <w:t>se</w:t>
      </w:r>
      <w:r w:rsidRPr="00812556">
        <w:rPr>
          <w:sz w:val="18"/>
          <w:szCs w:val="18"/>
        </w:rPr>
        <w:t xml:space="preserve"> perd</w:t>
      </w:r>
      <w:r>
        <w:rPr>
          <w:sz w:val="18"/>
          <w:szCs w:val="18"/>
        </w:rPr>
        <w:t>ent</w:t>
      </w:r>
      <w:r w:rsidRPr="00812556">
        <w:rPr>
          <w:sz w:val="18"/>
          <w:szCs w:val="18"/>
        </w:rPr>
        <w:t xml:space="preserve"> pas en grandissant. Chaque fois que la personne a affaire à </w:t>
      </w:r>
      <w:r>
        <w:rPr>
          <w:sz w:val="18"/>
          <w:szCs w:val="18"/>
        </w:rPr>
        <w:t>une</w:t>
      </w:r>
      <w:r w:rsidRPr="00812556">
        <w:rPr>
          <w:sz w:val="18"/>
          <w:szCs w:val="18"/>
        </w:rPr>
        <w:t xml:space="preserve"> personne d’autorité (identifiés aux parents), elle a tendance à réagir de la même façon qu’</w:t>
      </w:r>
      <w:r>
        <w:rPr>
          <w:sz w:val="18"/>
          <w:szCs w:val="18"/>
        </w:rPr>
        <w:t xml:space="preserve">en </w:t>
      </w:r>
      <w:r w:rsidRPr="00812556">
        <w:rPr>
          <w:sz w:val="18"/>
          <w:szCs w:val="18"/>
        </w:rPr>
        <w:t xml:space="preserve">enfance. </w:t>
      </w:r>
      <w:r>
        <w:rPr>
          <w:sz w:val="18"/>
          <w:szCs w:val="18"/>
        </w:rPr>
        <w:t>Elle</w:t>
      </w:r>
      <w:r w:rsidRPr="00812556">
        <w:rPr>
          <w:sz w:val="18"/>
          <w:szCs w:val="18"/>
        </w:rPr>
        <w:t xml:space="preserve"> acquiescera aux propos d'un supérieur, sans </w:t>
      </w:r>
      <w:r>
        <w:rPr>
          <w:sz w:val="18"/>
          <w:szCs w:val="18"/>
        </w:rPr>
        <w:t>forcément</w:t>
      </w:r>
      <w:r w:rsidRPr="00812556">
        <w:rPr>
          <w:sz w:val="18"/>
          <w:szCs w:val="18"/>
        </w:rPr>
        <w:t xml:space="preserve"> y croire, se forcera à être poli et souriant, par crainte des conséquences</w:t>
      </w:r>
      <w:r>
        <w:rPr>
          <w:sz w:val="18"/>
          <w:szCs w:val="18"/>
        </w:rPr>
        <w:t xml:space="preserve">. </w:t>
      </w:r>
      <w:r w:rsidRPr="00812556">
        <w:rPr>
          <w:sz w:val="18"/>
          <w:szCs w:val="18"/>
        </w:rPr>
        <w:t>Mais s'il domine</w:t>
      </w:r>
      <w:r>
        <w:rPr>
          <w:sz w:val="18"/>
          <w:szCs w:val="18"/>
        </w:rPr>
        <w:t xml:space="preserve">, la </w:t>
      </w:r>
      <w:r w:rsidRPr="00812556">
        <w:rPr>
          <w:sz w:val="18"/>
          <w:szCs w:val="18"/>
        </w:rPr>
        <w:t>personn</w:t>
      </w:r>
      <w:r>
        <w:rPr>
          <w:sz w:val="18"/>
          <w:szCs w:val="18"/>
        </w:rPr>
        <w:t xml:space="preserve">e peut apparaître faible et </w:t>
      </w:r>
      <w:r w:rsidRPr="00812556">
        <w:rPr>
          <w:sz w:val="18"/>
          <w:szCs w:val="18"/>
        </w:rPr>
        <w:t>sans personnalité.</w:t>
      </w:r>
    </w:p>
    <w:p w14:paraId="395F8D73" w14:textId="77777777" w:rsidR="00F05219" w:rsidRPr="00812556" w:rsidRDefault="00F05219" w:rsidP="00F05219">
      <w:pPr>
        <w:tabs>
          <w:tab w:val="left" w:pos="567"/>
          <w:tab w:val="left" w:pos="1204"/>
          <w:tab w:val="left" w:pos="1771"/>
        </w:tabs>
        <w:ind w:left="284"/>
        <w:jc w:val="both"/>
        <w:rPr>
          <w:i/>
          <w:sz w:val="18"/>
          <w:szCs w:val="18"/>
        </w:rPr>
      </w:pPr>
      <w:r w:rsidRPr="00812556">
        <w:rPr>
          <w:i/>
          <w:sz w:val="18"/>
          <w:szCs w:val="18"/>
        </w:rPr>
        <w:t>Exemple</w:t>
      </w:r>
      <w:r>
        <w:rPr>
          <w:i/>
          <w:sz w:val="18"/>
          <w:szCs w:val="18"/>
        </w:rPr>
        <w:t> :</w:t>
      </w:r>
      <w:r w:rsidRPr="00812556">
        <w:rPr>
          <w:i/>
          <w:sz w:val="18"/>
          <w:szCs w:val="18"/>
        </w:rPr>
        <w:t xml:space="preserve"> </w:t>
      </w:r>
      <w:r>
        <w:rPr>
          <w:i/>
          <w:sz w:val="18"/>
          <w:szCs w:val="18"/>
        </w:rPr>
        <w:t>l</w:t>
      </w:r>
      <w:r w:rsidRPr="00812556">
        <w:rPr>
          <w:i/>
          <w:sz w:val="18"/>
          <w:szCs w:val="18"/>
        </w:rPr>
        <w:t xml:space="preserve">orsque je suis malade, on s’occupe de moi </w:t>
      </w:r>
      <w:r>
        <w:rPr>
          <w:i/>
          <w:sz w:val="18"/>
          <w:szCs w:val="18"/>
        </w:rPr>
        <w:sym w:font="Wingdings" w:char="F0F0"/>
      </w:r>
      <w:r w:rsidRPr="00812556">
        <w:rPr>
          <w:i/>
          <w:sz w:val="18"/>
          <w:szCs w:val="18"/>
        </w:rPr>
        <w:t xml:space="preserve"> je suis malade pour que l’on s’occupe de moi</w:t>
      </w:r>
      <w:r>
        <w:rPr>
          <w:i/>
          <w:sz w:val="18"/>
          <w:szCs w:val="18"/>
        </w:rPr>
        <w:t> ; m</w:t>
      </w:r>
      <w:r w:rsidRPr="00812556">
        <w:rPr>
          <w:i/>
          <w:sz w:val="18"/>
          <w:szCs w:val="18"/>
        </w:rPr>
        <w:t xml:space="preserve">es parents aiment que je sois gentil </w:t>
      </w:r>
      <w:r>
        <w:rPr>
          <w:i/>
          <w:sz w:val="18"/>
          <w:szCs w:val="18"/>
        </w:rPr>
        <w:sym w:font="Wingdings" w:char="F0F0"/>
      </w:r>
      <w:r w:rsidRPr="00812556">
        <w:rPr>
          <w:i/>
          <w:sz w:val="18"/>
          <w:szCs w:val="18"/>
        </w:rPr>
        <w:t xml:space="preserve"> je suis gentil pour que l’on m’aime</w:t>
      </w:r>
      <w:r>
        <w:rPr>
          <w:i/>
          <w:sz w:val="18"/>
          <w:szCs w:val="18"/>
        </w:rPr>
        <w:t>.</w:t>
      </w:r>
      <w:r w:rsidRPr="00812556">
        <w:rPr>
          <w:i/>
          <w:sz w:val="18"/>
          <w:szCs w:val="18"/>
        </w:rPr>
        <w:tab/>
      </w:r>
    </w:p>
    <w:p w14:paraId="21C25344" w14:textId="77777777" w:rsidR="00F05219" w:rsidRPr="00195D9B" w:rsidRDefault="00F05219" w:rsidP="00F05219">
      <w:pPr>
        <w:pStyle w:val="Paragraphedeliste"/>
        <w:numPr>
          <w:ilvl w:val="0"/>
          <w:numId w:val="3"/>
        </w:numPr>
        <w:tabs>
          <w:tab w:val="left" w:pos="1204"/>
          <w:tab w:val="left" w:pos="1771"/>
        </w:tabs>
        <w:spacing w:before="120" w:line="240" w:lineRule="atLeast"/>
        <w:ind w:left="567" w:hanging="283"/>
        <w:rPr>
          <w:b/>
          <w:sz w:val="18"/>
          <w:szCs w:val="18"/>
        </w:rPr>
      </w:pPr>
      <w:r w:rsidRPr="00195D9B">
        <w:rPr>
          <w:b/>
          <w:sz w:val="18"/>
          <w:szCs w:val="18"/>
        </w:rPr>
        <w:t>Enfant rebelle</w:t>
      </w:r>
    </w:p>
    <w:p w14:paraId="37010D0E" w14:textId="77777777" w:rsidR="00F05219" w:rsidRPr="00812556" w:rsidRDefault="00F05219" w:rsidP="00F05219">
      <w:pPr>
        <w:tabs>
          <w:tab w:val="left" w:pos="567"/>
          <w:tab w:val="left" w:pos="1204"/>
          <w:tab w:val="left" w:pos="1771"/>
        </w:tabs>
        <w:spacing w:before="60"/>
        <w:ind w:left="284"/>
        <w:jc w:val="both"/>
        <w:rPr>
          <w:sz w:val="18"/>
          <w:szCs w:val="18"/>
        </w:rPr>
      </w:pPr>
      <w:r w:rsidRPr="00812556">
        <w:rPr>
          <w:sz w:val="18"/>
          <w:szCs w:val="18"/>
        </w:rPr>
        <w:t xml:space="preserve">La rébellion </w:t>
      </w:r>
      <w:r>
        <w:rPr>
          <w:sz w:val="18"/>
          <w:szCs w:val="18"/>
        </w:rPr>
        <w:t>est</w:t>
      </w:r>
      <w:r w:rsidRPr="00812556">
        <w:rPr>
          <w:sz w:val="18"/>
          <w:szCs w:val="18"/>
        </w:rPr>
        <w:t xml:space="preserve"> une forme d'adaptation aux exigences d</w:t>
      </w:r>
      <w:r>
        <w:rPr>
          <w:sz w:val="18"/>
          <w:szCs w:val="18"/>
        </w:rPr>
        <w:t>e l’</w:t>
      </w:r>
      <w:r w:rsidRPr="00812556">
        <w:rPr>
          <w:sz w:val="18"/>
          <w:szCs w:val="18"/>
        </w:rPr>
        <w:t>autorité. L'opposition, la révolte dure ou douce, exprime nos désaccords. Devenu adulte, l'</w:t>
      </w:r>
      <w:r>
        <w:rPr>
          <w:sz w:val="18"/>
          <w:szCs w:val="18"/>
        </w:rPr>
        <w:t>enfant rebel</w:t>
      </w:r>
      <w:r w:rsidRPr="00812556">
        <w:rPr>
          <w:sz w:val="18"/>
          <w:szCs w:val="18"/>
        </w:rPr>
        <w:t xml:space="preserve"> se révoltera contre l'autorité, simplement parce que c'est l'autorité</w:t>
      </w:r>
      <w:r>
        <w:rPr>
          <w:sz w:val="18"/>
          <w:szCs w:val="18"/>
        </w:rPr>
        <w:t xml:space="preserve">, même s’il serait parfois plus </w:t>
      </w:r>
      <w:r w:rsidRPr="00812556">
        <w:rPr>
          <w:sz w:val="18"/>
          <w:szCs w:val="18"/>
        </w:rPr>
        <w:t xml:space="preserve">prudent de se soumettre </w:t>
      </w:r>
      <w:r>
        <w:rPr>
          <w:sz w:val="18"/>
          <w:szCs w:val="18"/>
        </w:rPr>
        <w:t>et de laisser l’e</w:t>
      </w:r>
      <w:r w:rsidRPr="00812556">
        <w:rPr>
          <w:sz w:val="18"/>
          <w:szCs w:val="18"/>
        </w:rPr>
        <w:t xml:space="preserve">nfant adapté </w:t>
      </w:r>
      <w:r>
        <w:rPr>
          <w:sz w:val="18"/>
          <w:szCs w:val="18"/>
        </w:rPr>
        <w:t xml:space="preserve">jouer un </w:t>
      </w:r>
      <w:r w:rsidRPr="00812556">
        <w:rPr>
          <w:sz w:val="18"/>
          <w:szCs w:val="18"/>
        </w:rPr>
        <w:t>rôle. </w:t>
      </w:r>
      <w:r>
        <w:rPr>
          <w:sz w:val="18"/>
          <w:szCs w:val="18"/>
        </w:rPr>
        <w:t>S</w:t>
      </w:r>
      <w:r w:rsidRPr="00812556">
        <w:rPr>
          <w:sz w:val="18"/>
          <w:szCs w:val="18"/>
        </w:rPr>
        <w:t>'il domine une personnalité</w:t>
      </w:r>
      <w:r>
        <w:rPr>
          <w:sz w:val="18"/>
          <w:szCs w:val="18"/>
        </w:rPr>
        <w:t xml:space="preserve">, La personne peut apparaitre bornée, obtuse et </w:t>
      </w:r>
      <w:r w:rsidRPr="00812556">
        <w:rPr>
          <w:sz w:val="18"/>
          <w:szCs w:val="18"/>
        </w:rPr>
        <w:t>opposant</w:t>
      </w:r>
      <w:r>
        <w:rPr>
          <w:sz w:val="18"/>
          <w:szCs w:val="18"/>
        </w:rPr>
        <w:t>e</w:t>
      </w:r>
      <w:r w:rsidRPr="00812556">
        <w:rPr>
          <w:sz w:val="18"/>
          <w:szCs w:val="18"/>
        </w:rPr>
        <w:t xml:space="preserve"> perpétuel</w:t>
      </w:r>
      <w:r>
        <w:rPr>
          <w:sz w:val="18"/>
          <w:szCs w:val="18"/>
        </w:rPr>
        <w:t>le</w:t>
      </w:r>
      <w:r w:rsidRPr="00812556">
        <w:rPr>
          <w:sz w:val="18"/>
          <w:szCs w:val="18"/>
        </w:rPr>
        <w:t>. </w:t>
      </w:r>
    </w:p>
    <w:p w14:paraId="3E5E9226" w14:textId="77777777" w:rsidR="00F05219" w:rsidRPr="00195D9B" w:rsidRDefault="00F05219" w:rsidP="00F05219">
      <w:pPr>
        <w:tabs>
          <w:tab w:val="left" w:pos="567"/>
          <w:tab w:val="left" w:pos="1204"/>
          <w:tab w:val="left" w:pos="1771"/>
        </w:tabs>
        <w:spacing w:before="120" w:line="240" w:lineRule="atLeast"/>
        <w:rPr>
          <w:b/>
          <w:szCs w:val="18"/>
        </w:rPr>
      </w:pPr>
      <w:r w:rsidRPr="00195D9B">
        <w:rPr>
          <w:b/>
          <w:szCs w:val="18"/>
        </w:rPr>
        <w:t xml:space="preserve">- Parent </w:t>
      </w:r>
      <w:r>
        <w:rPr>
          <w:b/>
          <w:szCs w:val="18"/>
        </w:rPr>
        <w:t xml:space="preserve">- </w:t>
      </w:r>
      <w:r w:rsidRPr="00195D9B">
        <w:rPr>
          <w:b/>
          <w:szCs w:val="18"/>
        </w:rPr>
        <w:t>l’appris</w:t>
      </w:r>
    </w:p>
    <w:p w14:paraId="4D19A142" w14:textId="77777777" w:rsidR="00F05219" w:rsidRPr="00812556" w:rsidRDefault="00F05219" w:rsidP="00F05219">
      <w:pPr>
        <w:tabs>
          <w:tab w:val="left" w:pos="567"/>
          <w:tab w:val="left" w:pos="1204"/>
          <w:tab w:val="left" w:pos="1771"/>
        </w:tabs>
        <w:spacing w:before="60"/>
        <w:jc w:val="both"/>
        <w:rPr>
          <w:sz w:val="18"/>
          <w:szCs w:val="18"/>
        </w:rPr>
      </w:pPr>
      <w:r w:rsidRPr="00812556">
        <w:rPr>
          <w:sz w:val="18"/>
          <w:szCs w:val="18"/>
        </w:rPr>
        <w:t xml:space="preserve">Il se développe à partir de l’enfance. Cet état enregistre les attitudes, les façons d’être, les préceptes, les sentiments affichés par les figures d’autorité que sont notamment les parents. C’est un état appris et imité. Ce sont ces mêmes règles que l’on va appliquer à l’état adulte et souvent transmettre de génération en génération. </w:t>
      </w:r>
    </w:p>
    <w:p w14:paraId="6B4C3891" w14:textId="5A842694" w:rsidR="00F05219" w:rsidRPr="00812556" w:rsidRDefault="00F05219" w:rsidP="00F05219">
      <w:pPr>
        <w:tabs>
          <w:tab w:val="left" w:pos="567"/>
          <w:tab w:val="left" w:pos="1204"/>
          <w:tab w:val="left" w:pos="1771"/>
        </w:tabs>
        <w:spacing w:before="60"/>
        <w:jc w:val="both"/>
        <w:rPr>
          <w:sz w:val="18"/>
          <w:szCs w:val="18"/>
        </w:rPr>
      </w:pPr>
      <w:r w:rsidRPr="00812556">
        <w:rPr>
          <w:sz w:val="18"/>
          <w:szCs w:val="18"/>
        </w:rPr>
        <w:t xml:space="preserve">Adulte le comportement parental est facilement identifiable. Il se manifeste dans les situations où la personne est investie d’un pouvoir parental ou d’autorité, lorsqu’il se sent conseil, guide ou protecteur d’autrui. Il se traduit par des phrases toutes faites, des affirmations définitives, des généralités, des vérités premières, sans démonstration et sans preuve : « Les femmes </w:t>
      </w:r>
      <w:r w:rsidR="006D24B6" w:rsidRPr="00812556">
        <w:rPr>
          <w:sz w:val="18"/>
          <w:szCs w:val="18"/>
        </w:rPr>
        <w:t>», «</w:t>
      </w:r>
      <w:r w:rsidRPr="00812556">
        <w:rPr>
          <w:sz w:val="18"/>
          <w:szCs w:val="18"/>
        </w:rPr>
        <w:t xml:space="preserve"> les hommes </w:t>
      </w:r>
      <w:r w:rsidR="006D24B6" w:rsidRPr="00812556">
        <w:rPr>
          <w:sz w:val="18"/>
          <w:szCs w:val="18"/>
        </w:rPr>
        <w:t>»,</w:t>
      </w:r>
      <w:r w:rsidRPr="00812556">
        <w:rPr>
          <w:sz w:val="18"/>
          <w:szCs w:val="18"/>
        </w:rPr>
        <w:t xml:space="preserve"> « les étrangers », « la famille </w:t>
      </w:r>
      <w:r w:rsidR="006D24B6" w:rsidRPr="00812556">
        <w:rPr>
          <w:sz w:val="18"/>
          <w:szCs w:val="18"/>
        </w:rPr>
        <w:t>», «</w:t>
      </w:r>
      <w:r w:rsidRPr="00812556">
        <w:rPr>
          <w:sz w:val="18"/>
          <w:szCs w:val="18"/>
        </w:rPr>
        <w:t xml:space="preserve"> il </w:t>
      </w:r>
      <w:r w:rsidR="006D24B6" w:rsidRPr="00812556">
        <w:rPr>
          <w:sz w:val="18"/>
          <w:szCs w:val="18"/>
        </w:rPr>
        <w:t>faut »</w:t>
      </w:r>
      <w:r w:rsidRPr="00812556">
        <w:rPr>
          <w:sz w:val="18"/>
          <w:szCs w:val="18"/>
        </w:rPr>
        <w:t>, « toujours », « jamais ».</w:t>
      </w:r>
    </w:p>
    <w:p w14:paraId="6622F97A" w14:textId="77777777" w:rsidR="00F05219" w:rsidRPr="00195D9B" w:rsidRDefault="00F05219" w:rsidP="00F05219">
      <w:pPr>
        <w:tabs>
          <w:tab w:val="left" w:pos="567"/>
          <w:tab w:val="left" w:pos="1204"/>
          <w:tab w:val="left" w:pos="1771"/>
        </w:tabs>
        <w:spacing w:before="120" w:line="240" w:lineRule="atLeast"/>
        <w:rPr>
          <w:b/>
          <w:szCs w:val="18"/>
        </w:rPr>
      </w:pPr>
      <w:r w:rsidRPr="00195D9B">
        <w:rPr>
          <w:b/>
          <w:szCs w:val="18"/>
        </w:rPr>
        <w:t xml:space="preserve">-  Adulte </w:t>
      </w:r>
      <w:r>
        <w:rPr>
          <w:b/>
          <w:szCs w:val="18"/>
        </w:rPr>
        <w:t xml:space="preserve">- </w:t>
      </w:r>
      <w:r w:rsidRPr="00195D9B">
        <w:rPr>
          <w:b/>
          <w:szCs w:val="18"/>
        </w:rPr>
        <w:t>le réfléchi</w:t>
      </w:r>
      <w:r w:rsidRPr="00195D9B">
        <w:rPr>
          <w:b/>
          <w:szCs w:val="18"/>
        </w:rPr>
        <w:tab/>
      </w:r>
      <w:r w:rsidRPr="00195D9B">
        <w:rPr>
          <w:b/>
          <w:szCs w:val="18"/>
        </w:rPr>
        <w:tab/>
      </w:r>
    </w:p>
    <w:p w14:paraId="66C99F40" w14:textId="77777777" w:rsidR="00F05219" w:rsidRPr="00812556" w:rsidRDefault="00F05219" w:rsidP="00F05219">
      <w:pPr>
        <w:tabs>
          <w:tab w:val="left" w:pos="567"/>
          <w:tab w:val="left" w:pos="1204"/>
          <w:tab w:val="left" w:pos="1771"/>
        </w:tabs>
        <w:spacing w:before="60" w:after="120"/>
        <w:jc w:val="both"/>
        <w:rPr>
          <w:sz w:val="18"/>
          <w:szCs w:val="18"/>
        </w:rPr>
      </w:pPr>
      <w:r w:rsidRPr="00812556">
        <w:rPr>
          <w:sz w:val="18"/>
          <w:szCs w:val="18"/>
        </w:rPr>
        <w:t>C’est l’état qui se construit le plus tardivement. L’enfant, au contact du monde et des parents, apprend à raisonner, à structurer sa pensée, il perçoit les causalités des choses et vérifie les effets de ses actes. L’adulte observe, s’informe, réfléchit et prend des décisions avec méthode au vu des différents éléments dont il dispose. Il est le seul état susceptible d’évoluer, même tardivement, et de prendre le dessus avec le temps et de la volonté sur les deux autres états du moi.</w:t>
      </w:r>
    </w:p>
    <w:p w14:paraId="5FEF4399" w14:textId="77777777" w:rsidR="00F05219" w:rsidRPr="00812556" w:rsidRDefault="00F05219" w:rsidP="00F05219">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 w:val="left" w:pos="1204"/>
          <w:tab w:val="left" w:pos="1771"/>
        </w:tabs>
        <w:spacing w:line="240" w:lineRule="atLeast"/>
        <w:jc w:val="center"/>
        <w:rPr>
          <w:b/>
          <w:sz w:val="18"/>
        </w:rPr>
      </w:pPr>
      <w:r w:rsidRPr="00812556">
        <w:rPr>
          <w:sz w:val="18"/>
        </w:rPr>
        <w:t xml:space="preserve">Le travail en AT consiste à </w:t>
      </w:r>
      <w:r w:rsidRPr="00812556">
        <w:rPr>
          <w:b/>
          <w:sz w:val="18"/>
        </w:rPr>
        <w:t>débrancher les états Parents et Enfants</w:t>
      </w:r>
      <w:r w:rsidRPr="00812556">
        <w:rPr>
          <w:sz w:val="18"/>
        </w:rPr>
        <w:t xml:space="preserve"> pour </w:t>
      </w:r>
      <w:r w:rsidRPr="00812556">
        <w:rPr>
          <w:b/>
          <w:sz w:val="18"/>
        </w:rPr>
        <w:t>permettre à l’Adulte de s’exprimer.</w:t>
      </w:r>
    </w:p>
    <w:p w14:paraId="79012D41" w14:textId="77777777" w:rsidR="00F05219" w:rsidRPr="00812556" w:rsidRDefault="00F05219" w:rsidP="00F05219">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 w:val="left" w:pos="1204"/>
          <w:tab w:val="left" w:pos="1771"/>
        </w:tabs>
        <w:spacing w:line="240" w:lineRule="atLeast"/>
        <w:jc w:val="center"/>
        <w:rPr>
          <w:b/>
          <w:sz w:val="18"/>
        </w:rPr>
      </w:pPr>
      <w:r w:rsidRPr="00812556">
        <w:rPr>
          <w:sz w:val="18"/>
        </w:rPr>
        <w:t xml:space="preserve">C’est alors que </w:t>
      </w:r>
      <w:r w:rsidRPr="00812556">
        <w:rPr>
          <w:b/>
          <w:sz w:val="18"/>
        </w:rPr>
        <w:t>l’Adulte pourra laisser, quand il le souhaite</w:t>
      </w:r>
      <w:r w:rsidRPr="00812556">
        <w:rPr>
          <w:sz w:val="18"/>
        </w:rPr>
        <w:t xml:space="preserve"> les</w:t>
      </w:r>
      <w:r w:rsidRPr="00812556">
        <w:rPr>
          <w:b/>
          <w:sz w:val="18"/>
        </w:rPr>
        <w:t xml:space="preserve"> états Parents et Enfant s’exprimer.</w:t>
      </w:r>
    </w:p>
    <w:p w14:paraId="3D320D4D" w14:textId="77777777" w:rsidR="00F05219" w:rsidRPr="00812556" w:rsidRDefault="00F05219" w:rsidP="00F05219">
      <w:pPr>
        <w:pStyle w:val="Titre1"/>
        <w:rPr>
          <w:rFonts w:eastAsia="Calibri"/>
        </w:rPr>
      </w:pPr>
    </w:p>
    <w:p w14:paraId="44351206" w14:textId="77777777" w:rsidR="00F05219" w:rsidRDefault="00F05219"/>
    <w:sectPr w:rsidR="00F05219" w:rsidSect="00F05219">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70DF5"/>
    <w:multiLevelType w:val="hybridMultilevel"/>
    <w:tmpl w:val="2E3E6A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DEA13D8"/>
    <w:multiLevelType w:val="hybridMultilevel"/>
    <w:tmpl w:val="D53CF8F4"/>
    <w:lvl w:ilvl="0" w:tplc="040C0001">
      <w:start w:val="1"/>
      <w:numFmt w:val="bullet"/>
      <w:lvlText w:val=""/>
      <w:lvlJc w:val="left"/>
      <w:pPr>
        <w:ind w:left="360" w:hanging="360"/>
      </w:pPr>
      <w:rPr>
        <w:rFonts w:ascii="Symbol" w:hAnsi="Symbol" w:hint="default"/>
      </w:rPr>
    </w:lvl>
    <w:lvl w:ilvl="1" w:tplc="65B41A66">
      <w:numFmt w:val="bullet"/>
      <w:lvlText w:val="-"/>
      <w:lvlJc w:val="left"/>
      <w:pPr>
        <w:ind w:left="1080" w:hanging="360"/>
      </w:pPr>
      <w:rPr>
        <w:rFonts w:ascii="Arial" w:eastAsia="Calibri"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C613B0A"/>
    <w:multiLevelType w:val="hybridMultilevel"/>
    <w:tmpl w:val="55EA4A7C"/>
    <w:lvl w:ilvl="0" w:tplc="040C000B">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0374362">
    <w:abstractNumId w:val="0"/>
  </w:num>
  <w:num w:numId="2" w16cid:durableId="363481276">
    <w:abstractNumId w:val="1"/>
  </w:num>
  <w:num w:numId="3" w16cid:durableId="1338077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19"/>
    <w:rsid w:val="00044005"/>
    <w:rsid w:val="00191B25"/>
    <w:rsid w:val="00342C31"/>
    <w:rsid w:val="003C18C6"/>
    <w:rsid w:val="00652495"/>
    <w:rsid w:val="006D24B6"/>
    <w:rsid w:val="00A34DB4"/>
    <w:rsid w:val="00AE5825"/>
    <w:rsid w:val="00E20502"/>
    <w:rsid w:val="00F05219"/>
    <w:rsid w:val="00FF05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2BEF"/>
  <w15:chartTrackingRefBased/>
  <w15:docId w15:val="{26E6AFCC-9CBD-42CE-AD7B-2CFA5F30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219"/>
    <w:pPr>
      <w:spacing w:after="0" w:line="240" w:lineRule="auto"/>
    </w:pPr>
    <w:rPr>
      <w:rFonts w:ascii="Arial" w:eastAsia="Calibri" w:hAnsi="Arial" w:cs="Times New Roman"/>
      <w:sz w:val="20"/>
    </w:rPr>
  </w:style>
  <w:style w:type="paragraph" w:styleId="Titre1">
    <w:name w:val="heading 1"/>
    <w:basedOn w:val="Normal"/>
    <w:next w:val="Normal"/>
    <w:link w:val="Titre1Car"/>
    <w:uiPriority w:val="9"/>
    <w:qFormat/>
    <w:rsid w:val="00F05219"/>
    <w:pPr>
      <w:spacing w:after="120"/>
      <w:outlineLvl w:val="0"/>
    </w:pPr>
    <w:rPr>
      <w:rFonts w:ascii="Arial Black" w:eastAsia="Times New Roman" w:hAnsi="Arial Black"/>
      <w:b/>
      <w:color w:val="000000"/>
      <w:sz w:val="28"/>
      <w:szCs w:val="20"/>
      <w:lang w:eastAsia="fr-FR"/>
    </w:rPr>
  </w:style>
  <w:style w:type="paragraph" w:styleId="Titre2">
    <w:name w:val="heading 2"/>
    <w:basedOn w:val="Normal"/>
    <w:link w:val="Titre2Car"/>
    <w:uiPriority w:val="9"/>
    <w:qFormat/>
    <w:rsid w:val="00F05219"/>
    <w:pPr>
      <w:spacing w:after="120"/>
      <w:outlineLvl w:val="1"/>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5219"/>
    <w:rPr>
      <w:rFonts w:ascii="Arial Black" w:eastAsia="Times New Roman" w:hAnsi="Arial Black" w:cs="Times New Roman"/>
      <w:b/>
      <w:color w:val="000000"/>
      <w:sz w:val="28"/>
      <w:szCs w:val="20"/>
      <w:lang w:eastAsia="fr-FR"/>
    </w:rPr>
  </w:style>
  <w:style w:type="character" w:customStyle="1" w:styleId="Titre2Car">
    <w:name w:val="Titre 2 Car"/>
    <w:basedOn w:val="Policepardfaut"/>
    <w:link w:val="Titre2"/>
    <w:uiPriority w:val="9"/>
    <w:rsid w:val="00F05219"/>
    <w:rPr>
      <w:rFonts w:ascii="Arial" w:eastAsia="Times New Roman" w:hAnsi="Arial" w:cs="Arial"/>
      <w:b/>
      <w:color w:val="000000"/>
      <w:sz w:val="24"/>
      <w:szCs w:val="20"/>
      <w:lang w:eastAsia="fr-FR"/>
    </w:rPr>
  </w:style>
  <w:style w:type="table" w:styleId="Grilledutableau">
    <w:name w:val="Table Grid"/>
    <w:basedOn w:val="TableauNormal"/>
    <w:rsid w:val="00F05219"/>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05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1204</Words>
  <Characters>6628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2018-04-14T07:22:00Z</dcterms:created>
  <dcterms:modified xsi:type="dcterms:W3CDTF">2025-05-01T18:39:00Z</dcterms:modified>
</cp:coreProperties>
</file>