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60"/>
        <w:gridCol w:w="6662"/>
        <w:gridCol w:w="850"/>
        <w:gridCol w:w="851"/>
      </w:tblGrid>
      <w:tr w:rsidR="00D84DDC" w:rsidRPr="00A61259" w14:paraId="757BA771" w14:textId="77777777" w:rsidTr="00D84DDC">
        <w:trPr>
          <w:trHeight w:val="673"/>
        </w:trPr>
        <w:tc>
          <w:tcPr>
            <w:tcW w:w="8222" w:type="dxa"/>
            <w:gridSpan w:val="2"/>
            <w:shd w:val="clear" w:color="auto" w:fill="92D050"/>
            <w:vAlign w:val="center"/>
          </w:tcPr>
          <w:p w14:paraId="13878744" w14:textId="77777777" w:rsidR="00D84DDC" w:rsidRPr="00E5283A" w:rsidRDefault="00D84DDC" w:rsidP="0029132F">
            <w:pPr>
              <w:pStyle w:val="Titre3"/>
              <w:jc w:val="center"/>
              <w:rPr>
                <w:sz w:val="28"/>
                <w:szCs w:val="22"/>
              </w:rPr>
            </w:pPr>
            <w:bookmarkStart w:id="0" w:name="_Hlk511419864"/>
            <w:r w:rsidRPr="00E5283A">
              <w:rPr>
                <w:sz w:val="28"/>
                <w:szCs w:val="22"/>
              </w:rPr>
              <w:t>Mission 2 – Paramétrer des règles de gestion et des alertes (Outlook)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14:paraId="515CF04D" w14:textId="77777777" w:rsidR="00D84DDC" w:rsidRPr="0073545E" w:rsidRDefault="00D84DDC" w:rsidP="0029132F">
            <w:pPr>
              <w:pStyle w:val="Titre3"/>
              <w:spacing w:before="0" w:after="0"/>
              <w:jc w:val="center"/>
            </w:pPr>
            <w:r>
              <w:rPr>
                <w:noProof/>
                <w:szCs w:val="28"/>
              </w:rPr>
              <w:drawing>
                <wp:inline distT="0" distB="0" distL="0" distR="0" wp14:anchorId="0F4A2007" wp14:editId="29BB7753">
                  <wp:extent cx="824932" cy="720000"/>
                  <wp:effectExtent l="0" t="0" r="0" b="4445"/>
                  <wp:docPr id="844475055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90025" name="Image 5" descr="Une image contenant logo, Police, Graphique,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3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DC" w:rsidRPr="00075EA3" w14:paraId="4159060E" w14:textId="77777777" w:rsidTr="00D84DDC">
        <w:trPr>
          <w:trHeight w:val="442"/>
        </w:trPr>
        <w:tc>
          <w:tcPr>
            <w:tcW w:w="1560" w:type="dxa"/>
            <w:shd w:val="clear" w:color="auto" w:fill="92D050"/>
            <w:vAlign w:val="center"/>
          </w:tcPr>
          <w:p w14:paraId="23D3825A" w14:textId="77777777" w:rsidR="00D84DDC" w:rsidRDefault="00D84DDC" w:rsidP="0029132F">
            <w:pPr>
              <w:jc w:val="center"/>
            </w:pPr>
            <w:r>
              <w:t>Durée : 20’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043C8A8B" w14:textId="77777777" w:rsidR="00D84DDC" w:rsidRDefault="00D84DDC" w:rsidP="002913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DD6945" wp14:editId="241C45CC">
                  <wp:extent cx="288000" cy="288000"/>
                  <wp:effectExtent l="0" t="0" r="0" b="0"/>
                  <wp:docPr id="1644567231" name="Graphique 164456723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19BB3CA" w14:textId="77777777" w:rsidR="00D84DDC" w:rsidRPr="003C6A60" w:rsidRDefault="00D84DDC" w:rsidP="002913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AE72C1" wp14:editId="1E75598A">
                  <wp:extent cx="369417" cy="360000"/>
                  <wp:effectExtent l="0" t="0" r="0" b="2540"/>
                  <wp:docPr id="266979210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D4D162F" w14:textId="77777777" w:rsidR="00D84DDC" w:rsidRPr="003C6A60" w:rsidRDefault="00D84DDC" w:rsidP="0029132F">
            <w:pPr>
              <w:jc w:val="center"/>
            </w:pPr>
            <w:r>
              <w:t>Source</w:t>
            </w:r>
          </w:p>
        </w:tc>
      </w:tr>
    </w:tbl>
    <w:p w14:paraId="6D22C651" w14:textId="7D988BA3" w:rsidR="00004EBC" w:rsidRDefault="00004EBC" w:rsidP="00004EBC">
      <w:pPr>
        <w:shd w:val="clear" w:color="auto" w:fill="E2EFD9" w:themeFill="accent6" w:themeFillTint="33"/>
        <w:spacing w:before="240"/>
        <w:rPr>
          <w:b/>
          <w:sz w:val="24"/>
          <w:lang w:eastAsia="fr-FR"/>
        </w:rPr>
      </w:pPr>
      <w:r w:rsidRPr="002025EC">
        <w:rPr>
          <w:b/>
          <w:sz w:val="24"/>
          <w:lang w:eastAsia="fr-FR"/>
        </w:rPr>
        <w:t>Remarque</w:t>
      </w:r>
      <w:r>
        <w:rPr>
          <w:b/>
          <w:sz w:val="24"/>
          <w:lang w:eastAsia="fr-FR"/>
        </w:rPr>
        <w:t>s</w:t>
      </w:r>
      <w:r w:rsidRPr="002025EC">
        <w:rPr>
          <w:b/>
          <w:sz w:val="24"/>
          <w:lang w:eastAsia="fr-FR"/>
        </w:rPr>
        <w:t xml:space="preserve"> pédagogique</w:t>
      </w:r>
      <w:r>
        <w:rPr>
          <w:b/>
          <w:sz w:val="24"/>
          <w:lang w:eastAsia="fr-FR"/>
        </w:rPr>
        <w:t>s</w:t>
      </w:r>
    </w:p>
    <w:p w14:paraId="6A1F0E54" w14:textId="77777777" w:rsidR="00004EBC" w:rsidRPr="002025EC" w:rsidRDefault="00004EBC" w:rsidP="00004EBC">
      <w:pPr>
        <w:shd w:val="clear" w:color="auto" w:fill="E2EFD9" w:themeFill="accent6" w:themeFillTint="33"/>
        <w:rPr>
          <w:lang w:eastAsia="fr-FR"/>
        </w:rPr>
      </w:pPr>
      <w:r w:rsidRPr="002025EC">
        <w:rPr>
          <w:lang w:eastAsia="fr-FR"/>
        </w:rPr>
        <w:t xml:space="preserve">Ce travail doit être réalisé sur la messagerie professionnelle </w:t>
      </w:r>
      <w:r w:rsidRPr="000D577C">
        <w:rPr>
          <w:b/>
          <w:lang w:eastAsia="fr-FR"/>
        </w:rPr>
        <w:t>Outlook</w:t>
      </w:r>
      <w:r w:rsidRPr="002025EC">
        <w:rPr>
          <w:lang w:eastAsia="fr-FR"/>
        </w:rPr>
        <w:t>. Si vous n’y avez pas accès</w:t>
      </w:r>
      <w:r>
        <w:rPr>
          <w:lang w:eastAsia="fr-FR"/>
        </w:rPr>
        <w:t>,</w:t>
      </w:r>
      <w:r w:rsidRPr="002025EC">
        <w:rPr>
          <w:lang w:eastAsia="fr-FR"/>
        </w:rPr>
        <w:t xml:space="preserve"> réalisez-le sur </w:t>
      </w:r>
      <w:r w:rsidRPr="000D577C">
        <w:rPr>
          <w:b/>
          <w:lang w:eastAsia="fr-FR"/>
        </w:rPr>
        <w:t>Oulook.com</w:t>
      </w:r>
      <w:r>
        <w:rPr>
          <w:lang w:eastAsia="fr-FR"/>
        </w:rPr>
        <w:t>,</w:t>
      </w:r>
      <w:r w:rsidRPr="002025EC">
        <w:rPr>
          <w:lang w:eastAsia="fr-FR"/>
        </w:rPr>
        <w:t xml:space="preserve"> </w:t>
      </w:r>
      <w:r w:rsidRPr="000D577C">
        <w:rPr>
          <w:b/>
          <w:lang w:eastAsia="fr-FR"/>
        </w:rPr>
        <w:t>Gmail</w:t>
      </w:r>
      <w:r w:rsidRPr="002025EC">
        <w:rPr>
          <w:lang w:eastAsia="fr-FR"/>
        </w:rPr>
        <w:t xml:space="preserve">. </w:t>
      </w:r>
      <w:r>
        <w:rPr>
          <w:lang w:eastAsia="fr-FR"/>
        </w:rPr>
        <w:t xml:space="preserve">Selon la boîte méls utilisée, </w:t>
      </w:r>
      <w:r w:rsidRPr="002025EC">
        <w:rPr>
          <w:lang w:eastAsia="fr-FR"/>
        </w:rPr>
        <w:t xml:space="preserve">vous ne pourrez </w:t>
      </w:r>
      <w:r>
        <w:rPr>
          <w:lang w:eastAsia="fr-FR"/>
        </w:rPr>
        <w:t>peut-être pas programmer des alertes ou des transferts automatiques</w:t>
      </w:r>
      <w:r w:rsidRPr="002025EC">
        <w:rPr>
          <w:lang w:eastAsia="fr-FR"/>
        </w:rPr>
        <w:t>.</w:t>
      </w:r>
    </w:p>
    <w:p w14:paraId="4475A4ED" w14:textId="77777777" w:rsidR="00004EBC" w:rsidRPr="00DA102F" w:rsidRDefault="00004EBC" w:rsidP="00004EBC">
      <w:pPr>
        <w:pStyle w:val="xmsolistparagraph"/>
        <w:spacing w:before="24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 w:rsidRPr="00DA102F">
        <w:rPr>
          <w:rFonts w:ascii="Arial" w:eastAsia="Calibri" w:hAnsi="Arial" w:cs="Arial"/>
          <w:b/>
          <w:color w:val="000000" w:themeColor="text1"/>
          <w:szCs w:val="18"/>
        </w:rPr>
        <w:t xml:space="preserve">Contexte </w:t>
      </w:r>
      <w:r>
        <w:rPr>
          <w:rFonts w:ascii="Arial" w:eastAsia="Calibri" w:hAnsi="Arial" w:cs="Arial"/>
          <w:b/>
          <w:color w:val="000000" w:themeColor="text1"/>
          <w:szCs w:val="18"/>
        </w:rPr>
        <w:t>professionnel</w:t>
      </w:r>
    </w:p>
    <w:p w14:paraId="7044EDF6" w14:textId="77777777" w:rsidR="00004EBC" w:rsidRDefault="00004EBC" w:rsidP="00004EBC">
      <w:pPr>
        <w:pStyle w:val="xmsolistparagraph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18"/>
        </w:rPr>
      </w:pPr>
      <w:r>
        <w:rPr>
          <w:rFonts w:ascii="Arial" w:eastAsia="Calibri" w:hAnsi="Arial" w:cs="Arial"/>
          <w:color w:val="000000" w:themeColor="text1"/>
          <w:sz w:val="20"/>
          <w:szCs w:val="18"/>
        </w:rPr>
        <w:t>M</w:t>
      </w:r>
      <w:r w:rsidRPr="003E50A3">
        <w:rPr>
          <w:rFonts w:ascii="Arial" w:eastAsia="Calibri" w:hAnsi="Arial" w:cs="Arial"/>
          <w:color w:val="000000" w:themeColor="text1"/>
          <w:sz w:val="20"/>
          <w:szCs w:val="18"/>
          <w:vertAlign w:val="superscript"/>
        </w:rPr>
        <w:t>me</w:t>
      </w:r>
      <w:r>
        <w:rPr>
          <w:rFonts w:ascii="Arial" w:eastAsia="Calibri" w:hAnsi="Arial" w:cs="Arial"/>
          <w:color w:val="000000" w:themeColor="text1"/>
          <w:sz w:val="20"/>
          <w:szCs w:val="18"/>
        </w:rPr>
        <w:t xml:space="preserve"> Berod reçoit près d’une centaine de méls par jour. Elle souhaite mettre en place :</w:t>
      </w:r>
    </w:p>
    <w:p w14:paraId="1F69FCB7" w14:textId="77777777" w:rsidR="00004EBC" w:rsidRDefault="00004EBC" w:rsidP="00004EBC">
      <w:pPr>
        <w:pStyle w:val="xmsolistparagraph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="Arial" w:eastAsia="Calibri" w:hAnsi="Arial" w:cs="Arial"/>
          <w:color w:val="000000" w:themeColor="text1"/>
          <w:sz w:val="20"/>
          <w:szCs w:val="18"/>
        </w:rPr>
      </w:pPr>
      <w:r>
        <w:rPr>
          <w:rFonts w:ascii="Arial" w:eastAsia="Calibri" w:hAnsi="Arial" w:cs="Arial"/>
          <w:color w:val="000000" w:themeColor="text1"/>
          <w:sz w:val="20"/>
          <w:szCs w:val="18"/>
        </w:rPr>
        <w:t>un tri automatique des messages entrants selon l’émetteur,</w:t>
      </w:r>
    </w:p>
    <w:p w14:paraId="4010C62E" w14:textId="77777777" w:rsidR="00004EBC" w:rsidRDefault="00004EBC" w:rsidP="00004EBC">
      <w:pPr>
        <w:pStyle w:val="xmsolistparagraph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="Arial" w:eastAsia="Calibri" w:hAnsi="Arial" w:cs="Arial"/>
          <w:color w:val="000000" w:themeColor="text1"/>
          <w:sz w:val="20"/>
          <w:szCs w:val="18"/>
        </w:rPr>
      </w:pPr>
      <w:r>
        <w:rPr>
          <w:rFonts w:ascii="Arial" w:eastAsia="Calibri" w:hAnsi="Arial" w:cs="Arial"/>
          <w:color w:val="000000" w:themeColor="text1"/>
          <w:sz w:val="20"/>
          <w:szCs w:val="18"/>
        </w:rPr>
        <w:t>un système qui lui signale les messages importants dès leur arrivée,</w:t>
      </w:r>
    </w:p>
    <w:p w14:paraId="5E8FBA69" w14:textId="77777777" w:rsidR="00004EBC" w:rsidRDefault="00004EBC" w:rsidP="00004EBC">
      <w:pPr>
        <w:pStyle w:val="xmsolistparagraph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="Arial" w:eastAsia="Calibri" w:hAnsi="Arial" w:cs="Arial"/>
          <w:color w:val="000000" w:themeColor="text1"/>
          <w:sz w:val="20"/>
          <w:szCs w:val="18"/>
        </w:rPr>
      </w:pPr>
      <w:r>
        <w:rPr>
          <w:rFonts w:ascii="Arial" w:eastAsia="Calibri" w:hAnsi="Arial" w:cs="Arial"/>
          <w:color w:val="000000" w:themeColor="text1"/>
          <w:sz w:val="20"/>
          <w:szCs w:val="18"/>
        </w:rPr>
        <w:t>la mise à la poubelle automatique de certains messages.</w:t>
      </w:r>
    </w:p>
    <w:p w14:paraId="4AEF36F8" w14:textId="77777777" w:rsidR="00004EBC" w:rsidRDefault="00004EBC" w:rsidP="00004EBC">
      <w:pPr>
        <w:pStyle w:val="xmsolistparagraph"/>
        <w:spacing w:before="120" w:beforeAutospacing="0" w:after="0" w:afterAutospacing="0"/>
        <w:rPr>
          <w:rFonts w:ascii="Arial" w:eastAsia="Calibri" w:hAnsi="Arial" w:cs="Arial"/>
          <w:color w:val="000000" w:themeColor="text1"/>
          <w:sz w:val="20"/>
          <w:szCs w:val="18"/>
        </w:rPr>
      </w:pPr>
      <w:r>
        <w:rPr>
          <w:rFonts w:ascii="Arial" w:eastAsia="Calibri" w:hAnsi="Arial" w:cs="Arial"/>
          <w:color w:val="000000" w:themeColor="text1"/>
          <w:sz w:val="20"/>
          <w:szCs w:val="18"/>
        </w:rPr>
        <w:t xml:space="preserve">Par ailleurs : </w:t>
      </w:r>
    </w:p>
    <w:p w14:paraId="561CA65A" w14:textId="77777777" w:rsidR="00004EBC" w:rsidRDefault="00004EBC" w:rsidP="00004EBC">
      <w:pPr>
        <w:pStyle w:val="xmsolistparagraph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18"/>
        </w:rPr>
      </w:pPr>
      <w:r>
        <w:rPr>
          <w:rFonts w:ascii="Arial" w:eastAsia="Calibri" w:hAnsi="Arial" w:cs="Arial"/>
          <w:color w:val="000000" w:themeColor="text1"/>
          <w:sz w:val="20"/>
          <w:szCs w:val="18"/>
        </w:rPr>
        <w:t>l’entreprise travaille avec la société Quadra-com à la création d’un nouveau logo. M</w:t>
      </w:r>
      <w:r w:rsidRPr="003E50A3">
        <w:rPr>
          <w:rFonts w:ascii="Arial" w:eastAsia="Calibri" w:hAnsi="Arial" w:cs="Arial"/>
          <w:color w:val="000000" w:themeColor="text1"/>
          <w:sz w:val="20"/>
          <w:szCs w:val="18"/>
          <w:vertAlign w:val="superscript"/>
        </w:rPr>
        <w:t>me</w:t>
      </w:r>
      <w:r>
        <w:rPr>
          <w:rFonts w:ascii="Arial" w:eastAsia="Calibri" w:hAnsi="Arial" w:cs="Arial"/>
          <w:color w:val="000000" w:themeColor="text1"/>
          <w:sz w:val="20"/>
          <w:szCs w:val="18"/>
        </w:rPr>
        <w:t xml:space="preserve"> Berod souhaite que ce travail aille vite et veut être très réactive sur tous les messages en provenance de cette société. </w:t>
      </w:r>
    </w:p>
    <w:p w14:paraId="2426B7DE" w14:textId="77777777" w:rsidR="00004EBC" w:rsidRDefault="00004EBC" w:rsidP="00004EBC">
      <w:pPr>
        <w:pStyle w:val="xmsolistparagraph"/>
        <w:numPr>
          <w:ilvl w:val="0"/>
          <w:numId w:val="7"/>
        </w:numPr>
        <w:spacing w:before="0" w:beforeAutospacing="0" w:after="120" w:afterAutospacing="0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18"/>
        </w:rPr>
      </w:pPr>
      <w:r>
        <w:rPr>
          <w:rFonts w:ascii="Arial" w:eastAsia="Calibri" w:hAnsi="Arial" w:cs="Arial"/>
          <w:color w:val="000000" w:themeColor="text1"/>
          <w:sz w:val="20"/>
          <w:szCs w:val="18"/>
        </w:rPr>
        <w:t>la société est constamment contactée par un ancien partenaire (</w:t>
      </w:r>
      <w:r w:rsidRPr="00BA0797">
        <w:rPr>
          <w:rFonts w:ascii="Arial" w:eastAsia="Calibri" w:hAnsi="Arial" w:cs="Arial"/>
          <w:b/>
          <w:color w:val="000000" w:themeColor="text1"/>
          <w:sz w:val="20"/>
          <w:szCs w:val="18"/>
        </w:rPr>
        <w:t>Trading</w:t>
      </w:r>
      <w:r>
        <w:rPr>
          <w:rFonts w:ascii="Arial" w:eastAsia="Calibri" w:hAnsi="Arial" w:cs="Arial"/>
          <w:b/>
          <w:color w:val="000000" w:themeColor="text1"/>
          <w:sz w:val="20"/>
          <w:szCs w:val="18"/>
        </w:rPr>
        <w:t>-Eco</w:t>
      </w:r>
      <w:r w:rsidRPr="00BA0797">
        <w:rPr>
          <w:rFonts w:ascii="Arial" w:eastAsia="Calibri" w:hAnsi="Arial" w:cs="Arial"/>
          <w:b/>
          <w:color w:val="000000" w:themeColor="text1"/>
          <w:sz w:val="20"/>
          <w:szCs w:val="18"/>
        </w:rPr>
        <w:t xml:space="preserve"> SA</w:t>
      </w:r>
      <w:r>
        <w:rPr>
          <w:rFonts w:ascii="Arial" w:eastAsia="Calibri" w:hAnsi="Arial" w:cs="Arial"/>
          <w:color w:val="000000" w:themeColor="text1"/>
          <w:sz w:val="20"/>
          <w:szCs w:val="18"/>
        </w:rPr>
        <w:t xml:space="preserve">) avec lequel l’entreprise a été en procès. </w:t>
      </w:r>
      <w:r w:rsidRPr="00A720AB">
        <w:rPr>
          <w:rFonts w:ascii="Arial" w:eastAsia="Calibri" w:hAnsi="Arial" w:cs="Arial"/>
          <w:bCs/>
          <w:color w:val="000000" w:themeColor="text1"/>
          <w:sz w:val="20"/>
          <w:szCs w:val="18"/>
        </w:rPr>
        <w:t>M</w:t>
      </w:r>
      <w:r w:rsidRPr="00A720AB">
        <w:rPr>
          <w:rFonts w:ascii="Arial" w:eastAsia="Calibri" w:hAnsi="Arial" w:cs="Arial"/>
          <w:bCs/>
          <w:color w:val="000000" w:themeColor="text1"/>
          <w:sz w:val="20"/>
          <w:szCs w:val="18"/>
          <w:vertAlign w:val="superscript"/>
        </w:rPr>
        <w:t>me</w:t>
      </w:r>
      <w:r w:rsidRPr="00A720AB">
        <w:rPr>
          <w:rFonts w:ascii="Arial" w:eastAsia="Calibri" w:hAnsi="Arial" w:cs="Arial"/>
          <w:bCs/>
          <w:color w:val="000000" w:themeColor="text1"/>
          <w:sz w:val="20"/>
          <w:szCs w:val="18"/>
        </w:rPr>
        <w:t xml:space="preserve"> Berod</w:t>
      </w:r>
      <w:r>
        <w:rPr>
          <w:rFonts w:ascii="Arial" w:eastAsia="Calibri" w:hAnsi="Arial" w:cs="Arial"/>
          <w:color w:val="000000" w:themeColor="text1"/>
          <w:sz w:val="20"/>
          <w:szCs w:val="18"/>
        </w:rPr>
        <w:t xml:space="preserve"> ne souhaite plus travailler avec cette entreprise, ni avoir de contact.</w:t>
      </w:r>
    </w:p>
    <w:p w14:paraId="7C688C12" w14:textId="77777777" w:rsidR="00004EBC" w:rsidRPr="00DA102F" w:rsidRDefault="00004EBC" w:rsidP="00004EBC">
      <w:pPr>
        <w:pStyle w:val="xmsolistparagraph"/>
        <w:spacing w:before="24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>
        <w:rPr>
          <w:rFonts w:ascii="Arial" w:eastAsia="Calibri" w:hAnsi="Arial" w:cs="Arial"/>
          <w:b/>
          <w:color w:val="000000" w:themeColor="text1"/>
          <w:szCs w:val="18"/>
        </w:rPr>
        <w:t>Travail à faire</w:t>
      </w:r>
    </w:p>
    <w:p w14:paraId="51D2993B" w14:textId="77777777" w:rsidR="00004EBC" w:rsidRPr="00B4292E" w:rsidRDefault="00004EBC" w:rsidP="00004EBC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4292E">
        <w:rPr>
          <w:rFonts w:ascii="Arial" w:eastAsia="Calibri" w:hAnsi="Arial" w:cs="Arial"/>
          <w:color w:val="000000" w:themeColor="text1"/>
          <w:sz w:val="20"/>
          <w:szCs w:val="20"/>
        </w:rPr>
        <w:t>Planifiez le transfert automatique des messages entrants de Quadra-Com dans le dossier Quadra-com, créé dans la mission 1.</w:t>
      </w:r>
    </w:p>
    <w:p w14:paraId="174D4EAB" w14:textId="77777777" w:rsidR="00004EBC" w:rsidRPr="00B4292E" w:rsidRDefault="00004EBC" w:rsidP="00004EBC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4292E">
        <w:rPr>
          <w:rFonts w:ascii="Arial" w:eastAsia="Calibri" w:hAnsi="Arial" w:cs="Arial"/>
          <w:color w:val="000000" w:themeColor="text1"/>
          <w:sz w:val="20"/>
          <w:szCs w:val="20"/>
        </w:rPr>
        <w:t>Programme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z</w:t>
      </w:r>
      <w:r w:rsidRPr="00B4292E">
        <w:rPr>
          <w:rFonts w:ascii="Arial" w:eastAsia="Calibri" w:hAnsi="Arial" w:cs="Arial"/>
          <w:color w:val="000000" w:themeColor="text1"/>
          <w:sz w:val="20"/>
          <w:szCs w:val="20"/>
        </w:rPr>
        <w:t xml:space="preserve"> l’affichage d’une fenêtre d’alerte et d’un signal sonore qui signalent l’arrivée d’un courrier de Quadra.com.</w:t>
      </w:r>
    </w:p>
    <w:p w14:paraId="0BCFAE9F" w14:textId="77777777" w:rsidR="00004EBC" w:rsidRPr="00B4292E" w:rsidRDefault="00004EBC" w:rsidP="00004EBC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4292E">
        <w:rPr>
          <w:rFonts w:ascii="Arial" w:eastAsia="Calibri" w:hAnsi="Arial" w:cs="Arial"/>
          <w:color w:val="000000" w:themeColor="text1"/>
          <w:sz w:val="20"/>
          <w:szCs w:val="20"/>
        </w:rPr>
        <w:t>Programmez une règle qui transfère dans la poubelle les messages en provenance de Trading-Eco.</w:t>
      </w:r>
    </w:p>
    <w:bookmarkEnd w:id="0"/>
    <w:p w14:paraId="396ABB97" w14:textId="77777777" w:rsidR="00004EBC" w:rsidRDefault="00004EBC" w:rsidP="00004EBC">
      <w:pPr>
        <w:pStyle w:val="xmsolistparagraph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18"/>
        </w:rPr>
      </w:pPr>
    </w:p>
    <w:p w14:paraId="406E6BA6" w14:textId="77777777" w:rsidR="001B014B" w:rsidRDefault="001B014B"/>
    <w:sectPr w:rsidR="001B014B" w:rsidSect="00EB5A9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95C81"/>
    <w:multiLevelType w:val="hybridMultilevel"/>
    <w:tmpl w:val="6C7C3626"/>
    <w:lvl w:ilvl="0" w:tplc="C3F2C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E5FA4"/>
    <w:multiLevelType w:val="hybridMultilevel"/>
    <w:tmpl w:val="091CD6AA"/>
    <w:lvl w:ilvl="0" w:tplc="782A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76E6E"/>
    <w:multiLevelType w:val="hybridMultilevel"/>
    <w:tmpl w:val="95EE487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E38C9"/>
    <w:multiLevelType w:val="hybridMultilevel"/>
    <w:tmpl w:val="6060A9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C6B35"/>
    <w:multiLevelType w:val="hybridMultilevel"/>
    <w:tmpl w:val="35CC20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A6BDE"/>
    <w:multiLevelType w:val="hybridMultilevel"/>
    <w:tmpl w:val="03CE56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F54D6"/>
    <w:multiLevelType w:val="hybridMultilevel"/>
    <w:tmpl w:val="D0F02326"/>
    <w:lvl w:ilvl="0" w:tplc="3CD04C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750824">
    <w:abstractNumId w:val="5"/>
  </w:num>
  <w:num w:numId="2" w16cid:durableId="1277248050">
    <w:abstractNumId w:val="2"/>
  </w:num>
  <w:num w:numId="3" w16cid:durableId="413862474">
    <w:abstractNumId w:val="0"/>
  </w:num>
  <w:num w:numId="4" w16cid:durableId="2113670093">
    <w:abstractNumId w:val="4"/>
  </w:num>
  <w:num w:numId="5" w16cid:durableId="2089493044">
    <w:abstractNumId w:val="1"/>
  </w:num>
  <w:num w:numId="6" w16cid:durableId="60446166">
    <w:abstractNumId w:val="6"/>
  </w:num>
  <w:num w:numId="7" w16cid:durableId="194695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9C"/>
    <w:rsid w:val="00004EBC"/>
    <w:rsid w:val="001B014B"/>
    <w:rsid w:val="00574DCB"/>
    <w:rsid w:val="00744B11"/>
    <w:rsid w:val="008F64AE"/>
    <w:rsid w:val="00D84DDC"/>
    <w:rsid w:val="00EB5A9C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8B5E"/>
  <w15:chartTrackingRefBased/>
  <w15:docId w15:val="{4C14F7EA-1CCE-477B-AAD3-C7E9821E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9C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3">
    <w:name w:val="heading 3"/>
    <w:basedOn w:val="tacheseurasment"/>
    <w:next w:val="Normal"/>
    <w:link w:val="Titre3Car"/>
    <w:qFormat/>
    <w:rsid w:val="00EB5A9C"/>
    <w:pPr>
      <w:spacing w:before="120" w:after="120"/>
      <w:outlineLvl w:val="2"/>
    </w:pPr>
    <w:rPr>
      <w:rFonts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5A9C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customStyle="1" w:styleId="tacheseurasment">
    <w:name w:val="taches eurasment"/>
    <w:basedOn w:val="Normal"/>
    <w:rsid w:val="00EB5A9C"/>
    <w:rPr>
      <w:rFonts w:eastAsia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EB5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5A9C"/>
    <w:pPr>
      <w:ind w:left="720"/>
      <w:contextualSpacing/>
    </w:pPr>
  </w:style>
  <w:style w:type="paragraph" w:customStyle="1" w:styleId="xmsolistparagraph">
    <w:name w:val="x_msolistparagraph"/>
    <w:basedOn w:val="Normal"/>
    <w:rsid w:val="00EB5A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2019-09-19T21:01:00Z</dcterms:created>
  <dcterms:modified xsi:type="dcterms:W3CDTF">2025-04-19T22:10:00Z</dcterms:modified>
</cp:coreProperties>
</file>