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31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4933"/>
        <w:gridCol w:w="750"/>
        <w:gridCol w:w="3786"/>
        <w:gridCol w:w="762"/>
      </w:tblGrid>
      <w:tr w:rsidR="00582721" w:rsidRPr="00582721" w14:paraId="69FF410E" w14:textId="77777777" w:rsidTr="00454D10">
        <w:tc>
          <w:tcPr>
            <w:tcW w:w="10231" w:type="dxa"/>
            <w:gridSpan w:val="4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066C557" w14:textId="77777777" w:rsidR="00582721" w:rsidRPr="00582721" w:rsidRDefault="00582721" w:rsidP="00582721">
            <w:pPr>
              <w:pStyle w:val="Titre1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8272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Chapitre 8 - Modélisation et formats de documents</w:t>
            </w:r>
            <w:r w:rsidRPr="00582721">
              <w:rPr>
                <w:rFonts w:ascii="Arial" w:hAnsi="Arial"/>
                <w:bCs/>
                <w:color w:val="auto"/>
                <w:sz w:val="24"/>
                <w:szCs w:val="24"/>
              </w:rPr>
              <w:t xml:space="preserve"> - </w:t>
            </w:r>
            <w:r w:rsidRPr="0058272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Interface homme machine</w:t>
            </w:r>
          </w:p>
          <w:p w14:paraId="31AD8CCC" w14:textId="77777777" w:rsidR="00582721" w:rsidRPr="00582721" w:rsidRDefault="00582721" w:rsidP="00582721">
            <w:pPr>
              <w:spacing w:before="120"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82721">
              <w:rPr>
                <w:rFonts w:cs="Arial"/>
                <w:b/>
                <w:bCs/>
                <w:sz w:val="24"/>
                <w:szCs w:val="24"/>
              </w:rPr>
              <w:t>QCM</w:t>
            </w:r>
          </w:p>
        </w:tc>
      </w:tr>
      <w:tr w:rsidR="00582721" w:rsidRPr="0014007A" w14:paraId="0EA9C5CB" w14:textId="77777777" w:rsidTr="00454D10">
        <w:tc>
          <w:tcPr>
            <w:tcW w:w="493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06F92DA" w14:textId="77777777" w:rsidR="00582721" w:rsidRPr="0014007A" w:rsidRDefault="00582721" w:rsidP="00755E6D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0" w:name="_QCM_1_-_1"/>
            <w:bookmarkEnd w:id="0"/>
            <w:r w:rsidRPr="0014007A">
              <w:rPr>
                <w:rFonts w:cs="Arial"/>
                <w:b/>
                <w:sz w:val="18"/>
                <w:szCs w:val="18"/>
              </w:rPr>
              <w:t>Questions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36163BA" w14:textId="77777777" w:rsidR="00582721" w:rsidRPr="0014007A" w:rsidRDefault="00582721" w:rsidP="00755E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007A">
              <w:rPr>
                <w:rFonts w:cs="Arial"/>
                <w:b/>
                <w:sz w:val="18"/>
                <w:szCs w:val="18"/>
              </w:rPr>
              <w:t>Avant</w:t>
            </w:r>
          </w:p>
        </w:tc>
        <w:tc>
          <w:tcPr>
            <w:tcW w:w="3786" w:type="dxa"/>
            <w:tcBorders>
              <w:top w:val="single" w:sz="4" w:space="0" w:color="auto"/>
            </w:tcBorders>
            <w:shd w:val="clear" w:color="auto" w:fill="FFFF00"/>
          </w:tcPr>
          <w:p w14:paraId="5A3BA8B1" w14:textId="77777777" w:rsidR="00582721" w:rsidRPr="0014007A" w:rsidRDefault="00582721" w:rsidP="00755E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007A">
              <w:rPr>
                <w:rFonts w:cs="Arial"/>
                <w:b/>
                <w:sz w:val="18"/>
                <w:szCs w:val="18"/>
              </w:rPr>
              <w:t>Réponses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FFFF00"/>
          </w:tcPr>
          <w:p w14:paraId="3DC3769A" w14:textId="77777777" w:rsidR="00582721" w:rsidRPr="0014007A" w:rsidRDefault="00582721" w:rsidP="00755E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4007A">
              <w:rPr>
                <w:rFonts w:cs="Arial"/>
                <w:b/>
                <w:sz w:val="18"/>
                <w:szCs w:val="18"/>
              </w:rPr>
              <w:t>Après</w:t>
            </w:r>
          </w:p>
        </w:tc>
      </w:tr>
      <w:tr w:rsidR="00582721" w14:paraId="24EC3285" w14:textId="77777777" w:rsidTr="00454D10">
        <w:tc>
          <w:tcPr>
            <w:tcW w:w="4933" w:type="dxa"/>
            <w:vMerge w:val="restart"/>
            <w:tcBorders>
              <w:top w:val="single" w:sz="4" w:space="0" w:color="auto"/>
            </w:tcBorders>
            <w:vAlign w:val="center"/>
          </w:tcPr>
          <w:p w14:paraId="2215BA0A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1</w:t>
            </w:r>
          </w:p>
          <w:p w14:paraId="368EDB70" w14:textId="77777777" w:rsidR="00582721" w:rsidRPr="00AE0109" w:rsidRDefault="00582721" w:rsidP="00755E6D">
            <w:r w:rsidRPr="00F04F4E">
              <w:rPr>
                <w:rFonts w:cstheme="minorHAnsi"/>
                <w:sz w:val="18"/>
                <w:szCs w:val="18"/>
              </w:rPr>
              <w:t>L’interopérabilité signifie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33656784"/>
          </w:sdtPr>
          <w:sdtContent>
            <w:sdt>
              <w:sdtPr>
                <w:rPr>
                  <w:rFonts w:cstheme="minorHAnsi"/>
                  <w:sz w:val="24"/>
                </w:rPr>
                <w:id w:val="-957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tcBorders>
                      <w:top w:val="single" w:sz="4" w:space="0" w:color="auto"/>
                    </w:tcBorders>
                  </w:tcPr>
                  <w:p w14:paraId="21852E4F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0D4E3F47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F04F4E">
              <w:rPr>
                <w:rFonts w:cstheme="minorHAnsi"/>
                <w:sz w:val="18"/>
                <w:szCs w:val="18"/>
              </w:rPr>
              <w:t>Même format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23888993"/>
          </w:sdtPr>
          <w:sdtContent>
            <w:sdt>
              <w:sdtPr>
                <w:rPr>
                  <w:rFonts w:cstheme="minorHAnsi"/>
                  <w:sz w:val="24"/>
                </w:rPr>
                <w:id w:val="12173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tcBorders>
                      <w:top w:val="single" w:sz="4" w:space="0" w:color="auto"/>
                    </w:tcBorders>
                  </w:tcPr>
                  <w:p w14:paraId="0DDE519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DF2F8C3" w14:textId="77777777" w:rsidTr="00454D10">
        <w:tc>
          <w:tcPr>
            <w:tcW w:w="4933" w:type="dxa"/>
            <w:vMerge/>
            <w:vAlign w:val="center"/>
          </w:tcPr>
          <w:p w14:paraId="145AE20D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28938650"/>
          </w:sdtPr>
          <w:sdtContent>
            <w:sdt>
              <w:sdtPr>
                <w:rPr>
                  <w:rFonts w:cstheme="minorHAnsi"/>
                  <w:sz w:val="24"/>
                </w:rPr>
                <w:id w:val="-1724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tcBorders>
                      <w:top w:val="single" w:sz="4" w:space="0" w:color="auto"/>
                    </w:tcBorders>
                  </w:tcPr>
                  <w:p w14:paraId="7D9EB601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4CB947C9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F04F4E">
              <w:rPr>
                <w:rFonts w:cstheme="minorHAnsi"/>
                <w:sz w:val="18"/>
                <w:szCs w:val="18"/>
              </w:rPr>
              <w:t>Compatibilité</w:t>
            </w:r>
            <w:r>
              <w:rPr>
                <w:rFonts w:cstheme="minorHAnsi"/>
                <w:sz w:val="18"/>
                <w:szCs w:val="18"/>
              </w:rPr>
              <w:t xml:space="preserve"> des fichiers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35049736"/>
          </w:sdtPr>
          <w:sdtContent>
            <w:sdt>
              <w:sdtPr>
                <w:rPr>
                  <w:rFonts w:cstheme="minorHAnsi"/>
                  <w:sz w:val="24"/>
                </w:rPr>
                <w:id w:val="-10274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tcBorders>
                      <w:top w:val="single" w:sz="4" w:space="0" w:color="auto"/>
                    </w:tcBorders>
                  </w:tcPr>
                  <w:p w14:paraId="7B03DAEF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1D8C70A" w14:textId="77777777" w:rsidTr="00454D10">
        <w:tc>
          <w:tcPr>
            <w:tcW w:w="4933" w:type="dxa"/>
            <w:vMerge/>
            <w:tcBorders>
              <w:bottom w:val="single" w:sz="4" w:space="0" w:color="auto"/>
            </w:tcBorders>
            <w:vAlign w:val="center"/>
          </w:tcPr>
          <w:p w14:paraId="4D3E2715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54080404"/>
          </w:sdtPr>
          <w:sdtContent>
            <w:sdt>
              <w:sdtPr>
                <w:rPr>
                  <w:rFonts w:cstheme="minorHAnsi"/>
                  <w:sz w:val="24"/>
                </w:rPr>
                <w:id w:val="-1072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46E2D17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4AABD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F04F4E">
              <w:rPr>
                <w:rFonts w:cstheme="minorHAnsi"/>
                <w:sz w:val="18"/>
                <w:szCs w:val="18"/>
              </w:rPr>
              <w:t>Même code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88775358"/>
          </w:sdtPr>
          <w:sdtContent>
            <w:sdt>
              <w:sdtPr>
                <w:rPr>
                  <w:rFonts w:cstheme="minorHAnsi"/>
                  <w:sz w:val="24"/>
                </w:rPr>
                <w:id w:val="-4206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20D6F74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23284F7" w14:textId="77777777" w:rsidTr="00454D10">
        <w:tc>
          <w:tcPr>
            <w:tcW w:w="4933" w:type="dxa"/>
            <w:vMerge/>
            <w:tcBorders>
              <w:bottom w:val="single" w:sz="4" w:space="0" w:color="auto"/>
            </w:tcBorders>
            <w:vAlign w:val="center"/>
          </w:tcPr>
          <w:p w14:paraId="2458B495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35248244"/>
          </w:sdtPr>
          <w:sdtContent>
            <w:sdt>
              <w:sdtPr>
                <w:rPr>
                  <w:rFonts w:cstheme="minorHAnsi"/>
                  <w:sz w:val="24"/>
                </w:rPr>
                <w:id w:val="-2141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A148BF8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AB31E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Même mise en forme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361007899"/>
          </w:sdtPr>
          <w:sdtContent>
            <w:sdt>
              <w:sdtPr>
                <w:rPr>
                  <w:rFonts w:cstheme="minorHAnsi"/>
                  <w:sz w:val="24"/>
                </w:rPr>
                <w:id w:val="87974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29C6297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019A247F" w14:textId="77777777" w:rsidTr="00454D10">
        <w:tc>
          <w:tcPr>
            <w:tcW w:w="493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5723D3EE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2</w:t>
            </w:r>
          </w:p>
          <w:p w14:paraId="14862BA4" w14:textId="77777777" w:rsidR="00582721" w:rsidRPr="004D2B89" w:rsidRDefault="00582721" w:rsidP="00755E6D">
            <w:pPr>
              <w:ind w:right="34"/>
            </w:pPr>
            <w:r>
              <w:rPr>
                <w:rFonts w:cstheme="minorHAnsi"/>
                <w:sz w:val="18"/>
                <w:szCs w:val="18"/>
              </w:rPr>
              <w:t>Le format XML est-il interopérable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62383518"/>
          </w:sdtPr>
          <w:sdtContent>
            <w:sdt>
              <w:sdtPr>
                <w:rPr>
                  <w:rFonts w:cstheme="minorHAnsi"/>
                  <w:sz w:val="24"/>
                </w:rPr>
                <w:id w:val="196608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7A44EA06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0D2D1E7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Oui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07394707"/>
          </w:sdtPr>
          <w:sdtContent>
            <w:sdt>
              <w:sdtPr>
                <w:rPr>
                  <w:rFonts w:cstheme="minorHAnsi"/>
                  <w:sz w:val="24"/>
                </w:rPr>
                <w:id w:val="149992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72CB702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523C39F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1176C2BA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29414663"/>
          </w:sdtPr>
          <w:sdtContent>
            <w:sdt>
              <w:sdtPr>
                <w:rPr>
                  <w:rFonts w:cstheme="minorHAnsi"/>
                  <w:sz w:val="24"/>
                </w:rPr>
                <w:id w:val="-11652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141921F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3385E74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73605487"/>
          </w:sdtPr>
          <w:sdtContent>
            <w:sdt>
              <w:sdtPr>
                <w:rPr>
                  <w:rFonts w:cstheme="minorHAnsi"/>
                  <w:sz w:val="24"/>
                </w:rPr>
                <w:id w:val="7437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tcBorders>
                      <w:top w:val="single" w:sz="4" w:space="0" w:color="auto"/>
                    </w:tcBorders>
                    <w:shd w:val="clear" w:color="auto" w:fill="D9E2F3" w:themeFill="accent5" w:themeFillTint="33"/>
                  </w:tcPr>
                  <w:p w14:paraId="448C4AF0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70F9798" w14:textId="77777777" w:rsidTr="00454D10">
        <w:tc>
          <w:tcPr>
            <w:tcW w:w="4933" w:type="dxa"/>
            <w:vMerge w:val="restart"/>
            <w:vAlign w:val="center"/>
          </w:tcPr>
          <w:p w14:paraId="5814989B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3</w:t>
            </w:r>
          </w:p>
          <w:p w14:paraId="292F5717" w14:textId="77777777" w:rsidR="00582721" w:rsidRPr="00DA282F" w:rsidRDefault="00582721" w:rsidP="00755E6D">
            <w:r>
              <w:rPr>
                <w:rFonts w:cstheme="minorHAnsi"/>
                <w:sz w:val="18"/>
                <w:szCs w:val="18"/>
              </w:rPr>
              <w:t>Un fichier propriétaire peut-il être enregistré dans un format interopérable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918592189"/>
          </w:sdtPr>
          <w:sdtContent>
            <w:sdt>
              <w:sdtPr>
                <w:rPr>
                  <w:rFonts w:cstheme="minorHAnsi"/>
                  <w:sz w:val="24"/>
                </w:rPr>
                <w:id w:val="-264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182CCC99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09B1C8C0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Oui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03289112"/>
          </w:sdtPr>
          <w:sdtContent>
            <w:sdt>
              <w:sdtPr>
                <w:rPr>
                  <w:rFonts w:cstheme="minorHAnsi"/>
                  <w:sz w:val="24"/>
                </w:rPr>
                <w:id w:val="144742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046F25F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19301A89" w14:textId="77777777" w:rsidTr="00454D10">
        <w:tc>
          <w:tcPr>
            <w:tcW w:w="4933" w:type="dxa"/>
            <w:vMerge/>
            <w:vAlign w:val="center"/>
          </w:tcPr>
          <w:p w14:paraId="6C378486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67826744"/>
          </w:sdtPr>
          <w:sdtContent>
            <w:sdt>
              <w:sdtPr>
                <w:rPr>
                  <w:rFonts w:cstheme="minorHAnsi"/>
                  <w:sz w:val="24"/>
                </w:rPr>
                <w:id w:val="-205714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28E3EE82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4B41C55F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0466902"/>
          </w:sdtPr>
          <w:sdtContent>
            <w:sdt>
              <w:sdtPr>
                <w:rPr>
                  <w:rFonts w:cstheme="minorHAnsi"/>
                  <w:sz w:val="24"/>
                </w:rPr>
                <w:id w:val="6508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353DA6A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216997B" w14:textId="77777777" w:rsidTr="00454D10">
        <w:tc>
          <w:tcPr>
            <w:tcW w:w="4933" w:type="dxa"/>
            <w:vMerge w:val="restart"/>
            <w:shd w:val="clear" w:color="auto" w:fill="D9E2F3" w:themeFill="accent5" w:themeFillTint="33"/>
            <w:vAlign w:val="center"/>
          </w:tcPr>
          <w:p w14:paraId="6576AB85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4</w:t>
            </w:r>
          </w:p>
          <w:p w14:paraId="149EFE89" w14:textId="77777777" w:rsidR="00582721" w:rsidRPr="002F22DC" w:rsidRDefault="00582721" w:rsidP="00755E6D">
            <w:pPr>
              <w:rPr>
                <w:rFonts w:ascii="Arial Black" w:hAnsi="Arial Black"/>
              </w:rPr>
            </w:pPr>
            <w:r>
              <w:rPr>
                <w:rFonts w:cstheme="minorHAnsi"/>
                <w:sz w:val="18"/>
                <w:szCs w:val="18"/>
              </w:rPr>
              <w:t>L’interopérabilité facilite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58934020"/>
          </w:sdtPr>
          <w:sdtContent>
            <w:sdt>
              <w:sdtPr>
                <w:rPr>
                  <w:rFonts w:cstheme="minorHAnsi"/>
                  <w:sz w:val="24"/>
                </w:rPr>
                <w:id w:val="140695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329792DB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7BE9A12A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L’échange de Mels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5881767"/>
          </w:sdtPr>
          <w:sdtContent>
            <w:sdt>
              <w:sdtPr>
                <w:rPr>
                  <w:rFonts w:cstheme="minorHAnsi"/>
                  <w:sz w:val="24"/>
                </w:rPr>
                <w:id w:val="-20311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4CD8BEA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018E278A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280ADFD9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806170628"/>
          </w:sdtPr>
          <w:sdtContent>
            <w:sdt>
              <w:sdtPr>
                <w:rPr>
                  <w:rFonts w:cstheme="minorHAnsi"/>
                  <w:sz w:val="24"/>
                </w:rPr>
                <w:id w:val="17013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443A4B58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0B693BB3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L’échange de fichiers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37000435"/>
          </w:sdtPr>
          <w:sdtContent>
            <w:sdt>
              <w:sdtPr>
                <w:rPr>
                  <w:rFonts w:cstheme="minorHAnsi"/>
                  <w:sz w:val="24"/>
                </w:rPr>
                <w:id w:val="-117787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5F23F580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6DE91B1D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458F8C29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03012188"/>
          </w:sdtPr>
          <w:sdtContent>
            <w:sdt>
              <w:sdtPr>
                <w:rPr>
                  <w:rFonts w:cstheme="minorHAnsi"/>
                  <w:sz w:val="24"/>
                </w:rPr>
                <w:id w:val="-189002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2F00CF1F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4D16AF7A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L’échange de salariés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12174218"/>
          </w:sdtPr>
          <w:sdtContent>
            <w:sdt>
              <w:sdtPr>
                <w:rPr>
                  <w:rFonts w:cstheme="minorHAnsi"/>
                  <w:sz w:val="24"/>
                </w:rPr>
                <w:id w:val="334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7A56C5A4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22C2A2C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22C20F2A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27427546"/>
          </w:sdtPr>
          <w:sdtContent>
            <w:sdt>
              <w:sdtPr>
                <w:rPr>
                  <w:rFonts w:cstheme="minorHAnsi"/>
                  <w:sz w:val="24"/>
                </w:rPr>
                <w:id w:val="-10373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09CC79D4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046A7D01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communication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46540972"/>
          </w:sdtPr>
          <w:sdtContent>
            <w:sdt>
              <w:sdtPr>
                <w:rPr>
                  <w:rFonts w:cstheme="minorHAnsi"/>
                  <w:sz w:val="24"/>
                </w:rPr>
                <w:id w:val="-12182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044A51A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0747C0D2" w14:textId="77777777" w:rsidTr="00454D10">
        <w:tc>
          <w:tcPr>
            <w:tcW w:w="4933" w:type="dxa"/>
            <w:vMerge w:val="restart"/>
            <w:vAlign w:val="center"/>
          </w:tcPr>
          <w:p w14:paraId="635AA908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5</w:t>
            </w:r>
          </w:p>
          <w:p w14:paraId="281389F3" w14:textId="77777777" w:rsidR="00582721" w:rsidRPr="00DA282F" w:rsidRDefault="00582721" w:rsidP="00755E6D">
            <w:r>
              <w:rPr>
                <w:rFonts w:cstheme="minorHAnsi"/>
                <w:sz w:val="18"/>
                <w:szCs w:val="18"/>
              </w:rPr>
              <w:t>L’interopérabilité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89365487"/>
          </w:sdtPr>
          <w:sdtContent>
            <w:sdt>
              <w:sdtPr>
                <w:rPr>
                  <w:rFonts w:cstheme="minorHAnsi"/>
                  <w:sz w:val="24"/>
                </w:rPr>
                <w:id w:val="7541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109FF44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636B7985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Facilite la communication entre des machines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90714990"/>
          </w:sdtPr>
          <w:sdtContent>
            <w:sdt>
              <w:sdtPr>
                <w:rPr>
                  <w:rFonts w:cstheme="minorHAnsi"/>
                  <w:sz w:val="24"/>
                </w:rPr>
                <w:id w:val="-3404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2D21DDD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42F1245E" w14:textId="77777777" w:rsidTr="00454D10">
        <w:tc>
          <w:tcPr>
            <w:tcW w:w="4933" w:type="dxa"/>
            <w:vMerge/>
            <w:vAlign w:val="center"/>
          </w:tcPr>
          <w:p w14:paraId="66BCF19B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12397300"/>
          </w:sdtPr>
          <w:sdtContent>
            <w:sdt>
              <w:sdtPr>
                <w:rPr>
                  <w:rFonts w:cstheme="minorHAnsi"/>
                  <w:sz w:val="24"/>
                </w:rPr>
                <w:id w:val="-92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798DC5C9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4EE9A13C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Facilite les transferts de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96931844"/>
          </w:sdtPr>
          <w:sdtContent>
            <w:sdt>
              <w:sdtPr>
                <w:rPr>
                  <w:rFonts w:cstheme="minorHAnsi"/>
                  <w:sz w:val="24"/>
                </w:rPr>
                <w:id w:val="-103426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73DB6651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12148F5B" w14:textId="77777777" w:rsidTr="00454D10">
        <w:tc>
          <w:tcPr>
            <w:tcW w:w="4933" w:type="dxa"/>
            <w:vMerge/>
            <w:vAlign w:val="center"/>
          </w:tcPr>
          <w:p w14:paraId="380CF634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71292597"/>
          </w:sdtPr>
          <w:sdtContent>
            <w:sdt>
              <w:sdtPr>
                <w:rPr>
                  <w:rFonts w:cstheme="minorHAnsi"/>
                  <w:sz w:val="24"/>
                </w:rPr>
                <w:id w:val="-187776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644DEA60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1C255BA4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Facilite la lecture des données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12918062"/>
          </w:sdtPr>
          <w:sdtContent>
            <w:sdt>
              <w:sdtPr>
                <w:rPr>
                  <w:rFonts w:cstheme="minorHAnsi"/>
                  <w:sz w:val="24"/>
                </w:rPr>
                <w:id w:val="-637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6039523B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F7B87BB" w14:textId="77777777" w:rsidTr="00454D10">
        <w:tc>
          <w:tcPr>
            <w:tcW w:w="4933" w:type="dxa"/>
            <w:vMerge/>
            <w:vAlign w:val="center"/>
          </w:tcPr>
          <w:p w14:paraId="39CC5B71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49729859"/>
          </w:sdtPr>
          <w:sdtContent>
            <w:sdt>
              <w:sdtPr>
                <w:rPr>
                  <w:rFonts w:cstheme="minorHAnsi"/>
                  <w:sz w:val="24"/>
                </w:rPr>
                <w:id w:val="90140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6FDCDF88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07784A50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Facilite la communication entre les hommes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49658820"/>
          </w:sdtPr>
          <w:sdtContent>
            <w:sdt>
              <w:sdtPr>
                <w:rPr>
                  <w:rFonts w:cstheme="minorHAnsi"/>
                  <w:sz w:val="24"/>
                </w:rPr>
                <w:id w:val="89770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2CC793B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3264ED0" w14:textId="77777777" w:rsidTr="00454D10">
        <w:tc>
          <w:tcPr>
            <w:tcW w:w="4933" w:type="dxa"/>
            <w:vMerge w:val="restart"/>
            <w:shd w:val="clear" w:color="auto" w:fill="D9E2F3" w:themeFill="accent5" w:themeFillTint="33"/>
            <w:vAlign w:val="center"/>
          </w:tcPr>
          <w:p w14:paraId="41131B7A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6</w:t>
            </w:r>
          </w:p>
          <w:p w14:paraId="1511EB9E" w14:textId="77777777" w:rsidR="00582721" w:rsidRPr="00C41656" w:rsidRDefault="00582721" w:rsidP="00755E6D">
            <w:pPr>
              <w:rPr>
                <w:rFonts w:ascii="Arial Black" w:hAnsi="Arial Black"/>
              </w:rPr>
            </w:pPr>
            <w:r>
              <w:rPr>
                <w:rFonts w:cstheme="minorHAnsi"/>
                <w:sz w:val="18"/>
                <w:szCs w:val="18"/>
              </w:rPr>
              <w:t>L’interopérabilité repose sur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9697867"/>
          </w:sdtPr>
          <w:sdtContent>
            <w:sdt>
              <w:sdtPr>
                <w:rPr>
                  <w:rFonts w:cstheme="minorHAnsi"/>
                  <w:sz w:val="24"/>
                </w:rPr>
                <w:id w:val="-4073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6B88CD22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7A328F27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 noms de fichiers identiques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49016088"/>
          </w:sdtPr>
          <w:sdtContent>
            <w:sdt>
              <w:sdtPr>
                <w:rPr>
                  <w:rFonts w:cstheme="minorHAnsi"/>
                  <w:sz w:val="24"/>
                </w:rPr>
                <w:id w:val="3337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00AACA7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2EBA1A5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5FAA46A5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85558062"/>
          </w:sdtPr>
          <w:sdtContent>
            <w:sdt>
              <w:sdtPr>
                <w:rPr>
                  <w:rFonts w:cstheme="minorHAnsi"/>
                  <w:sz w:val="24"/>
                </w:rPr>
                <w:id w:val="-137021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22651F6B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1C730438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 extensions de fichiers identiques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47634660"/>
          </w:sdtPr>
          <w:sdtContent>
            <w:sdt>
              <w:sdtPr>
                <w:rPr>
                  <w:rFonts w:cstheme="minorHAnsi"/>
                  <w:sz w:val="24"/>
                </w:rPr>
                <w:id w:val="-13587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0375A29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28A67EB6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34A51D85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30113716"/>
          </w:sdtPr>
          <w:sdtContent>
            <w:sdt>
              <w:sdtPr>
                <w:rPr>
                  <w:rFonts w:cstheme="minorHAnsi"/>
                  <w:sz w:val="24"/>
                </w:rPr>
                <w:id w:val="1256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3D6A4458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30CCB352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 mises en forme communes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5163693"/>
          </w:sdtPr>
          <w:sdtContent>
            <w:sdt>
              <w:sdtPr>
                <w:rPr>
                  <w:rFonts w:cstheme="minorHAnsi"/>
                  <w:sz w:val="24"/>
                </w:rPr>
                <w:id w:val="-6131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380811F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0B3C0F28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1657CC42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644972"/>
          </w:sdtPr>
          <w:sdtContent>
            <w:sdt>
              <w:sdtPr>
                <w:rPr>
                  <w:rFonts w:cstheme="minorHAnsi"/>
                  <w:sz w:val="24"/>
                </w:rPr>
                <w:id w:val="20286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4143C609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60111ABD" w14:textId="77777777" w:rsidR="00582721" w:rsidRPr="00F04F4E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 normes communes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12899455"/>
          </w:sdtPr>
          <w:sdtContent>
            <w:sdt>
              <w:sdtPr>
                <w:rPr>
                  <w:rFonts w:cstheme="minorHAnsi"/>
                  <w:sz w:val="24"/>
                </w:rPr>
                <w:id w:val="1645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0B3BABD7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1CA3EA39" w14:textId="77777777" w:rsidTr="00454D10">
        <w:tc>
          <w:tcPr>
            <w:tcW w:w="4933" w:type="dxa"/>
            <w:vMerge w:val="restart"/>
            <w:vAlign w:val="center"/>
          </w:tcPr>
          <w:p w14:paraId="1A1E1FEA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7</w:t>
            </w:r>
          </w:p>
          <w:p w14:paraId="10BB1832" w14:textId="77777777" w:rsidR="00582721" w:rsidRPr="00A30591" w:rsidRDefault="00582721" w:rsidP="00755E6D">
            <w:r w:rsidRPr="002A1B6D">
              <w:rPr>
                <w:rFonts w:cstheme="minorHAnsi"/>
                <w:sz w:val="18"/>
                <w:szCs w:val="18"/>
              </w:rPr>
              <w:t>Le xhtml est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24305751"/>
          </w:sdtPr>
          <w:sdtContent>
            <w:sdt>
              <w:sdtPr>
                <w:rPr>
                  <w:rFonts w:cstheme="minorHAnsi"/>
                  <w:sz w:val="24"/>
                </w:rPr>
                <w:id w:val="168108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749BF4E0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1E0E36DA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Un format pornographique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48968904"/>
          </w:sdtPr>
          <w:sdtContent>
            <w:sdt>
              <w:sdtPr>
                <w:rPr>
                  <w:rFonts w:cstheme="minorHAnsi"/>
                  <w:sz w:val="24"/>
                </w:rPr>
                <w:id w:val="142206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225B1E3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2DADBA64" w14:textId="77777777" w:rsidTr="00454D10">
        <w:tc>
          <w:tcPr>
            <w:tcW w:w="4933" w:type="dxa"/>
            <w:vMerge/>
          </w:tcPr>
          <w:p w14:paraId="575D3AF0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25928038"/>
          </w:sdtPr>
          <w:sdtContent>
            <w:sdt>
              <w:sdtPr>
                <w:rPr>
                  <w:rFonts w:cstheme="minorHAnsi"/>
                  <w:sz w:val="24"/>
                </w:rPr>
                <w:id w:val="-105792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2EAAE5C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6D3EB06D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Un protocole de communication internet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43340892"/>
          </w:sdtPr>
          <w:sdtContent>
            <w:sdt>
              <w:sdtPr>
                <w:rPr>
                  <w:rFonts w:cstheme="minorHAnsi"/>
                  <w:sz w:val="24"/>
                </w:rPr>
                <w:id w:val="-125451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19034654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420379EC" w14:textId="77777777" w:rsidTr="00454D10">
        <w:tc>
          <w:tcPr>
            <w:tcW w:w="4933" w:type="dxa"/>
            <w:vMerge/>
          </w:tcPr>
          <w:p w14:paraId="7CD458CE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7580179"/>
          </w:sdtPr>
          <w:sdtContent>
            <w:sdt>
              <w:sdtPr>
                <w:rPr>
                  <w:rFonts w:cstheme="minorHAnsi"/>
                  <w:sz w:val="24"/>
                </w:rPr>
                <w:id w:val="-111574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795FC5C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6A344A1F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2A1B6D">
              <w:rPr>
                <w:rFonts w:cstheme="minorHAnsi"/>
                <w:sz w:val="18"/>
                <w:szCs w:val="18"/>
              </w:rPr>
              <w:t xml:space="preserve">n format de texte Apple Mac </w:t>
            </w:r>
            <w:r>
              <w:rPr>
                <w:rFonts w:cstheme="minorHAnsi"/>
                <w:sz w:val="18"/>
                <w:szCs w:val="18"/>
              </w:rPr>
              <w:t>OS X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82080644"/>
          </w:sdtPr>
          <w:sdtContent>
            <w:sdt>
              <w:sdtPr>
                <w:rPr>
                  <w:rFonts w:cstheme="minorHAnsi"/>
                  <w:sz w:val="24"/>
                </w:rPr>
                <w:id w:val="-119145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730C82D1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BE96949" w14:textId="77777777" w:rsidTr="00454D10">
        <w:tc>
          <w:tcPr>
            <w:tcW w:w="4933" w:type="dxa"/>
            <w:vMerge/>
          </w:tcPr>
          <w:p w14:paraId="1A691F17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16023932"/>
          </w:sdtPr>
          <w:sdtContent>
            <w:sdt>
              <w:sdtPr>
                <w:rPr>
                  <w:rFonts w:cstheme="minorHAnsi"/>
                  <w:sz w:val="24"/>
                </w:rPr>
                <w:id w:val="-17350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4DDA6C5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4F7B9EF9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Un langage de description de page web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19519291"/>
          </w:sdtPr>
          <w:sdtContent>
            <w:sdt>
              <w:sdtPr>
                <w:rPr>
                  <w:rFonts w:cstheme="minorHAnsi"/>
                  <w:sz w:val="24"/>
                </w:rPr>
                <w:id w:val="-19046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548E8DF9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6D12098A" w14:textId="77777777" w:rsidTr="00454D10">
        <w:tc>
          <w:tcPr>
            <w:tcW w:w="4933" w:type="dxa"/>
            <w:vMerge w:val="restart"/>
            <w:shd w:val="clear" w:color="auto" w:fill="D9E2F3" w:themeFill="accent5" w:themeFillTint="33"/>
            <w:vAlign w:val="center"/>
          </w:tcPr>
          <w:p w14:paraId="447921EF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8</w:t>
            </w:r>
          </w:p>
          <w:p w14:paraId="7617B6F2" w14:textId="77777777" w:rsidR="00582721" w:rsidRPr="00AE0109" w:rsidRDefault="00582721" w:rsidP="00755E6D">
            <w:r w:rsidRPr="002A1B6D">
              <w:rPr>
                <w:rFonts w:cstheme="minorHAnsi"/>
                <w:sz w:val="18"/>
                <w:szCs w:val="18"/>
              </w:rPr>
              <w:t>Le format html est dédié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12464290"/>
          </w:sdtPr>
          <w:sdtContent>
            <w:sdt>
              <w:sdtPr>
                <w:rPr>
                  <w:rFonts w:cstheme="minorHAnsi"/>
                  <w:sz w:val="24"/>
                </w:rPr>
                <w:id w:val="7673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06D25C0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4F221532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À</w:t>
            </w:r>
            <w:r w:rsidRPr="002A1B6D">
              <w:rPr>
                <w:rFonts w:cstheme="minorHAnsi"/>
                <w:sz w:val="18"/>
                <w:szCs w:val="18"/>
              </w:rPr>
              <w:t xml:space="preserve"> l’affichage de diapositives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26735467"/>
          </w:sdtPr>
          <w:sdtContent>
            <w:sdt>
              <w:sdtPr>
                <w:rPr>
                  <w:rFonts w:cstheme="minorHAnsi"/>
                  <w:sz w:val="24"/>
                </w:rPr>
                <w:id w:val="30104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6993FB06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A4C6D83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6804F6B4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261963491"/>
          </w:sdtPr>
          <w:sdtContent>
            <w:sdt>
              <w:sdtPr>
                <w:rPr>
                  <w:rFonts w:cstheme="minorHAnsi"/>
                  <w:sz w:val="24"/>
                </w:rPr>
                <w:id w:val="6752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21795619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46E8B67A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À</w:t>
            </w:r>
            <w:r w:rsidRPr="002A1B6D">
              <w:rPr>
                <w:rFonts w:cstheme="minorHAnsi"/>
                <w:sz w:val="18"/>
                <w:szCs w:val="18"/>
              </w:rPr>
              <w:t xml:space="preserve"> l’affichage de pages web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62163819"/>
          </w:sdtPr>
          <w:sdtContent>
            <w:sdt>
              <w:sdtPr>
                <w:rPr>
                  <w:rFonts w:cstheme="minorHAnsi"/>
                  <w:sz w:val="24"/>
                </w:rPr>
                <w:id w:val="-111482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68AD4567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1DC06EE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41122669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21145828"/>
          </w:sdtPr>
          <w:sdtContent>
            <w:sdt>
              <w:sdtPr>
                <w:rPr>
                  <w:rFonts w:cstheme="minorHAnsi"/>
                  <w:sz w:val="24"/>
                </w:rPr>
                <w:id w:val="9690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70587298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0C311301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À</w:t>
            </w:r>
            <w:r w:rsidRPr="002A1B6D">
              <w:rPr>
                <w:rFonts w:cstheme="minorHAnsi"/>
                <w:sz w:val="18"/>
                <w:szCs w:val="18"/>
              </w:rPr>
              <w:t xml:space="preserve"> l’affichage de graphique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7221485"/>
          </w:sdtPr>
          <w:sdtContent>
            <w:sdt>
              <w:sdtPr>
                <w:rPr>
                  <w:rFonts w:cstheme="minorHAnsi"/>
                  <w:sz w:val="24"/>
                </w:rPr>
                <w:id w:val="14818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51B2C27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C29DCED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0102CA48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04316694"/>
          </w:sdtPr>
          <w:sdtContent>
            <w:sdt>
              <w:sdtPr>
                <w:rPr>
                  <w:rFonts w:cstheme="minorHAnsi"/>
                  <w:sz w:val="24"/>
                </w:rPr>
                <w:id w:val="-55153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6316DC42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7F0CC157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À</w:t>
            </w:r>
            <w:r w:rsidRPr="002A1B6D">
              <w:rPr>
                <w:rFonts w:cstheme="minorHAnsi"/>
                <w:sz w:val="18"/>
                <w:szCs w:val="18"/>
              </w:rPr>
              <w:t xml:space="preserve"> l’affichage de tableau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30067408"/>
          </w:sdtPr>
          <w:sdtContent>
            <w:sdt>
              <w:sdtPr>
                <w:rPr>
                  <w:rFonts w:cstheme="minorHAnsi"/>
                  <w:sz w:val="24"/>
                </w:rPr>
                <w:id w:val="-17031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27622B7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19A42EFB" w14:textId="77777777" w:rsidTr="00454D10">
        <w:tc>
          <w:tcPr>
            <w:tcW w:w="4933" w:type="dxa"/>
            <w:vMerge w:val="restart"/>
            <w:vAlign w:val="center"/>
          </w:tcPr>
          <w:p w14:paraId="6D0D5D7E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9</w:t>
            </w:r>
          </w:p>
          <w:p w14:paraId="34C88C1B" w14:textId="77777777" w:rsidR="00582721" w:rsidRPr="00FD0BBA" w:rsidRDefault="00582721" w:rsidP="00755E6D">
            <w:pPr>
              <w:rPr>
                <w:rFonts w:eastAsia="Times New Roman" w:cs="Arial"/>
                <w:color w:val="000000"/>
                <w:szCs w:val="20"/>
              </w:rPr>
            </w:pPr>
            <w:r w:rsidRPr="002A1B6D">
              <w:rPr>
                <w:rFonts w:cstheme="minorHAnsi"/>
                <w:sz w:val="18"/>
                <w:szCs w:val="18"/>
              </w:rPr>
              <w:t>Les formats d’Open Office sont compatibles XML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24473331"/>
          </w:sdtPr>
          <w:sdtContent>
            <w:sdt>
              <w:sdtPr>
                <w:rPr>
                  <w:rFonts w:cstheme="minorHAnsi"/>
                  <w:sz w:val="24"/>
                </w:rPr>
                <w:id w:val="-5577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0CB3BFD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66D3D214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Oui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24510055"/>
          </w:sdtPr>
          <w:sdtContent>
            <w:sdt>
              <w:sdtPr>
                <w:rPr>
                  <w:rFonts w:cstheme="minorHAnsi"/>
                  <w:sz w:val="24"/>
                </w:rPr>
                <w:id w:val="206721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672F38D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A7C12AD" w14:textId="77777777" w:rsidTr="00454D10">
        <w:tc>
          <w:tcPr>
            <w:tcW w:w="4933" w:type="dxa"/>
            <w:vMerge/>
            <w:vAlign w:val="center"/>
          </w:tcPr>
          <w:p w14:paraId="4AAB005D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60929491"/>
          </w:sdtPr>
          <w:sdtContent>
            <w:sdt>
              <w:sdtPr>
                <w:rPr>
                  <w:rFonts w:cstheme="minorHAnsi"/>
                  <w:sz w:val="24"/>
                </w:rPr>
                <w:id w:val="-71211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1D39DDEF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5003CDC0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Non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0877703"/>
          </w:sdtPr>
          <w:sdtContent>
            <w:sdt>
              <w:sdtPr>
                <w:rPr>
                  <w:rFonts w:cstheme="minorHAnsi"/>
                  <w:sz w:val="24"/>
                </w:rPr>
                <w:id w:val="-4907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3CF913D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3A9A3CCA" w14:textId="77777777" w:rsidTr="00454D10">
        <w:tc>
          <w:tcPr>
            <w:tcW w:w="4933" w:type="dxa"/>
            <w:vMerge w:val="restart"/>
            <w:shd w:val="clear" w:color="auto" w:fill="D9E2F3" w:themeFill="accent5" w:themeFillTint="33"/>
            <w:vAlign w:val="center"/>
          </w:tcPr>
          <w:p w14:paraId="44E54752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10</w:t>
            </w:r>
          </w:p>
          <w:p w14:paraId="2AEDF1C7" w14:textId="77777777" w:rsidR="00582721" w:rsidRPr="00E23D97" w:rsidRDefault="00582721" w:rsidP="00755E6D">
            <w:pPr>
              <w:rPr>
                <w:rFonts w:ascii="Arial Black" w:hAnsi="Arial Black"/>
              </w:rPr>
            </w:pPr>
            <w:r w:rsidRPr="002A1B6D">
              <w:rPr>
                <w:rFonts w:cstheme="minorHAnsi"/>
                <w:sz w:val="18"/>
                <w:szCs w:val="18"/>
              </w:rPr>
              <w:t>Un format propriétaire est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57055449"/>
          </w:sdtPr>
          <w:sdtContent>
            <w:sdt>
              <w:sdtPr>
                <w:rPr>
                  <w:rFonts w:cstheme="minorHAnsi"/>
                  <w:sz w:val="24"/>
                </w:rPr>
                <w:id w:val="19895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056122BB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7A7E25B0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Propre à une application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57485152"/>
          </w:sdtPr>
          <w:sdtContent>
            <w:sdt>
              <w:sdtPr>
                <w:rPr>
                  <w:rFonts w:cstheme="minorHAnsi"/>
                  <w:sz w:val="24"/>
                </w:rPr>
                <w:id w:val="-6082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5478D54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6F829A12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4A1AD5DE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43972200"/>
          </w:sdtPr>
          <w:sdtContent>
            <w:sdt>
              <w:sdtPr>
                <w:rPr>
                  <w:rFonts w:cstheme="minorHAnsi"/>
                  <w:sz w:val="24"/>
                </w:rPr>
                <w:id w:val="32517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028B803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3CC36ECA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Propre à un éditeur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33577613"/>
          </w:sdtPr>
          <w:sdtContent>
            <w:sdt>
              <w:sdtPr>
                <w:rPr>
                  <w:rFonts w:cstheme="minorHAnsi"/>
                  <w:sz w:val="24"/>
                </w:rPr>
                <w:id w:val="9209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307E11E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9378776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005D90BD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7655989"/>
          </w:sdtPr>
          <w:sdtContent>
            <w:sdt>
              <w:sdtPr>
                <w:rPr>
                  <w:rFonts w:cstheme="minorHAnsi"/>
                  <w:sz w:val="24"/>
                </w:rPr>
                <w:id w:val="-22868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2086613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5E4CBB3F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Propre à un ordinateur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05437664"/>
          </w:sdtPr>
          <w:sdtContent>
            <w:sdt>
              <w:sdtPr>
                <w:rPr>
                  <w:rFonts w:cstheme="minorHAnsi"/>
                  <w:sz w:val="24"/>
                </w:rPr>
                <w:id w:val="-145509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40B84B8F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2F0C05F" w14:textId="77777777" w:rsidTr="00454D10">
        <w:tc>
          <w:tcPr>
            <w:tcW w:w="4933" w:type="dxa"/>
            <w:vMerge/>
            <w:shd w:val="clear" w:color="auto" w:fill="D9E2F3" w:themeFill="accent5" w:themeFillTint="33"/>
            <w:vAlign w:val="center"/>
          </w:tcPr>
          <w:p w14:paraId="6254A3E4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79657441"/>
          </w:sdtPr>
          <w:sdtContent>
            <w:sdt>
              <w:sdtPr>
                <w:rPr>
                  <w:rFonts w:cstheme="minorHAnsi"/>
                  <w:sz w:val="24"/>
                </w:rPr>
                <w:id w:val="123566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64203C90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43C05F3E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Propre à une imprimante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50380189"/>
          </w:sdtPr>
          <w:sdtContent>
            <w:sdt>
              <w:sdtPr>
                <w:rPr>
                  <w:rFonts w:cstheme="minorHAnsi"/>
                  <w:sz w:val="24"/>
                </w:rPr>
                <w:id w:val="20723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46129BD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4DC83548" w14:textId="77777777" w:rsidTr="00454D10">
        <w:tc>
          <w:tcPr>
            <w:tcW w:w="4933" w:type="dxa"/>
            <w:vMerge w:val="restart"/>
            <w:vAlign w:val="center"/>
          </w:tcPr>
          <w:p w14:paraId="7910EABA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11</w:t>
            </w:r>
          </w:p>
          <w:p w14:paraId="1909E931" w14:textId="77777777" w:rsidR="00582721" w:rsidRPr="00C41656" w:rsidRDefault="00582721" w:rsidP="00755E6D">
            <w:pPr>
              <w:rPr>
                <w:rFonts w:ascii="Arial Black" w:hAnsi="Arial Black"/>
              </w:rPr>
            </w:pPr>
            <w:r w:rsidRPr="002A1B6D">
              <w:rPr>
                <w:rFonts w:cstheme="minorHAnsi"/>
                <w:sz w:val="18"/>
                <w:szCs w:val="18"/>
              </w:rPr>
              <w:t>Un format ouvert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51090408"/>
          </w:sdtPr>
          <w:sdtContent>
            <w:sdt>
              <w:sdtPr>
                <w:rPr>
                  <w:rFonts w:cstheme="minorHAnsi"/>
                  <w:sz w:val="24"/>
                </w:rPr>
                <w:id w:val="170197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2C43CDF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4040B241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Peut être lu par tous les logiciels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133666474"/>
          </w:sdtPr>
          <w:sdtContent>
            <w:sdt>
              <w:sdtPr>
                <w:rPr>
                  <w:rFonts w:cstheme="minorHAnsi"/>
                  <w:sz w:val="24"/>
                </w:rPr>
                <w:id w:val="28424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0D032C5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2BB0104" w14:textId="77777777" w:rsidTr="00454D10">
        <w:tc>
          <w:tcPr>
            <w:tcW w:w="4933" w:type="dxa"/>
            <w:vMerge/>
          </w:tcPr>
          <w:p w14:paraId="14B0EFCA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53089614"/>
          </w:sdtPr>
          <w:sdtContent>
            <w:sdt>
              <w:sdtPr>
                <w:rPr>
                  <w:rFonts w:cstheme="minorHAnsi"/>
                  <w:sz w:val="24"/>
                </w:rPr>
                <w:id w:val="111271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62EBC9AF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0AA52C59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N’est pas propriétaire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44273513"/>
          </w:sdtPr>
          <w:sdtContent>
            <w:sdt>
              <w:sdtPr>
                <w:rPr>
                  <w:rFonts w:cstheme="minorHAnsi"/>
                  <w:sz w:val="24"/>
                </w:rPr>
                <w:id w:val="90125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7DA309C7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633AB937" w14:textId="77777777" w:rsidTr="00454D10">
        <w:tc>
          <w:tcPr>
            <w:tcW w:w="4933" w:type="dxa"/>
            <w:vMerge/>
          </w:tcPr>
          <w:p w14:paraId="0B22DBAF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1010887"/>
          </w:sdtPr>
          <w:sdtContent>
            <w:sdt>
              <w:sdtPr>
                <w:rPr>
                  <w:rFonts w:cstheme="minorHAnsi"/>
                  <w:sz w:val="24"/>
                </w:rPr>
                <w:id w:val="-53157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53528B56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20B83604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Est gratuit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57796891"/>
          </w:sdtPr>
          <w:sdtContent>
            <w:sdt>
              <w:sdtPr>
                <w:rPr>
                  <w:rFonts w:cstheme="minorHAnsi"/>
                  <w:sz w:val="24"/>
                </w:rPr>
                <w:id w:val="-39066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55FCEDC6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0B21DF5C" w14:textId="77777777" w:rsidTr="00454D10">
        <w:tc>
          <w:tcPr>
            <w:tcW w:w="4933" w:type="dxa"/>
            <w:vMerge/>
          </w:tcPr>
          <w:p w14:paraId="5EE06F96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61294345"/>
          </w:sdtPr>
          <w:sdtContent>
            <w:sdt>
              <w:sdtPr>
                <w:rPr>
                  <w:rFonts w:cstheme="minorHAnsi"/>
                  <w:sz w:val="24"/>
                </w:rPr>
                <w:id w:val="-5336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6325A9F4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36F5D506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Est privé pour tous les éditeurs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39026193"/>
          </w:sdtPr>
          <w:sdtContent>
            <w:sdt>
              <w:sdtPr>
                <w:rPr>
                  <w:rFonts w:cstheme="minorHAnsi"/>
                  <w:sz w:val="24"/>
                </w:rPr>
                <w:id w:val="2342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0FFA29CA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75255B0" w14:textId="77777777" w:rsidTr="00454D10">
        <w:tc>
          <w:tcPr>
            <w:tcW w:w="4933" w:type="dxa"/>
            <w:vMerge w:val="restart"/>
            <w:shd w:val="clear" w:color="auto" w:fill="D9E2F3" w:themeFill="accent5" w:themeFillTint="33"/>
          </w:tcPr>
          <w:p w14:paraId="2D829002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 xml:space="preserve">Question 12 </w:t>
            </w:r>
          </w:p>
          <w:p w14:paraId="04DB706D" w14:textId="0D1EB42F" w:rsidR="00582721" w:rsidRPr="002F22DC" w:rsidRDefault="00582721" w:rsidP="00755E6D">
            <w:pPr>
              <w:rPr>
                <w:rFonts w:ascii="Arial Black" w:hAnsi="Arial Black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Pr="002A1B6D">
              <w:rPr>
                <w:rFonts w:cstheme="minorHAnsi"/>
                <w:sz w:val="18"/>
                <w:szCs w:val="18"/>
              </w:rPr>
              <w:t xml:space="preserve">e x ajouté aux </w:t>
            </w:r>
            <w:r>
              <w:rPr>
                <w:rFonts w:cstheme="minorHAnsi"/>
                <w:sz w:val="18"/>
                <w:szCs w:val="18"/>
              </w:rPr>
              <w:t>noms</w:t>
            </w:r>
            <w:r w:rsidRPr="002A1B6D">
              <w:rPr>
                <w:rFonts w:cstheme="minorHAnsi"/>
                <w:sz w:val="18"/>
                <w:szCs w:val="18"/>
              </w:rPr>
              <w:t xml:space="preserve"> des fichiers Microsoft </w:t>
            </w:r>
            <w:r w:rsidR="00454D10">
              <w:rPr>
                <w:rFonts w:cstheme="minorHAnsi"/>
                <w:sz w:val="18"/>
                <w:szCs w:val="18"/>
              </w:rPr>
              <w:t>365</w:t>
            </w:r>
            <w:r w:rsidRPr="002A1B6D">
              <w:rPr>
                <w:rFonts w:cstheme="minorHAnsi"/>
                <w:sz w:val="18"/>
                <w:szCs w:val="18"/>
              </w:rPr>
              <w:t xml:space="preserve"> signifie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41379963"/>
          </w:sdtPr>
          <w:sdtContent>
            <w:sdt>
              <w:sdtPr>
                <w:rPr>
                  <w:rFonts w:cstheme="minorHAnsi"/>
                  <w:sz w:val="24"/>
                </w:rPr>
                <w:id w:val="-2098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7174B4F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254EC6B0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Compatible xml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68509790"/>
          </w:sdtPr>
          <w:sdtContent>
            <w:sdt>
              <w:sdtPr>
                <w:rPr>
                  <w:rFonts w:cstheme="minorHAnsi"/>
                  <w:sz w:val="24"/>
                </w:rPr>
                <w:id w:val="193817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5A2923E1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2BA1E2ED" w14:textId="77777777" w:rsidTr="00454D10">
        <w:tc>
          <w:tcPr>
            <w:tcW w:w="4933" w:type="dxa"/>
            <w:vMerge/>
            <w:shd w:val="clear" w:color="auto" w:fill="D9E2F3" w:themeFill="accent5" w:themeFillTint="33"/>
          </w:tcPr>
          <w:p w14:paraId="2CAE30CF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49968313"/>
          </w:sdtPr>
          <w:sdtContent>
            <w:sdt>
              <w:sdtPr>
                <w:rPr>
                  <w:rFonts w:cstheme="minorHAnsi"/>
                  <w:sz w:val="24"/>
                </w:rPr>
                <w:id w:val="11623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  <w:shd w:val="clear" w:color="auto" w:fill="D9E2F3" w:themeFill="accent5" w:themeFillTint="33"/>
                  </w:tcPr>
                  <w:p w14:paraId="3193300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shd w:val="clear" w:color="auto" w:fill="D9E2F3" w:themeFill="accent5" w:themeFillTint="33"/>
            <w:vAlign w:val="center"/>
          </w:tcPr>
          <w:p w14:paraId="76A5F9D8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Non compatible xml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134520288"/>
          </w:sdtPr>
          <w:sdtContent>
            <w:sdt>
              <w:sdtPr>
                <w:rPr>
                  <w:rFonts w:cstheme="minorHAnsi"/>
                  <w:sz w:val="24"/>
                </w:rPr>
                <w:id w:val="-14363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  <w:shd w:val="clear" w:color="auto" w:fill="D9E2F3" w:themeFill="accent5" w:themeFillTint="33"/>
                  </w:tcPr>
                  <w:p w14:paraId="586EBEFD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41D44019" w14:textId="77777777" w:rsidTr="00454D10">
        <w:tc>
          <w:tcPr>
            <w:tcW w:w="4933" w:type="dxa"/>
            <w:vMerge w:val="restart"/>
            <w:vAlign w:val="center"/>
          </w:tcPr>
          <w:p w14:paraId="7C8B70F7" w14:textId="77777777" w:rsidR="00582721" w:rsidRPr="004325DF" w:rsidRDefault="00582721" w:rsidP="00755E6D">
            <w:pPr>
              <w:rPr>
                <w:rFonts w:ascii="Arial Black" w:hAnsi="Arial Black"/>
                <w:sz w:val="18"/>
              </w:rPr>
            </w:pPr>
            <w:r w:rsidRPr="004325DF">
              <w:rPr>
                <w:rFonts w:ascii="Arial Black" w:hAnsi="Arial Black"/>
                <w:sz w:val="18"/>
              </w:rPr>
              <w:t>Question 13</w:t>
            </w:r>
          </w:p>
          <w:p w14:paraId="0C79AFE4" w14:textId="77777777" w:rsidR="00582721" w:rsidRPr="002F22DC" w:rsidRDefault="00582721" w:rsidP="00755E6D">
            <w:pPr>
              <w:rPr>
                <w:rFonts w:ascii="Arial Black" w:hAnsi="Arial Black"/>
              </w:rPr>
            </w:pPr>
            <w:r w:rsidRPr="002A1B6D">
              <w:rPr>
                <w:rFonts w:cstheme="minorHAnsi"/>
                <w:sz w:val="18"/>
                <w:szCs w:val="18"/>
              </w:rPr>
              <w:t xml:space="preserve">Parmi 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2A1B6D">
              <w:rPr>
                <w:rFonts w:cstheme="minorHAnsi"/>
                <w:sz w:val="18"/>
                <w:szCs w:val="18"/>
              </w:rPr>
              <w:t>es formats sélectionne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2A1B6D">
              <w:rPr>
                <w:rFonts w:cstheme="minorHAnsi"/>
                <w:sz w:val="18"/>
                <w:szCs w:val="18"/>
              </w:rPr>
              <w:t xml:space="preserve"> le ou les intrus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41056759"/>
          </w:sdtPr>
          <w:sdtContent>
            <w:sdt>
              <w:sdtPr>
                <w:rPr>
                  <w:rFonts w:cstheme="minorHAnsi"/>
                  <w:sz w:val="24"/>
                </w:rPr>
                <w:id w:val="17961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335D708E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22B3D04E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.xls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78191508"/>
          </w:sdtPr>
          <w:sdtContent>
            <w:sdt>
              <w:sdtPr>
                <w:rPr>
                  <w:rFonts w:cstheme="minorHAnsi"/>
                  <w:sz w:val="24"/>
                </w:rPr>
                <w:id w:val="-17256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674AF63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75E5DC7F" w14:textId="77777777" w:rsidTr="00454D10">
        <w:tc>
          <w:tcPr>
            <w:tcW w:w="4933" w:type="dxa"/>
            <w:vMerge/>
          </w:tcPr>
          <w:p w14:paraId="06ABC7B1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94674382"/>
          </w:sdtPr>
          <w:sdtContent>
            <w:sdt>
              <w:sdtPr>
                <w:rPr>
                  <w:rFonts w:cstheme="minorHAnsi"/>
                  <w:sz w:val="24"/>
                </w:rPr>
                <w:id w:val="-12410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07188528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52B8F751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.doc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159999120"/>
          </w:sdtPr>
          <w:sdtContent>
            <w:sdt>
              <w:sdtPr>
                <w:rPr>
                  <w:rFonts w:cstheme="minorHAnsi"/>
                  <w:sz w:val="24"/>
                </w:rPr>
                <w:id w:val="59205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1CF4C993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82721" w14:paraId="507DAA91" w14:textId="77777777" w:rsidTr="00454D10">
        <w:tc>
          <w:tcPr>
            <w:tcW w:w="4933" w:type="dxa"/>
            <w:vMerge/>
          </w:tcPr>
          <w:p w14:paraId="0E48FB03" w14:textId="77777777" w:rsidR="00582721" w:rsidRPr="002F22DC" w:rsidRDefault="00582721" w:rsidP="00755E6D">
            <w:pPr>
              <w:rPr>
                <w:rFonts w:ascii="Arial Black" w:hAnsi="Arial Black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72176052"/>
          </w:sdtPr>
          <w:sdtContent>
            <w:sdt>
              <w:sdtPr>
                <w:rPr>
                  <w:rFonts w:cstheme="minorHAnsi"/>
                  <w:sz w:val="24"/>
                </w:rPr>
                <w:id w:val="8469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0" w:type="dxa"/>
                  </w:tcPr>
                  <w:p w14:paraId="20D253C5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3786" w:type="dxa"/>
            <w:vAlign w:val="center"/>
          </w:tcPr>
          <w:p w14:paraId="3FE47074" w14:textId="77777777" w:rsidR="00582721" w:rsidRPr="002A1B6D" w:rsidRDefault="00582721" w:rsidP="00755E6D">
            <w:pPr>
              <w:rPr>
                <w:rFonts w:cstheme="minorHAnsi"/>
                <w:sz w:val="18"/>
                <w:szCs w:val="18"/>
              </w:rPr>
            </w:pPr>
            <w:r w:rsidRPr="002A1B6D">
              <w:rPr>
                <w:rFonts w:cstheme="minorHAnsi"/>
                <w:sz w:val="18"/>
                <w:szCs w:val="18"/>
              </w:rPr>
              <w:t>.odp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22497198"/>
          </w:sdtPr>
          <w:sdtContent>
            <w:sdt>
              <w:sdtPr>
                <w:rPr>
                  <w:rFonts w:cstheme="minorHAnsi"/>
                  <w:sz w:val="24"/>
                </w:rPr>
                <w:id w:val="-15014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59" w:type="dxa"/>
                  </w:tcPr>
                  <w:p w14:paraId="39BADB59" w14:textId="77777777" w:rsidR="00582721" w:rsidRDefault="00582721" w:rsidP="00755E6D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11E6B6D6" w14:textId="77777777" w:rsidR="00AB1AE6" w:rsidRPr="00582721" w:rsidRDefault="00AB1AE6" w:rsidP="00582721"/>
    <w:sectPr w:rsidR="00AB1AE6" w:rsidRPr="00582721" w:rsidSect="002B4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04"/>
    <w:rsid w:val="002B4B04"/>
    <w:rsid w:val="00454D10"/>
    <w:rsid w:val="00582721"/>
    <w:rsid w:val="006F36A6"/>
    <w:rsid w:val="00AB1AE6"/>
    <w:rsid w:val="00CA1630"/>
    <w:rsid w:val="00CB78B6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E608"/>
  <w15:chartTrackingRefBased/>
  <w15:docId w15:val="{4E86A011-FEBF-4A80-972C-DC8E3FDA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B04"/>
    <w:pPr>
      <w:spacing w:after="0" w:line="240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82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2B4B04"/>
    <w:pPr>
      <w:spacing w:before="12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B4B04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2B4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82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2014-06-10T05:51:00Z</dcterms:created>
  <dcterms:modified xsi:type="dcterms:W3CDTF">2025-04-04T10:45:00Z</dcterms:modified>
</cp:coreProperties>
</file>