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C98D3" w14:textId="11F557E8" w:rsidR="00CA326F" w:rsidRPr="00CA326F" w:rsidRDefault="00CA326F" w:rsidP="00CA326F">
      <w:pPr>
        <w:spacing w:after="0"/>
      </w:pPr>
      <w:r w:rsidRPr="00CA326F">
        <w:t>Sac à dos Millet</w:t>
      </w:r>
    </w:p>
    <w:p w14:paraId="081FD429" w14:textId="77777777" w:rsidR="00CA326F" w:rsidRPr="00CA326F" w:rsidRDefault="00CA326F" w:rsidP="00CA326F">
      <w:pPr>
        <w:spacing w:after="0"/>
      </w:pPr>
      <w:r w:rsidRPr="00CA326F">
        <w:t>Collection UBIC</w:t>
      </w:r>
    </w:p>
    <w:p w14:paraId="4AF4E9A1" w14:textId="77777777" w:rsidR="00CA326F" w:rsidRPr="00CA326F" w:rsidRDefault="00CA326F" w:rsidP="00CA326F">
      <w:pPr>
        <w:spacing w:after="0"/>
      </w:pPr>
      <w:r w:rsidRPr="00CA326F">
        <w:t>Découvrez la collection Millet Ubic, des sacs à dos de randonnée polyvalents conçus pour les sorties Outdoor en été comme en hiver.</w:t>
      </w:r>
    </w:p>
    <w:p w14:paraId="30B3A878" w14:textId="77777777" w:rsidR="00CA326F" w:rsidRPr="00CA326F" w:rsidRDefault="00CA326F" w:rsidP="00CA326F">
      <w:pPr>
        <w:spacing w:after="0"/>
      </w:pPr>
      <w:r w:rsidRPr="00CA326F">
        <w:t>Ces sacs 4 saisons possèdent de nombreuses fonctionnalités, ce qui leur permet d’être utilisés aussi bien en sorties pédestres qu’en expéditions de ski de randonnée. Parcourez notre large collection de sacs Millet Ubic aux couleurs et aux volumes variées, pour couvrir le plus grand nombre d’activités !</w:t>
      </w:r>
    </w:p>
    <w:p w14:paraId="7752DB68" w14:textId="77777777" w:rsidR="00CA326F" w:rsidRPr="00CA326F" w:rsidRDefault="00CA326F" w:rsidP="00CA326F">
      <w:pPr>
        <w:spacing w:after="0"/>
      </w:pPr>
      <w:r w:rsidRPr="00CA326F">
        <w:t>Des sacs fonctionnels et ergonomiques</w:t>
      </w:r>
    </w:p>
    <w:p w14:paraId="40B8207D" w14:textId="77777777" w:rsidR="00CA326F" w:rsidRPr="00CA326F" w:rsidRDefault="00CA326F" w:rsidP="00CA326F">
      <w:pPr>
        <w:spacing w:after="0"/>
      </w:pPr>
      <w:r w:rsidRPr="00CA326F">
        <w:t xml:space="preserve">L'ensemble de la gamme Millet Ubic se caractérise par une très grande polyvalence due aux nombreuses fonctionnalités dont ces sacs sont équipés. Ces derniers disposent du système de portage </w:t>
      </w:r>
      <w:proofErr w:type="spellStart"/>
      <w:r w:rsidRPr="00CA326F">
        <w:t>Variloop</w:t>
      </w:r>
      <w:proofErr w:type="spellEnd"/>
      <w:r w:rsidRPr="00CA326F">
        <w:t>, des sangles disposées intelligemment sur l'extérieur du sac qui permettent le portage de tout type d'équipements, que vous souhaitiez transporter des </w:t>
      </w:r>
      <w:hyperlink r:id="rId5" w:history="1">
        <w:r w:rsidRPr="00CA326F">
          <w:rPr>
            <w:rStyle w:val="Lienhypertexte"/>
            <w:rFonts w:ascii="Arial" w:hAnsi="Arial" w:cs="Arial"/>
            <w:sz w:val="20"/>
            <w:szCs w:val="20"/>
          </w:rPr>
          <w:t>skis</w:t>
        </w:r>
      </w:hyperlink>
      <w:r w:rsidRPr="00CA326F">
        <w:t> , </w:t>
      </w:r>
      <w:hyperlink r:id="rId6" w:history="1">
        <w:r w:rsidRPr="00CA326F">
          <w:rPr>
            <w:rStyle w:val="Lienhypertexte"/>
            <w:rFonts w:ascii="Arial" w:hAnsi="Arial" w:cs="Arial"/>
            <w:sz w:val="20"/>
            <w:szCs w:val="20"/>
          </w:rPr>
          <w:t>bâtons</w:t>
        </w:r>
      </w:hyperlink>
      <w:r w:rsidRPr="00CA326F">
        <w:t> , piolets ou encore matelas.</w:t>
      </w:r>
    </w:p>
    <w:p w14:paraId="72C3310D" w14:textId="77777777" w:rsidR="00CA326F" w:rsidRPr="00CA326F" w:rsidRDefault="00CA326F" w:rsidP="00CA326F">
      <w:pPr>
        <w:spacing w:after="0"/>
      </w:pPr>
      <w:r w:rsidRPr="00CA326F">
        <w:t xml:space="preserve">Les Ubic sont également compatible avec les systèmes d'hydratation et offrent la possibilité d'y inclure une poche à eau. Parés à toutes éventualité, ces derniers sont également équipés d'une </w:t>
      </w:r>
      <w:proofErr w:type="spellStart"/>
      <w:r w:rsidRPr="00CA326F">
        <w:t>rain</w:t>
      </w:r>
      <w:proofErr w:type="spellEnd"/>
      <w:r w:rsidRPr="00CA326F">
        <w:t xml:space="preserve"> cover intégrée, pour protéger le sac en cas de pluie. Poche frontale, bretelles ergonomiques, poches zippées, accès faciles : les sacs Ubic sont sans l'ombre d'un doute extrêmement pratiques et fonctionnels.</w:t>
      </w:r>
    </w:p>
    <w:p w14:paraId="453DB12A" w14:textId="77777777" w:rsidR="00CA326F" w:rsidRPr="00CA326F" w:rsidRDefault="00CA326F" w:rsidP="00CA326F">
      <w:pPr>
        <w:spacing w:after="0"/>
      </w:pPr>
      <w:r w:rsidRPr="00CA326F">
        <w:t>Un large choix destiné à toutes les pratiques</w:t>
      </w:r>
    </w:p>
    <w:p w14:paraId="6AC27265" w14:textId="77777777" w:rsidR="00CA326F" w:rsidRPr="00CA326F" w:rsidRDefault="00CA326F" w:rsidP="00CA326F">
      <w:pPr>
        <w:spacing w:after="0"/>
      </w:pPr>
      <w:r w:rsidRPr="00CA326F">
        <w:t>Les sacs à dos Ubic de </w:t>
      </w:r>
      <w:hyperlink r:id="rId7" w:history="1">
        <w:r w:rsidRPr="00CA326F">
          <w:rPr>
            <w:rStyle w:val="Lienhypertexte"/>
            <w:rFonts w:ascii="Arial" w:hAnsi="Arial" w:cs="Arial"/>
            <w:sz w:val="20"/>
            <w:szCs w:val="20"/>
          </w:rPr>
          <w:t>Millet</w:t>
        </w:r>
      </w:hyperlink>
      <w:r w:rsidRPr="00CA326F">
        <w:t> se déclinent en plusieurs volumes pour répondre le plus précisément aux attentes de tout type de pratiquant. Les Millet Ubic 20 et 30 litres excellent à la randonnée journée, là où les sacs Ubic 40 et 50 litres feront le bonheur des amateurs de trekking. Pour vos expéditions sur plusieurs jours et avec du matériel plus important, la collection Ubic propose également des sacs allant de 60 à 70 litres de capacité, à savoir les Millet Ubic 50+10 et 60+10 !</w:t>
      </w:r>
    </w:p>
    <w:p w14:paraId="40AB7A3D" w14:textId="77777777" w:rsidR="00CA326F" w:rsidRPr="00CA326F" w:rsidRDefault="00CA326F" w:rsidP="00CA326F">
      <w:pPr>
        <w:spacing w:after="0"/>
      </w:pPr>
      <w:r w:rsidRPr="00CA326F">
        <w:t>Millet Ubic : pensés à la fois pour les hommes et pour les femmes</w:t>
      </w:r>
    </w:p>
    <w:p w14:paraId="0D7D3F12" w14:textId="77777777" w:rsidR="00CA326F" w:rsidRPr="00CA326F" w:rsidRDefault="00CA326F" w:rsidP="00CA326F">
      <w:pPr>
        <w:spacing w:after="0"/>
      </w:pPr>
      <w:r w:rsidRPr="00CA326F">
        <w:t xml:space="preserve">Millet propose au travers de cette collection trois types de sacs à dos : les sacs Ubic </w:t>
      </w:r>
      <w:proofErr w:type="gramStart"/>
      <w:r w:rsidRPr="00CA326F">
        <w:t>mixtes ,</w:t>
      </w:r>
      <w:proofErr w:type="gramEnd"/>
      <w:r w:rsidRPr="00CA326F">
        <w:t xml:space="preserve"> les sacs Ubic femme , et les sacs Ubic homme . Là où les sacs mixtes peuvent convenir à tout type d'anatomie sans pour autant parfaitement épouser la forme de son utilisateur, les sacs à dos spécialement conçus pour la </w:t>
      </w:r>
      <w:proofErr w:type="gramStart"/>
      <w:r w:rsidRPr="00CA326F">
        <w:t>gente</w:t>
      </w:r>
      <w:proofErr w:type="gramEnd"/>
      <w:r w:rsidRPr="00CA326F">
        <w:t> féminine ou masculine possèdent une hauteur de dos, une forme et un poids optimal selon intelligemment pensés pour répondre aux attentes et nécessités différentes qui peuvent exister entre la majorité des hommes et des femmes. N’hésitez pas à jeter un coup d’œil à notre catalogue entier de </w:t>
      </w:r>
      <w:hyperlink r:id="rId8" w:history="1">
        <w:r w:rsidRPr="00CA326F">
          <w:rPr>
            <w:rStyle w:val="Lienhypertexte"/>
            <w:rFonts w:ascii="Arial" w:hAnsi="Arial" w:cs="Arial"/>
            <w:sz w:val="20"/>
            <w:szCs w:val="20"/>
          </w:rPr>
          <w:t>sacs à dos randonnée</w:t>
        </w:r>
      </w:hyperlink>
      <w:r w:rsidRPr="00CA326F">
        <w:t> pour choisir le produit qui vous convient le mieux !</w:t>
      </w:r>
    </w:p>
    <w:p w14:paraId="18E93EE7" w14:textId="77777777" w:rsidR="00CA326F" w:rsidRPr="00CA326F" w:rsidRDefault="00CA326F" w:rsidP="00CA326F">
      <w:pPr>
        <w:spacing w:after="0"/>
      </w:pPr>
      <w:r w:rsidRPr="00CA326F">
        <w:t>Caractéristiques</w:t>
      </w:r>
    </w:p>
    <w:p w14:paraId="471EE195" w14:textId="77777777" w:rsidR="00CA326F" w:rsidRPr="00CA326F" w:rsidRDefault="00CA326F" w:rsidP="00CA326F">
      <w:pPr>
        <w:spacing w:after="0"/>
      </w:pPr>
      <w:r w:rsidRPr="00CA326F">
        <w:t>Sangle poitrine ajustable</w:t>
      </w:r>
    </w:p>
    <w:p w14:paraId="06C0FDC7" w14:textId="77777777" w:rsidR="00CA326F" w:rsidRPr="00CA326F" w:rsidRDefault="00CA326F" w:rsidP="00CA326F">
      <w:pPr>
        <w:spacing w:after="0"/>
      </w:pPr>
      <w:r w:rsidRPr="00CA326F">
        <w:t>Ceinture ergonomique ajustable</w:t>
      </w:r>
    </w:p>
    <w:p w14:paraId="34D47D4E" w14:textId="77777777" w:rsidR="00CA326F" w:rsidRPr="00CA326F" w:rsidRDefault="00CA326F" w:rsidP="00CA326F">
      <w:pPr>
        <w:spacing w:after="0"/>
      </w:pPr>
      <w:r w:rsidRPr="00CA326F">
        <w:t>Bretelles ergonomiques</w:t>
      </w:r>
    </w:p>
    <w:p w14:paraId="56D7F426" w14:textId="77777777" w:rsidR="00CA326F" w:rsidRPr="00CA326F" w:rsidRDefault="00CA326F" w:rsidP="00CA326F">
      <w:pPr>
        <w:spacing w:after="0"/>
      </w:pPr>
      <w:r w:rsidRPr="00CA326F">
        <w:t>Sangles fond de sac</w:t>
      </w:r>
    </w:p>
    <w:p w14:paraId="35BE3557" w14:textId="77777777" w:rsidR="00CA326F" w:rsidRPr="00CA326F" w:rsidRDefault="00CA326F" w:rsidP="00CA326F">
      <w:pPr>
        <w:spacing w:after="0"/>
      </w:pPr>
      <w:r w:rsidRPr="00CA326F">
        <w:t>Rappels de charges bretelle</w:t>
      </w:r>
    </w:p>
    <w:p w14:paraId="5D1114C8" w14:textId="77777777" w:rsidR="00CA326F" w:rsidRPr="00CA326F" w:rsidRDefault="00CA326F" w:rsidP="00CA326F">
      <w:pPr>
        <w:spacing w:after="0"/>
      </w:pPr>
      <w:r w:rsidRPr="00CA326F">
        <w:t>Rappels de charges ceinture</w:t>
      </w:r>
    </w:p>
    <w:p w14:paraId="7357361D" w14:textId="77777777" w:rsidR="00CA326F" w:rsidRPr="00CA326F" w:rsidRDefault="00CA326F" w:rsidP="00CA326F">
      <w:pPr>
        <w:spacing w:after="0"/>
      </w:pPr>
      <w:r w:rsidRPr="00CA326F">
        <w:t>Sangles repose mains</w:t>
      </w:r>
    </w:p>
    <w:p w14:paraId="73C3E13B" w14:textId="77777777" w:rsidR="00CA326F" w:rsidRPr="00CA326F" w:rsidRDefault="00CA326F" w:rsidP="00CA326F">
      <w:pPr>
        <w:spacing w:after="0"/>
      </w:pPr>
      <w:proofErr w:type="spellStart"/>
      <w:r w:rsidRPr="00CA326F">
        <w:t>Variloop</w:t>
      </w:r>
      <w:proofErr w:type="spellEnd"/>
      <w:r w:rsidRPr="00CA326F">
        <w:t xml:space="preserve"> système</w:t>
      </w:r>
    </w:p>
    <w:p w14:paraId="3CA48773" w14:textId="77777777" w:rsidR="00CA326F" w:rsidRPr="00CA326F" w:rsidRDefault="00CA326F" w:rsidP="00CA326F">
      <w:pPr>
        <w:spacing w:after="0"/>
      </w:pPr>
      <w:r w:rsidRPr="00CA326F">
        <w:lastRenderedPageBreak/>
        <w:t>Ouverture à rabat 2 boucles</w:t>
      </w:r>
    </w:p>
    <w:p w14:paraId="0EED19BA" w14:textId="77777777" w:rsidR="00CA326F" w:rsidRPr="00CA326F" w:rsidRDefault="00CA326F" w:rsidP="00CA326F">
      <w:pPr>
        <w:spacing w:after="0"/>
      </w:pPr>
      <w:r w:rsidRPr="00CA326F">
        <w:t>Accès fond de sac zippé</w:t>
      </w:r>
    </w:p>
    <w:p w14:paraId="3900AAF8" w14:textId="77777777" w:rsidR="00CA326F" w:rsidRPr="00CA326F" w:rsidRDefault="00CA326F" w:rsidP="00CA326F">
      <w:pPr>
        <w:spacing w:after="0"/>
      </w:pPr>
      <w:r w:rsidRPr="00CA326F">
        <w:t xml:space="preserve">1 poche </w:t>
      </w:r>
      <w:proofErr w:type="spellStart"/>
      <w:r w:rsidRPr="00CA326F">
        <w:t>mesh</w:t>
      </w:r>
      <w:proofErr w:type="spellEnd"/>
      <w:r w:rsidRPr="00CA326F">
        <w:t xml:space="preserve"> latérale</w:t>
      </w:r>
    </w:p>
    <w:p w14:paraId="69ABC0FC" w14:textId="77777777" w:rsidR="00CA326F" w:rsidRPr="00CA326F" w:rsidRDefault="00CA326F" w:rsidP="00CA326F">
      <w:pPr>
        <w:spacing w:after="0"/>
      </w:pPr>
      <w:r w:rsidRPr="00CA326F">
        <w:t>1 poche latérale zippée</w:t>
      </w:r>
    </w:p>
    <w:p w14:paraId="7D177C07" w14:textId="77777777" w:rsidR="00CA326F" w:rsidRPr="00CA326F" w:rsidRDefault="00CA326F" w:rsidP="00CA326F">
      <w:pPr>
        <w:spacing w:after="0"/>
      </w:pPr>
      <w:r w:rsidRPr="00CA326F">
        <w:t xml:space="preserve">1 poche </w:t>
      </w:r>
      <w:proofErr w:type="spellStart"/>
      <w:r w:rsidRPr="00CA326F">
        <w:t>mesh</w:t>
      </w:r>
      <w:proofErr w:type="spellEnd"/>
      <w:r w:rsidRPr="00CA326F">
        <w:t xml:space="preserve"> frontale</w:t>
      </w:r>
    </w:p>
    <w:p w14:paraId="08FE1BBF" w14:textId="77777777" w:rsidR="00CA326F" w:rsidRPr="00CA326F" w:rsidRDefault="00CA326F" w:rsidP="00CA326F">
      <w:pPr>
        <w:spacing w:after="0"/>
      </w:pPr>
      <w:r w:rsidRPr="00CA326F">
        <w:t>2 poches zippées sur rabat</w:t>
      </w:r>
    </w:p>
    <w:p w14:paraId="177B23F7" w14:textId="77777777" w:rsidR="00CA326F" w:rsidRPr="00CA326F" w:rsidRDefault="00CA326F" w:rsidP="00CA326F">
      <w:pPr>
        <w:spacing w:after="0"/>
      </w:pPr>
      <w:r w:rsidRPr="00CA326F">
        <w:t>1 poche zippée sur ceinture extensible</w:t>
      </w:r>
    </w:p>
    <w:p w14:paraId="6A1F6955" w14:textId="77777777" w:rsidR="00CA326F" w:rsidRPr="00CA326F" w:rsidRDefault="00CA326F" w:rsidP="00CA326F">
      <w:pPr>
        <w:spacing w:after="0"/>
      </w:pPr>
      <w:r w:rsidRPr="00CA326F">
        <w:t>Compartiment système d'hydratation</w:t>
      </w:r>
    </w:p>
    <w:p w14:paraId="5218E155" w14:textId="77777777" w:rsidR="00CA326F" w:rsidRPr="00CA326F" w:rsidRDefault="00CA326F" w:rsidP="00CA326F">
      <w:pPr>
        <w:spacing w:after="0"/>
      </w:pPr>
      <w:r w:rsidRPr="00CA326F">
        <w:t>Compartiment fond de sac zippé</w:t>
      </w:r>
    </w:p>
    <w:p w14:paraId="1F895299" w14:textId="77777777" w:rsidR="00CA326F" w:rsidRPr="00CA326F" w:rsidRDefault="00CA326F" w:rsidP="00CA326F">
      <w:pPr>
        <w:spacing w:after="0"/>
      </w:pPr>
      <w:r w:rsidRPr="00CA326F">
        <w:t>Compartiment frontal</w:t>
      </w:r>
    </w:p>
    <w:p w14:paraId="72326D74" w14:textId="77777777" w:rsidR="00CA326F" w:rsidRPr="00CA326F" w:rsidRDefault="00CA326F" w:rsidP="00CA326F">
      <w:pPr>
        <w:spacing w:after="0"/>
      </w:pPr>
      <w:proofErr w:type="spellStart"/>
      <w:r w:rsidRPr="00CA326F">
        <w:t>Raincover</w:t>
      </w:r>
      <w:proofErr w:type="spellEnd"/>
    </w:p>
    <w:p w14:paraId="139DEBFC" w14:textId="77777777" w:rsidR="00CA326F" w:rsidRPr="00CA326F" w:rsidRDefault="00CA326F" w:rsidP="00CA326F">
      <w:pPr>
        <w:spacing w:after="0"/>
      </w:pPr>
      <w:r w:rsidRPr="00CA326F">
        <w:t>Porte-clés</w:t>
      </w:r>
    </w:p>
    <w:p w14:paraId="4FB9D11F" w14:textId="77777777" w:rsidR="00CA326F" w:rsidRPr="00CA326F" w:rsidRDefault="00CA326F" w:rsidP="00CA326F">
      <w:pPr>
        <w:spacing w:after="0"/>
      </w:pPr>
      <w:r w:rsidRPr="00CA326F">
        <w:t>Black Ice SA</w:t>
      </w:r>
    </w:p>
    <w:p w14:paraId="26987E89" w14:textId="77777777" w:rsidR="00CA326F" w:rsidRPr="00CA326F" w:rsidRDefault="00CA326F" w:rsidP="00CA326F">
      <w:pPr>
        <w:spacing w:after="0"/>
      </w:pPr>
      <w:r w:rsidRPr="00CA326F">
        <w:t>SA au capital de 20 000 €.</w:t>
      </w:r>
    </w:p>
    <w:p w14:paraId="433B134E" w14:textId="77777777" w:rsidR="00CA326F" w:rsidRPr="00CA326F" w:rsidRDefault="00CA326F" w:rsidP="00CA326F">
      <w:pPr>
        <w:spacing w:after="0"/>
      </w:pPr>
      <w:r w:rsidRPr="00CA326F">
        <w:t>Adresse : 18 rue des Alpins, 74700 Sallanches.</w:t>
      </w:r>
    </w:p>
    <w:p w14:paraId="4C606064" w14:textId="77777777" w:rsidR="00CA326F" w:rsidRPr="00CA326F" w:rsidRDefault="00CA326F" w:rsidP="00CA326F">
      <w:pPr>
        <w:spacing w:after="0"/>
      </w:pPr>
      <w:r w:rsidRPr="00CA326F">
        <w:t xml:space="preserve">Tél. : 04 50 68 XX </w:t>
      </w:r>
      <w:proofErr w:type="spellStart"/>
      <w:r w:rsidRPr="00CA326F">
        <w:t>XX</w:t>
      </w:r>
      <w:proofErr w:type="spellEnd"/>
      <w:r w:rsidRPr="00CA326F">
        <w:t xml:space="preserve"> – Fax : 04 50 68 XX </w:t>
      </w:r>
      <w:proofErr w:type="spellStart"/>
      <w:r w:rsidRPr="00CA326F">
        <w:t>XX</w:t>
      </w:r>
      <w:proofErr w:type="spellEnd"/>
      <w:r w:rsidRPr="00CA326F">
        <w:t>.</w:t>
      </w:r>
    </w:p>
    <w:p w14:paraId="285EB9FE" w14:textId="77777777" w:rsidR="00CA326F" w:rsidRPr="00CA326F" w:rsidRDefault="00CA326F" w:rsidP="00CA326F">
      <w:pPr>
        <w:spacing w:after="0"/>
      </w:pPr>
      <w:r w:rsidRPr="00CA326F">
        <w:t>Site : www.black-ice.com – info@black-ice.com.</w:t>
      </w:r>
    </w:p>
    <w:p w14:paraId="5511FAB2" w14:textId="77777777" w:rsidR="00CA326F" w:rsidRPr="00CA326F" w:rsidRDefault="00CA326F" w:rsidP="00CA326F">
      <w:pPr>
        <w:spacing w:after="0"/>
      </w:pPr>
      <w:r w:rsidRPr="00CA326F">
        <w:t>SIRET : 832 450 765 68242 - APE/NAF</w:t>
      </w:r>
      <w:r w:rsidRPr="00CA326F">
        <w:rPr>
          <w:rFonts w:ascii="Arial" w:hAnsi="Arial" w:cs="Arial"/>
        </w:rPr>
        <w:t> </w:t>
      </w:r>
      <w:r w:rsidRPr="00CA326F">
        <w:t>: 3230Z</w:t>
      </w:r>
    </w:p>
    <w:p w14:paraId="143A8B09" w14:textId="4EB81E0C" w:rsidR="00A903BB" w:rsidRPr="00CA326F" w:rsidRDefault="00CA326F" w:rsidP="00CA326F">
      <w:r w:rsidRPr="00CA326F">
        <w:rPr>
          <w:rFonts w:ascii="Arial" w:hAnsi="Arial" w:cs="Arial"/>
          <w:noProof/>
          <w:sz w:val="20"/>
          <w:szCs w:val="20"/>
        </w:rPr>
        <w:drawing>
          <wp:inline distT="0" distB="0" distL="0" distR="0" wp14:anchorId="08658C94" wp14:editId="3ACEB18E">
            <wp:extent cx="2029968" cy="2029968"/>
            <wp:effectExtent l="0" t="0" r="8890" b="8890"/>
            <wp:docPr id="47243487" name="Image 1" descr="image-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rodu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3561" cy="2043561"/>
                    </a:xfrm>
                    <a:prstGeom prst="rect">
                      <a:avLst/>
                    </a:prstGeom>
                    <a:noFill/>
                    <a:ln>
                      <a:noFill/>
                    </a:ln>
                  </pic:spPr>
                </pic:pic>
              </a:graphicData>
            </a:graphic>
          </wp:inline>
        </w:drawing>
      </w:r>
    </w:p>
    <w:sectPr w:rsidR="00A903BB" w:rsidRPr="00CA326F" w:rsidSect="00CA326F">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B26FF8"/>
    <w:multiLevelType w:val="multilevel"/>
    <w:tmpl w:val="B8B211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1834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6F"/>
    <w:rsid w:val="003D7448"/>
    <w:rsid w:val="00776BAC"/>
    <w:rsid w:val="00885DC0"/>
    <w:rsid w:val="00A903BB"/>
    <w:rsid w:val="00CA3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5A4C"/>
  <w15:chartTrackingRefBased/>
  <w15:docId w15:val="{A2912237-D5B2-4F28-B813-37A0D1AD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26F"/>
  </w:style>
  <w:style w:type="paragraph" w:styleId="Titre1">
    <w:name w:val="heading 1"/>
    <w:basedOn w:val="Normal"/>
    <w:next w:val="Normal"/>
    <w:link w:val="Titre1Car"/>
    <w:uiPriority w:val="9"/>
    <w:qFormat/>
    <w:rsid w:val="00CA3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A3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A326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A326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A326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A326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A326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A326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A326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326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A326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A326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A326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A326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A326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A326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A326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A326F"/>
    <w:rPr>
      <w:rFonts w:eastAsiaTheme="majorEastAsia" w:cstheme="majorBidi"/>
      <w:color w:val="272727" w:themeColor="text1" w:themeTint="D8"/>
    </w:rPr>
  </w:style>
  <w:style w:type="paragraph" w:styleId="Titre">
    <w:name w:val="Title"/>
    <w:basedOn w:val="Normal"/>
    <w:next w:val="Normal"/>
    <w:link w:val="TitreCar"/>
    <w:uiPriority w:val="10"/>
    <w:qFormat/>
    <w:rsid w:val="00CA3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32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326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A326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A326F"/>
    <w:pPr>
      <w:spacing w:before="160"/>
      <w:jc w:val="center"/>
    </w:pPr>
    <w:rPr>
      <w:i/>
      <w:iCs/>
      <w:color w:val="404040" w:themeColor="text1" w:themeTint="BF"/>
    </w:rPr>
  </w:style>
  <w:style w:type="character" w:customStyle="1" w:styleId="CitationCar">
    <w:name w:val="Citation Car"/>
    <w:basedOn w:val="Policepardfaut"/>
    <w:link w:val="Citation"/>
    <w:uiPriority w:val="29"/>
    <w:rsid w:val="00CA326F"/>
    <w:rPr>
      <w:i/>
      <w:iCs/>
      <w:color w:val="404040" w:themeColor="text1" w:themeTint="BF"/>
    </w:rPr>
  </w:style>
  <w:style w:type="paragraph" w:styleId="Paragraphedeliste">
    <w:name w:val="List Paragraph"/>
    <w:basedOn w:val="Normal"/>
    <w:uiPriority w:val="34"/>
    <w:qFormat/>
    <w:rsid w:val="00CA326F"/>
    <w:pPr>
      <w:ind w:left="720"/>
      <w:contextualSpacing/>
    </w:pPr>
  </w:style>
  <w:style w:type="character" w:styleId="Accentuationintense">
    <w:name w:val="Intense Emphasis"/>
    <w:basedOn w:val="Policepardfaut"/>
    <w:uiPriority w:val="21"/>
    <w:qFormat/>
    <w:rsid w:val="00CA326F"/>
    <w:rPr>
      <w:i/>
      <w:iCs/>
      <w:color w:val="0F4761" w:themeColor="accent1" w:themeShade="BF"/>
    </w:rPr>
  </w:style>
  <w:style w:type="paragraph" w:styleId="Citationintense">
    <w:name w:val="Intense Quote"/>
    <w:basedOn w:val="Normal"/>
    <w:next w:val="Normal"/>
    <w:link w:val="CitationintenseCar"/>
    <w:uiPriority w:val="30"/>
    <w:qFormat/>
    <w:rsid w:val="00CA3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A326F"/>
    <w:rPr>
      <w:i/>
      <w:iCs/>
      <w:color w:val="0F4761" w:themeColor="accent1" w:themeShade="BF"/>
    </w:rPr>
  </w:style>
  <w:style w:type="character" w:styleId="Rfrenceintense">
    <w:name w:val="Intense Reference"/>
    <w:basedOn w:val="Policepardfaut"/>
    <w:uiPriority w:val="32"/>
    <w:qFormat/>
    <w:rsid w:val="00CA326F"/>
    <w:rPr>
      <w:b/>
      <w:bCs/>
      <w:smallCaps/>
      <w:color w:val="0F4761" w:themeColor="accent1" w:themeShade="BF"/>
      <w:spacing w:val="5"/>
    </w:rPr>
  </w:style>
  <w:style w:type="character" w:styleId="Lienhypertexte">
    <w:name w:val="Hyperlink"/>
    <w:basedOn w:val="Policepardfaut"/>
    <w:uiPriority w:val="99"/>
    <w:unhideWhenUsed/>
    <w:rsid w:val="00CA326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owleader.com/outdoor/sacs-a-dos.html" TargetMode="External"/><Relationship Id="rId3" Type="http://schemas.openxmlformats.org/officeDocument/2006/relationships/settings" Target="settings.xml"/><Relationship Id="rId7" Type="http://schemas.openxmlformats.org/officeDocument/2006/relationships/hyperlink" Target="https://www.snowleader.com/mill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nowleader.com/snow/ski/batons.html" TargetMode="External"/><Relationship Id="rId11" Type="http://schemas.openxmlformats.org/officeDocument/2006/relationships/theme" Target="theme/theme1.xml"/><Relationship Id="rId5" Type="http://schemas.openxmlformats.org/officeDocument/2006/relationships/hyperlink" Target="https://www.snowleader.com/snow/ski/ski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3019</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cp:revision>
  <dcterms:created xsi:type="dcterms:W3CDTF">2025-01-19T00:17:00Z</dcterms:created>
  <dcterms:modified xsi:type="dcterms:W3CDTF">2025-01-19T00:21:00Z</dcterms:modified>
</cp:coreProperties>
</file>