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5" w:themeFillTint="33"/>
        <w:tblLayout w:type="fixed"/>
        <w:tblLook w:val="04A0" w:firstRow="1" w:lastRow="0" w:firstColumn="1" w:lastColumn="0" w:noHBand="0" w:noVBand="1"/>
      </w:tblPr>
      <w:tblGrid>
        <w:gridCol w:w="1670"/>
        <w:gridCol w:w="6830"/>
        <w:gridCol w:w="1531"/>
      </w:tblGrid>
      <w:tr w:rsidR="00CB1E64" w:rsidRPr="00414C12" w14:paraId="6BAE7597" w14:textId="77777777" w:rsidTr="005235CB">
        <w:trPr>
          <w:trHeight w:val="701"/>
        </w:trPr>
        <w:tc>
          <w:tcPr>
            <w:tcW w:w="8500" w:type="dxa"/>
            <w:gridSpan w:val="2"/>
            <w:shd w:val="clear" w:color="auto" w:fill="DEEAF6" w:themeFill="accent5" w:themeFillTint="33"/>
            <w:vAlign w:val="center"/>
          </w:tcPr>
          <w:p w14:paraId="71FE037B" w14:textId="77777777" w:rsidR="00CB1E64" w:rsidRDefault="00CB1E64" w:rsidP="005235CB">
            <w:pPr>
              <w:pStyle w:val="Titre1"/>
              <w:spacing w:before="0" w:after="0"/>
              <w:jc w:val="center"/>
              <w:rPr>
                <w:rFonts w:ascii="Arial" w:hAnsi="Arial" w:cs="Arial"/>
                <w:szCs w:val="36"/>
              </w:rPr>
            </w:pPr>
            <w:r w:rsidRPr="00597E23">
              <w:rPr>
                <w:rFonts w:ascii="Arial" w:hAnsi="Arial" w:cs="Arial"/>
                <w:szCs w:val="36"/>
              </w:rPr>
              <w:br w:type="page"/>
              <w:t xml:space="preserve">Mission </w:t>
            </w:r>
            <w:r>
              <w:rPr>
                <w:rFonts w:ascii="Arial" w:hAnsi="Arial" w:cs="Arial"/>
                <w:szCs w:val="36"/>
              </w:rPr>
              <w:t>7</w:t>
            </w:r>
            <w:r w:rsidRPr="00597E23">
              <w:rPr>
                <w:rFonts w:ascii="Arial" w:hAnsi="Arial" w:cs="Arial"/>
                <w:szCs w:val="36"/>
              </w:rPr>
              <w:t xml:space="preserve"> – </w:t>
            </w:r>
            <w:r>
              <w:rPr>
                <w:rFonts w:ascii="Arial" w:hAnsi="Arial" w:cs="Arial"/>
                <w:szCs w:val="36"/>
              </w:rPr>
              <w:t>Organiser une tournée</w:t>
            </w:r>
            <w:r w:rsidRPr="00597E23">
              <w:rPr>
                <w:rFonts w:ascii="Arial" w:hAnsi="Arial" w:cs="Arial"/>
                <w:szCs w:val="36"/>
              </w:rPr>
              <w:t xml:space="preserve"> </w:t>
            </w:r>
            <w:r>
              <w:rPr>
                <w:rFonts w:ascii="Arial" w:hAnsi="Arial" w:cs="Arial"/>
                <w:szCs w:val="36"/>
              </w:rPr>
              <w:t>de collecte</w:t>
            </w:r>
          </w:p>
          <w:p w14:paraId="62383F29" w14:textId="2106A2FB" w:rsidR="00321B9D" w:rsidRPr="00321B9D" w:rsidRDefault="00321B9D" w:rsidP="00321B9D">
            <w:pPr>
              <w:pStyle w:val="Titre1"/>
              <w:spacing w:before="0" w:after="0"/>
              <w:jc w:val="center"/>
              <w:rPr>
                <w:rFonts w:ascii="Arial" w:hAnsi="Arial" w:cs="Arial"/>
                <w:b w:val="0"/>
                <w:bCs/>
                <w:sz w:val="24"/>
                <w:szCs w:val="32"/>
              </w:rPr>
            </w:pPr>
            <w:r w:rsidRPr="00F46D60">
              <w:rPr>
                <w:rFonts w:ascii="Arial" w:hAnsi="Arial" w:cs="Arial"/>
                <w:b w:val="0"/>
                <w:bCs/>
                <w:sz w:val="24"/>
                <w:szCs w:val="32"/>
              </w:rPr>
              <w:t>Entrainement à l’épreuve e6</w:t>
            </w:r>
          </w:p>
        </w:tc>
        <w:tc>
          <w:tcPr>
            <w:tcW w:w="1531" w:type="dxa"/>
            <w:shd w:val="clear" w:color="auto" w:fill="DEEAF6" w:themeFill="accent5" w:themeFillTint="33"/>
            <w:vAlign w:val="center"/>
          </w:tcPr>
          <w:p w14:paraId="22DBF764" w14:textId="77777777" w:rsidR="00CB1E64" w:rsidRPr="00414C12" w:rsidRDefault="00CB1E64" w:rsidP="005235CB">
            <w:pPr>
              <w:pStyle w:val="Titre1"/>
              <w:spacing w:before="0" w:after="0"/>
              <w:jc w:val="center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4D57B345" wp14:editId="16A72DF6">
                  <wp:extent cx="783685" cy="684000"/>
                  <wp:effectExtent l="0" t="0" r="0" b="1905"/>
                  <wp:docPr id="1745590025" name="Image 5" descr="Une image contenant logo, Police, Graphique,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5590025" name="Image 5" descr="Une image contenant logo, Police, Graphique, texte&#10;&#10;Description générée automatiquement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68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E64" w14:paraId="5E785BCB" w14:textId="77777777" w:rsidTr="005235CB"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1EE21FE3" w14:textId="77777777" w:rsidR="00CB1E64" w:rsidRPr="00281489" w:rsidRDefault="00CB1E64" w:rsidP="005235CB">
            <w:pPr>
              <w:rPr>
                <w:b/>
              </w:rPr>
            </w:pPr>
            <w:r>
              <w:t>Durée : 40’</w:t>
            </w:r>
          </w:p>
        </w:tc>
        <w:tc>
          <w:tcPr>
            <w:tcW w:w="6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3EE0F05" w14:textId="77777777" w:rsidR="00CB1E64" w:rsidRDefault="00CB1E64" w:rsidP="005235CB">
            <w:pPr>
              <w:tabs>
                <w:tab w:val="left" w:pos="146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68A7BD7F" wp14:editId="061D9AA4">
                  <wp:extent cx="324000" cy="324000"/>
                  <wp:effectExtent l="0" t="0" r="0" b="0"/>
                  <wp:docPr id="933594090" name="Graphique 933594090" descr="Homm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que 1" descr="Homme avec un remplissage uni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>ou</w:t>
            </w:r>
            <w:r>
              <w:rPr>
                <w:noProof/>
              </w:rPr>
              <w:drawing>
                <wp:inline distT="0" distB="0" distL="0" distR="0" wp14:anchorId="38C22F77" wp14:editId="0CA3B051">
                  <wp:extent cx="360000" cy="360000"/>
                  <wp:effectExtent l="0" t="0" r="0" b="2540"/>
                  <wp:docPr id="88" name="Graphique 88" descr="Deux hommes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ique 2" descr="Deux hommes avec un remplissage uni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3EC31E90" w14:textId="77777777" w:rsidR="00CB1E64" w:rsidRDefault="00CB1E64" w:rsidP="005235CB">
            <w:pPr>
              <w:tabs>
                <w:tab w:val="left" w:pos="146"/>
              </w:tabs>
              <w:jc w:val="center"/>
            </w:pPr>
            <w:r>
              <w:t xml:space="preserve">Source  </w:t>
            </w:r>
          </w:p>
        </w:tc>
      </w:tr>
    </w:tbl>
    <w:p w14:paraId="4A6660A6" w14:textId="77777777" w:rsidR="00CB1E64" w:rsidRDefault="00CB1E64" w:rsidP="00CB1E64">
      <w:pPr>
        <w:tabs>
          <w:tab w:val="left" w:pos="7905"/>
        </w:tabs>
        <w:spacing w:before="240" w:after="120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EAFBCDC" wp14:editId="36ED2EEC">
            <wp:simplePos x="0" y="0"/>
            <wp:positionH relativeFrom="column">
              <wp:posOffset>4213860</wp:posOffset>
            </wp:positionH>
            <wp:positionV relativeFrom="paragraph">
              <wp:posOffset>311835</wp:posOffset>
            </wp:positionV>
            <wp:extent cx="2140585" cy="1084580"/>
            <wp:effectExtent l="0" t="0" r="0" b="1270"/>
            <wp:wrapSquare wrapText="bothSides"/>
            <wp:docPr id="94894156" name="Image 94894156" descr="Une image contenant terrain, extérieur, arbre, herb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6C8F93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0585" cy="1084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  <w:szCs w:val="24"/>
        </w:rPr>
        <w:t>L’entreprise</w:t>
      </w:r>
    </w:p>
    <w:p w14:paraId="54969B57" w14:textId="77777777" w:rsidR="00CB1E64" w:rsidRDefault="00CB1E64" w:rsidP="00CB1E64">
      <w:pPr>
        <w:tabs>
          <w:tab w:val="left" w:pos="7905"/>
        </w:tabs>
        <w:jc w:val="both"/>
      </w:pPr>
      <w:r>
        <w:t xml:space="preserve">La société </w:t>
      </w:r>
      <w:r w:rsidRPr="00503D35">
        <w:rPr>
          <w:b/>
        </w:rPr>
        <w:t>Berod Recyclage</w:t>
      </w:r>
      <w:r w:rsidRPr="00E75853">
        <w:rPr>
          <w:bCs/>
        </w:rPr>
        <w:t xml:space="preserve">. Elle </w:t>
      </w:r>
      <w:r>
        <w:t xml:space="preserve">est un référent métier dans la collecte et la gestion et la valorisation des déchets. Elle </w:t>
      </w:r>
      <w:r w:rsidRPr="00E75853">
        <w:rPr>
          <w:bCs/>
        </w:rPr>
        <w:t>est dirigé</w:t>
      </w:r>
      <w:r>
        <w:rPr>
          <w:bCs/>
        </w:rPr>
        <w:t>e</w:t>
      </w:r>
      <w:r w:rsidRPr="00E75853">
        <w:rPr>
          <w:bCs/>
        </w:rPr>
        <w:t xml:space="preserve"> par M</w:t>
      </w:r>
      <w:r w:rsidRPr="00E75853">
        <w:rPr>
          <w:bCs/>
          <w:vertAlign w:val="superscript"/>
        </w:rPr>
        <w:t>me</w:t>
      </w:r>
      <w:r w:rsidRPr="00E75853">
        <w:rPr>
          <w:bCs/>
        </w:rPr>
        <w:t xml:space="preserve"> Berod</w:t>
      </w:r>
      <w:r>
        <w:rPr>
          <w:bCs/>
        </w:rPr>
        <w:t>.</w:t>
      </w:r>
    </w:p>
    <w:p w14:paraId="30D24D0C" w14:textId="77777777" w:rsidR="00CB1E64" w:rsidRDefault="00CB1E64" w:rsidP="00CB1E64">
      <w:pPr>
        <w:tabs>
          <w:tab w:val="left" w:pos="7905"/>
        </w:tabs>
        <w:spacing w:before="120"/>
        <w:jc w:val="both"/>
      </w:pPr>
      <w:r>
        <w:t xml:space="preserve">Elle propose une solution globale dans le domaine du recyclage qui s'étend de la récupération des ferrailles et métaux au </w:t>
      </w:r>
      <w:proofErr w:type="gramStart"/>
      <w:r>
        <w:t>tri sélectif</w:t>
      </w:r>
      <w:proofErr w:type="gramEnd"/>
      <w:r>
        <w:t xml:space="preserve"> et à la valorisation des déchets. </w:t>
      </w:r>
    </w:p>
    <w:p w14:paraId="0EE2832E" w14:textId="77777777" w:rsidR="00CB1E64" w:rsidRPr="00BF2BD1" w:rsidRDefault="00CB1E64" w:rsidP="00CB1E64">
      <w:pPr>
        <w:tabs>
          <w:tab w:val="left" w:pos="7905"/>
        </w:tabs>
        <w:spacing w:before="120"/>
        <w:jc w:val="both"/>
        <w:rPr>
          <w:b/>
        </w:rPr>
      </w:pPr>
      <w:r>
        <w:t>Elle travaille essentiellement avec les entreprises, les collectivités locales et les particuliers.</w:t>
      </w:r>
    </w:p>
    <w:p w14:paraId="22CF2992" w14:textId="77777777" w:rsidR="00CB1E64" w:rsidRPr="008D123E" w:rsidRDefault="00CB1E64" w:rsidP="00CB1E64">
      <w:pPr>
        <w:spacing w:before="120"/>
        <w:jc w:val="both"/>
        <w:rPr>
          <w:bCs/>
        </w:rPr>
      </w:pPr>
      <w:r w:rsidRPr="008D123E">
        <w:rPr>
          <w:bCs/>
        </w:rPr>
        <w:t xml:space="preserve">Son activité </w:t>
      </w:r>
      <w:r>
        <w:rPr>
          <w:bCs/>
        </w:rPr>
        <w:t xml:space="preserve">principale est </w:t>
      </w:r>
      <w:r w:rsidRPr="008D123E">
        <w:rPr>
          <w:bCs/>
        </w:rPr>
        <w:t xml:space="preserve">la collecte de matériaux et de déchets </w:t>
      </w:r>
      <w:r>
        <w:rPr>
          <w:bCs/>
        </w:rPr>
        <w:t>qui</w:t>
      </w:r>
      <w:r w:rsidRPr="008D123E">
        <w:rPr>
          <w:bCs/>
        </w:rPr>
        <w:t xml:space="preserve"> </w:t>
      </w:r>
      <w:r>
        <w:rPr>
          <w:bCs/>
        </w:rPr>
        <w:t xml:space="preserve">sont ensuite </w:t>
      </w:r>
      <w:r w:rsidRPr="008D123E">
        <w:rPr>
          <w:bCs/>
        </w:rPr>
        <w:t>tri</w:t>
      </w:r>
      <w:r>
        <w:rPr>
          <w:bCs/>
        </w:rPr>
        <w:t>és</w:t>
      </w:r>
      <w:r w:rsidRPr="008D123E">
        <w:rPr>
          <w:bCs/>
        </w:rPr>
        <w:t xml:space="preserve"> </w:t>
      </w:r>
      <w:r>
        <w:rPr>
          <w:bCs/>
        </w:rPr>
        <w:t xml:space="preserve">à l’aide de chaines de tri automatiques ou manuels selon la nature des déchets. </w:t>
      </w:r>
    </w:p>
    <w:p w14:paraId="007A7FD0" w14:textId="77777777" w:rsidR="00CB1E64" w:rsidRDefault="00CB1E64" w:rsidP="00CB1E64">
      <w:pPr>
        <w:spacing w:before="120"/>
        <w:jc w:val="both"/>
        <w:rPr>
          <w:lang w:eastAsia="fr-FR"/>
        </w:rPr>
      </w:pPr>
      <w:r>
        <w:rPr>
          <w:lang w:eastAsia="fr-FR"/>
        </w:rPr>
        <w:t xml:space="preserve">L’entreprise </w:t>
      </w:r>
      <w:r w:rsidRPr="00290DAC">
        <w:rPr>
          <w:lang w:eastAsia="fr-FR"/>
        </w:rPr>
        <w:t xml:space="preserve">vient de signer un contrat avec </w:t>
      </w:r>
      <w:r>
        <w:rPr>
          <w:lang w:eastAsia="fr-FR"/>
        </w:rPr>
        <w:t>le</w:t>
      </w:r>
      <w:r w:rsidRPr="00290DAC">
        <w:rPr>
          <w:lang w:eastAsia="fr-FR"/>
        </w:rPr>
        <w:t xml:space="preserve"> </w:t>
      </w:r>
      <w:r>
        <w:rPr>
          <w:lang w:eastAsia="fr-FR"/>
        </w:rPr>
        <w:t>groupement d’</w:t>
      </w:r>
      <w:r w:rsidRPr="00290DAC">
        <w:rPr>
          <w:lang w:eastAsia="fr-FR"/>
        </w:rPr>
        <w:t xml:space="preserve">agglomération </w:t>
      </w:r>
      <w:r>
        <w:rPr>
          <w:lang w:eastAsia="fr-FR"/>
        </w:rPr>
        <w:t xml:space="preserve">de Marseille-Est. Le contrat concerne uniquement la collecte de verre et la collecte de bois. Les déchets sont collectés auprès des différentes déchèteries du groupement d’agglomération  </w:t>
      </w:r>
    </w:p>
    <w:p w14:paraId="768603C2" w14:textId="77777777" w:rsidR="00CB1E64" w:rsidRDefault="00CB1E64" w:rsidP="00CB1E64">
      <w:pPr>
        <w:pStyle w:val="Paragraphedeliste"/>
        <w:numPr>
          <w:ilvl w:val="0"/>
          <w:numId w:val="3"/>
        </w:numPr>
        <w:ind w:left="284" w:hanging="284"/>
        <w:jc w:val="both"/>
        <w:rPr>
          <w:szCs w:val="20"/>
          <w:lang w:eastAsia="fr-FR"/>
        </w:rPr>
      </w:pPr>
      <w:r w:rsidRPr="00FD4D5B">
        <w:rPr>
          <w:rFonts w:cs="Arial"/>
          <w:color w:val="202124"/>
          <w:szCs w:val="20"/>
          <w:shd w:val="clear" w:color="auto" w:fill="FFFFFF"/>
        </w:rPr>
        <w:t>Les emballages en </w:t>
      </w:r>
      <w:r w:rsidRPr="00FD4D5B">
        <w:rPr>
          <w:rFonts w:cs="Arial"/>
          <w:color w:val="040C28"/>
          <w:szCs w:val="20"/>
        </w:rPr>
        <w:t>verre</w:t>
      </w:r>
      <w:r w:rsidRPr="00FD4D5B">
        <w:rPr>
          <w:rFonts w:cs="Arial"/>
          <w:color w:val="202124"/>
          <w:szCs w:val="20"/>
          <w:shd w:val="clear" w:color="auto" w:fill="FFFFFF"/>
        </w:rPr>
        <w:t> </w:t>
      </w:r>
      <w:r>
        <w:rPr>
          <w:rFonts w:cs="Arial"/>
          <w:color w:val="202124"/>
          <w:szCs w:val="20"/>
          <w:shd w:val="clear" w:color="auto" w:fill="FFFFFF"/>
        </w:rPr>
        <w:t xml:space="preserve">collectés </w:t>
      </w:r>
      <w:r w:rsidRPr="00FD4D5B">
        <w:rPr>
          <w:rFonts w:cs="Arial"/>
          <w:color w:val="202124"/>
          <w:szCs w:val="20"/>
          <w:shd w:val="clear" w:color="auto" w:fill="FFFFFF"/>
        </w:rPr>
        <w:t>sont triés pour retirer les objets qui ne sont pas en </w:t>
      </w:r>
      <w:r w:rsidRPr="00FD4D5B">
        <w:rPr>
          <w:rFonts w:cs="Arial"/>
          <w:color w:val="040C28"/>
          <w:szCs w:val="20"/>
        </w:rPr>
        <w:t>verre</w:t>
      </w:r>
      <w:r>
        <w:rPr>
          <w:rFonts w:cs="Arial"/>
          <w:color w:val="202124"/>
          <w:szCs w:val="20"/>
          <w:shd w:val="clear" w:color="auto" w:fill="FFFFFF"/>
        </w:rPr>
        <w:t xml:space="preserve"> ou</w:t>
      </w:r>
      <w:r w:rsidRPr="00FD4D5B">
        <w:rPr>
          <w:rFonts w:cs="Arial"/>
          <w:color w:val="202124"/>
          <w:szCs w:val="20"/>
          <w:shd w:val="clear" w:color="auto" w:fill="FFFFFF"/>
        </w:rPr>
        <w:t xml:space="preserve"> les capsules, les débris de faïence, de porcelaine, les bouchons, papiers. Puis le </w:t>
      </w:r>
      <w:r w:rsidRPr="00FD4D5B">
        <w:rPr>
          <w:rFonts w:cs="Arial"/>
          <w:color w:val="040C28"/>
          <w:szCs w:val="20"/>
        </w:rPr>
        <w:t>verre</w:t>
      </w:r>
      <w:r w:rsidRPr="00FD4D5B">
        <w:rPr>
          <w:rFonts w:cs="Arial"/>
          <w:color w:val="202124"/>
          <w:szCs w:val="20"/>
          <w:shd w:val="clear" w:color="auto" w:fill="FFFFFF"/>
        </w:rPr>
        <w:t> est broyé et transformé en calcin.</w:t>
      </w:r>
      <w:r w:rsidRPr="00FD4D5B">
        <w:rPr>
          <w:szCs w:val="20"/>
          <w:lang w:eastAsia="fr-FR"/>
        </w:rPr>
        <w:t xml:space="preserve"> </w:t>
      </w:r>
      <w:r>
        <w:rPr>
          <w:szCs w:val="20"/>
          <w:lang w:eastAsia="fr-FR"/>
        </w:rPr>
        <w:t xml:space="preserve">Ce résidu est ensuite </w:t>
      </w:r>
      <w:r w:rsidRPr="00FD4D5B">
        <w:rPr>
          <w:szCs w:val="20"/>
          <w:lang w:eastAsia="fr-FR"/>
        </w:rPr>
        <w:t xml:space="preserve">revendu à une société spécialisée dans </w:t>
      </w:r>
      <w:r>
        <w:rPr>
          <w:szCs w:val="20"/>
          <w:lang w:eastAsia="fr-FR"/>
        </w:rPr>
        <w:t>recyclage du verre</w:t>
      </w:r>
      <w:r w:rsidRPr="00FD4D5B">
        <w:rPr>
          <w:szCs w:val="20"/>
          <w:lang w:eastAsia="fr-FR"/>
        </w:rPr>
        <w:t>.</w:t>
      </w:r>
    </w:p>
    <w:p w14:paraId="0E4B2856" w14:textId="77777777" w:rsidR="00CB1E64" w:rsidRPr="00FD4D5B" w:rsidRDefault="00CB1E64" w:rsidP="00CB1E64">
      <w:pPr>
        <w:pStyle w:val="Paragraphedeliste"/>
        <w:numPr>
          <w:ilvl w:val="0"/>
          <w:numId w:val="3"/>
        </w:numPr>
        <w:spacing w:before="120"/>
        <w:ind w:left="284" w:hanging="284"/>
        <w:jc w:val="both"/>
        <w:rPr>
          <w:szCs w:val="20"/>
          <w:lang w:eastAsia="fr-FR"/>
        </w:rPr>
      </w:pPr>
      <w:r>
        <w:rPr>
          <w:rFonts w:cs="Arial"/>
          <w:color w:val="202124"/>
          <w:szCs w:val="20"/>
          <w:shd w:val="clear" w:color="auto" w:fill="FFFFFF"/>
        </w:rPr>
        <w:t>Le bois collecté est trié puis revendu à des société qui gèrent des chaudières bois dans le cadre de chauffage urbain.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340"/>
        <w:gridCol w:w="3216"/>
      </w:tblGrid>
      <w:tr w:rsidR="00CB1E64" w:rsidRPr="00E92365" w14:paraId="6E218247" w14:textId="77777777" w:rsidTr="005235CB">
        <w:trPr>
          <w:jc w:val="center"/>
        </w:trPr>
        <w:tc>
          <w:tcPr>
            <w:tcW w:w="3340" w:type="dxa"/>
            <w:vAlign w:val="center"/>
          </w:tcPr>
          <w:p w14:paraId="4C39D66A" w14:textId="02BD9A53" w:rsidR="00CB1E64" w:rsidRPr="00E92365" w:rsidRDefault="00CB1E64" w:rsidP="00CB1E64">
            <w:pPr>
              <w:jc w:val="center"/>
              <w:rPr>
                <w:b/>
                <w:bCs/>
                <w:lang w:eastAsia="fr-FR"/>
              </w:rPr>
            </w:pPr>
            <w:bookmarkStart w:id="0" w:name="_Hlk158125601"/>
            <w:r>
              <w:rPr>
                <w:b/>
                <w:bCs/>
                <w:lang w:eastAsia="fr-FR"/>
              </w:rPr>
              <w:t>Camion de c</w:t>
            </w:r>
            <w:r w:rsidRPr="00E92365">
              <w:rPr>
                <w:b/>
                <w:bCs/>
                <w:lang w:eastAsia="fr-FR"/>
              </w:rPr>
              <w:t xml:space="preserve">ollecte </w:t>
            </w:r>
            <w:r>
              <w:rPr>
                <w:b/>
                <w:bCs/>
                <w:lang w:eastAsia="fr-FR"/>
              </w:rPr>
              <w:t>des bacs de</w:t>
            </w:r>
            <w:r w:rsidRPr="00E92365">
              <w:rPr>
                <w:b/>
                <w:bCs/>
                <w:lang w:eastAsia="fr-FR"/>
              </w:rPr>
              <w:t xml:space="preserve"> verre</w:t>
            </w:r>
            <w:r>
              <w:rPr>
                <w:b/>
                <w:bCs/>
                <w:lang w:eastAsia="fr-FR"/>
              </w:rPr>
              <w:t xml:space="preserve"> avec grue</w:t>
            </w:r>
          </w:p>
        </w:tc>
        <w:tc>
          <w:tcPr>
            <w:tcW w:w="2908" w:type="dxa"/>
            <w:vAlign w:val="center"/>
          </w:tcPr>
          <w:p w14:paraId="61E3758D" w14:textId="59B4FC52" w:rsidR="00CB1E64" w:rsidRPr="00E92365" w:rsidRDefault="00CB1E64" w:rsidP="005235CB">
            <w:pPr>
              <w:jc w:val="center"/>
              <w:rPr>
                <w:b/>
                <w:bCs/>
                <w:lang w:eastAsia="fr-FR"/>
              </w:rPr>
            </w:pPr>
            <w:r>
              <w:rPr>
                <w:b/>
                <w:bCs/>
                <w:lang w:eastAsia="fr-FR"/>
              </w:rPr>
              <w:t xml:space="preserve">Camion multibenne amovible pour la collecte du bois </w:t>
            </w:r>
          </w:p>
        </w:tc>
      </w:tr>
      <w:tr w:rsidR="00CB1E64" w14:paraId="38B2089D" w14:textId="77777777" w:rsidTr="005235CB">
        <w:trPr>
          <w:jc w:val="center"/>
        </w:trPr>
        <w:tc>
          <w:tcPr>
            <w:tcW w:w="3340" w:type="dxa"/>
          </w:tcPr>
          <w:p w14:paraId="168FD8C1" w14:textId="77777777" w:rsidR="00CB1E64" w:rsidRDefault="00CB1E64" w:rsidP="005235CB">
            <w:pPr>
              <w:jc w:val="center"/>
              <w:rPr>
                <w:lang w:eastAsia="fr-FR"/>
              </w:rPr>
            </w:pPr>
            <w:r>
              <w:rPr>
                <w:noProof/>
                <w:szCs w:val="20"/>
              </w:rPr>
              <w:drawing>
                <wp:inline distT="0" distB="0" distL="0" distR="0" wp14:anchorId="442DD5E5" wp14:editId="50550CFB">
                  <wp:extent cx="1942404" cy="1224000"/>
                  <wp:effectExtent l="0" t="0" r="1270" b="0"/>
                  <wp:docPr id="1004136990" name="Image 1004136990" descr="Une image contenant camion, ciel, route, extérie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6C59D1.tmp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856"/>
                          <a:stretch/>
                        </pic:blipFill>
                        <pic:spPr bwMode="auto">
                          <a:xfrm>
                            <a:off x="0" y="0"/>
                            <a:ext cx="1942404" cy="122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14:paraId="277B1A70" w14:textId="77777777" w:rsidR="00CB1E64" w:rsidRDefault="00CB1E64" w:rsidP="005235CB">
            <w:pPr>
              <w:jc w:val="center"/>
              <w:rPr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70BE6D8" wp14:editId="30B9BBFC">
                  <wp:extent cx="1904834" cy="1224000"/>
                  <wp:effectExtent l="0" t="0" r="635" b="0"/>
                  <wp:docPr id="2007935799" name="Image 2" descr="Une image contenant véhicule, roue, Véhicule terrestre, plein ai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7935799" name="Image 2" descr="Une image contenant véhicule, roue, Véhicule terrestre, plein air&#10;&#10;Description générée automatiquement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834" cy="12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A86404" w14:textId="77777777" w:rsidR="00CB1E64" w:rsidRDefault="00CB1E64" w:rsidP="00CB1E64">
      <w:pPr>
        <w:spacing w:before="120"/>
        <w:jc w:val="both"/>
        <w:rPr>
          <w:lang w:eastAsia="fr-FR"/>
        </w:rPr>
      </w:pPr>
      <w:r>
        <w:rPr>
          <w:lang w:eastAsia="fr-FR"/>
        </w:rPr>
        <w:t>Le contrat prendra effet à partir du 1</w:t>
      </w:r>
      <w:r w:rsidRPr="009A0873">
        <w:rPr>
          <w:vertAlign w:val="superscript"/>
          <w:lang w:eastAsia="fr-FR"/>
        </w:rPr>
        <w:t>er</w:t>
      </w:r>
      <w:r>
        <w:rPr>
          <w:lang w:eastAsia="fr-FR"/>
        </w:rPr>
        <w:t xml:space="preserve"> septembre. L’entreprise s’engage contractuellement à collecter : </w:t>
      </w:r>
    </w:p>
    <w:p w14:paraId="0EE51D98" w14:textId="76B84675" w:rsidR="00CB1E64" w:rsidRDefault="00CB1E64" w:rsidP="00CB1E64">
      <w:pPr>
        <w:pStyle w:val="Paragraphedeliste"/>
        <w:numPr>
          <w:ilvl w:val="0"/>
          <w:numId w:val="5"/>
        </w:numPr>
        <w:jc w:val="both"/>
        <w:rPr>
          <w:lang w:eastAsia="fr-FR"/>
        </w:rPr>
      </w:pPr>
      <w:r>
        <w:rPr>
          <w:lang w:eastAsia="fr-FR"/>
        </w:rPr>
        <w:t xml:space="preserve">les déchets verre un fois par semaine à partir des bacs à verre installés dans les agglomérations ; </w:t>
      </w:r>
    </w:p>
    <w:p w14:paraId="31362727" w14:textId="1F3BEAEC" w:rsidR="00CB1E64" w:rsidRDefault="00CB1E64" w:rsidP="00CB1E64">
      <w:pPr>
        <w:pStyle w:val="Paragraphedeliste"/>
        <w:numPr>
          <w:ilvl w:val="0"/>
          <w:numId w:val="5"/>
        </w:numPr>
        <w:spacing w:before="120"/>
        <w:rPr>
          <w:lang w:eastAsia="fr-FR"/>
        </w:rPr>
      </w:pPr>
      <w:r>
        <w:rPr>
          <w:lang w:eastAsia="fr-FR"/>
        </w:rPr>
        <w:t xml:space="preserve">les déchets bois 2 fois par semaine à partir des bennes qui sont déposées dans les déchèteries. </w:t>
      </w:r>
    </w:p>
    <w:p w14:paraId="21014548" w14:textId="75242475" w:rsidR="00CB1E64" w:rsidRDefault="00CB1E64" w:rsidP="00CB1E64">
      <w:pPr>
        <w:spacing w:before="120"/>
        <w:jc w:val="both"/>
        <w:rPr>
          <w:lang w:eastAsia="fr-FR"/>
        </w:rPr>
      </w:pPr>
      <w:r>
        <w:rPr>
          <w:lang w:eastAsia="fr-FR"/>
        </w:rPr>
        <w:t>Afin d’assurer ces contrats la société utilisera des camions multibenne équipés d’une grue pour les bacs de verre et des camions multibenne amovible pour la collecte du bois.</w:t>
      </w:r>
    </w:p>
    <w:p w14:paraId="48CB9141" w14:textId="052BFE73" w:rsidR="00CB1E64" w:rsidRDefault="00CB1E64" w:rsidP="00CB1E64">
      <w:pPr>
        <w:spacing w:before="120"/>
        <w:jc w:val="both"/>
        <w:rPr>
          <w:lang w:eastAsia="fr-FR"/>
        </w:rPr>
      </w:pPr>
      <w:r>
        <w:rPr>
          <w:lang w:eastAsia="fr-FR"/>
        </w:rPr>
        <w:t>M</w:t>
      </w:r>
      <w:r w:rsidRPr="009A0873">
        <w:rPr>
          <w:vertAlign w:val="superscript"/>
          <w:lang w:eastAsia="fr-FR"/>
        </w:rPr>
        <w:t>me</w:t>
      </w:r>
      <w:r>
        <w:rPr>
          <w:lang w:eastAsia="fr-FR"/>
        </w:rPr>
        <w:t xml:space="preserve"> Chevard, qui est responsable logistique, vous demande de lui proposer le planning des chauffeurs et des tournées de la 1</w:t>
      </w:r>
      <w:r w:rsidRPr="009A0873">
        <w:rPr>
          <w:vertAlign w:val="superscript"/>
          <w:lang w:eastAsia="fr-FR"/>
        </w:rPr>
        <w:t>re</w:t>
      </w:r>
      <w:r>
        <w:rPr>
          <w:lang w:eastAsia="fr-FR"/>
        </w:rPr>
        <w:t xml:space="preserve"> semaine de septembre sur la communauté de communes de Marseille-Est. </w:t>
      </w:r>
    </w:p>
    <w:p w14:paraId="449049FF" w14:textId="77777777" w:rsidR="00CB1E64" w:rsidRPr="00BE763C" w:rsidRDefault="00CB1E64" w:rsidP="00CB1E64">
      <w:pPr>
        <w:spacing w:before="120"/>
        <w:rPr>
          <w:lang w:eastAsia="fr-FR"/>
        </w:rPr>
      </w:pPr>
    </w:p>
    <w:p w14:paraId="6E739E3D" w14:textId="77777777" w:rsidR="00CB1E64" w:rsidRPr="00E75853" w:rsidRDefault="00CB1E64" w:rsidP="00CB1E64">
      <w:pPr>
        <w:rPr>
          <w:b/>
          <w:bCs/>
          <w:sz w:val="24"/>
          <w:szCs w:val="28"/>
        </w:rPr>
      </w:pPr>
      <w:r w:rsidRPr="00E75853">
        <w:rPr>
          <w:b/>
          <w:bCs/>
          <w:sz w:val="24"/>
          <w:szCs w:val="28"/>
        </w:rPr>
        <w:t>Travail à faire</w:t>
      </w:r>
    </w:p>
    <w:p w14:paraId="2B6B3FD3" w14:textId="77777777" w:rsidR="00C315C1" w:rsidRDefault="00C315C1" w:rsidP="00C315C1">
      <w:pPr>
        <w:pStyle w:val="Paragraphedeliste"/>
        <w:numPr>
          <w:ilvl w:val="0"/>
          <w:numId w:val="4"/>
        </w:numPr>
        <w:spacing w:before="120"/>
      </w:pPr>
      <w:r>
        <w:t>Déterminez le nombre de tournées et d’heures nécessaires pour réaliser ces collectes.</w:t>
      </w:r>
    </w:p>
    <w:p w14:paraId="66D0CA6E" w14:textId="77777777" w:rsidR="001201F6" w:rsidRPr="004B5DCD" w:rsidRDefault="001201F6" w:rsidP="001201F6">
      <w:pPr>
        <w:pStyle w:val="Paragraphedeliste"/>
        <w:numPr>
          <w:ilvl w:val="0"/>
          <w:numId w:val="4"/>
        </w:numPr>
        <w:spacing w:before="120"/>
      </w:pPr>
      <w:r w:rsidRPr="004B5DCD">
        <w:rPr>
          <w:lang w:eastAsia="fr-FR"/>
        </w:rPr>
        <w:t>Concev</w:t>
      </w:r>
      <w:r>
        <w:rPr>
          <w:lang w:eastAsia="fr-FR"/>
        </w:rPr>
        <w:t>ez</w:t>
      </w:r>
      <w:r w:rsidRPr="004B5DCD">
        <w:rPr>
          <w:lang w:eastAsia="fr-FR"/>
        </w:rPr>
        <w:t xml:space="preserve"> un outil visuel présent</w:t>
      </w:r>
      <w:r>
        <w:rPr>
          <w:lang w:eastAsia="fr-FR"/>
        </w:rPr>
        <w:t>ant</w:t>
      </w:r>
      <w:r w:rsidRPr="004B5DCD">
        <w:rPr>
          <w:lang w:eastAsia="fr-FR"/>
        </w:rPr>
        <w:t xml:space="preserve"> la collecte des </w:t>
      </w:r>
      <w:r>
        <w:rPr>
          <w:lang w:eastAsia="fr-FR"/>
        </w:rPr>
        <w:t>déchets</w:t>
      </w:r>
      <w:r w:rsidRPr="004B5DCD">
        <w:rPr>
          <w:lang w:eastAsia="fr-FR"/>
        </w:rPr>
        <w:t xml:space="preserve"> pour la </w:t>
      </w:r>
      <w:r>
        <w:rPr>
          <w:lang w:eastAsia="fr-FR"/>
        </w:rPr>
        <w:t>1</w:t>
      </w:r>
      <w:r w:rsidRPr="00452D07">
        <w:rPr>
          <w:vertAlign w:val="superscript"/>
          <w:lang w:eastAsia="fr-FR"/>
        </w:rPr>
        <w:t>re</w:t>
      </w:r>
      <w:r>
        <w:rPr>
          <w:lang w:eastAsia="fr-FR"/>
        </w:rPr>
        <w:t xml:space="preserve"> semaine de septembre.</w:t>
      </w:r>
    </w:p>
    <w:p w14:paraId="38A7FE94" w14:textId="77777777" w:rsidR="00CB1E64" w:rsidRPr="00BB69F6" w:rsidRDefault="00CB1E64" w:rsidP="00CB1E64"/>
    <w:p w14:paraId="1FDE455D" w14:textId="77777777" w:rsidR="00CB1E64" w:rsidRPr="00760596" w:rsidRDefault="00CB1E64" w:rsidP="00CB1E64">
      <w:pPr>
        <w:spacing w:after="240"/>
        <w:jc w:val="both"/>
        <w:rPr>
          <w:rFonts w:cs="Arial"/>
          <w:b/>
          <w:bCs/>
          <w:color w:val="FFFFFF" w:themeColor="background1"/>
          <w:sz w:val="32"/>
          <w:szCs w:val="32"/>
          <w:highlight w:val="red"/>
        </w:rPr>
      </w:pPr>
      <w:r>
        <w:rPr>
          <w:rFonts w:cs="Arial"/>
          <w:b/>
          <w:color w:val="FFFFFF" w:themeColor="background1"/>
          <w:sz w:val="24"/>
          <w:szCs w:val="24"/>
          <w:highlight w:val="red"/>
        </w:rPr>
        <w:t xml:space="preserve">Doc 1 </w:t>
      </w:r>
      <w:r>
        <w:rPr>
          <w:rFonts w:cs="Arial"/>
          <w:b/>
          <w:color w:val="FFFFFF" w:themeColor="background1"/>
          <w:sz w:val="24"/>
          <w:szCs w:val="24"/>
        </w:rPr>
        <w:t xml:space="preserve"> </w:t>
      </w:r>
      <w:r>
        <w:rPr>
          <w:b/>
          <w:bCs/>
          <w:sz w:val="24"/>
          <w:szCs w:val="28"/>
        </w:rPr>
        <w:t>Informations techniques sur le</w:t>
      </w:r>
      <w:r w:rsidRPr="00760596">
        <w:rPr>
          <w:b/>
          <w:bCs/>
          <w:sz w:val="24"/>
          <w:szCs w:val="28"/>
        </w:rPr>
        <w:t xml:space="preserve">s nouvelles </w:t>
      </w:r>
      <w:r>
        <w:rPr>
          <w:b/>
          <w:bCs/>
          <w:sz w:val="24"/>
          <w:szCs w:val="28"/>
        </w:rPr>
        <w:t>collectes</w:t>
      </w:r>
      <w:r w:rsidRPr="00760596">
        <w:rPr>
          <w:b/>
          <w:bCs/>
          <w:sz w:val="24"/>
          <w:szCs w:val="28"/>
        </w:rPr>
        <w:t xml:space="preserve"> </w:t>
      </w:r>
      <w:r>
        <w:rPr>
          <w:b/>
          <w:bCs/>
          <w:sz w:val="24"/>
          <w:szCs w:val="28"/>
        </w:rPr>
        <w:t>Marseille-Est</w:t>
      </w:r>
      <w:r w:rsidRPr="00760596">
        <w:rPr>
          <w:b/>
          <w:bCs/>
          <w:sz w:val="24"/>
          <w:szCs w:val="28"/>
        </w:rPr>
        <w:t xml:space="preserve"> </w:t>
      </w:r>
    </w:p>
    <w:tbl>
      <w:tblPr>
        <w:tblW w:w="66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63"/>
        <w:gridCol w:w="1677"/>
        <w:gridCol w:w="1418"/>
      </w:tblGrid>
      <w:tr w:rsidR="00CB1E64" w:rsidRPr="0004288E" w14:paraId="45CE7CA7" w14:textId="77777777" w:rsidTr="005235CB">
        <w:tc>
          <w:tcPr>
            <w:tcW w:w="3563" w:type="dxa"/>
            <w:vAlign w:val="center"/>
          </w:tcPr>
          <w:p w14:paraId="2D17D335" w14:textId="77777777" w:rsidR="00CB1E64" w:rsidRPr="0004288E" w:rsidRDefault="00CB1E64" w:rsidP="005235CB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04288E">
              <w:rPr>
                <w:rFonts w:cs="Arial"/>
                <w:b/>
                <w:bCs/>
                <w:sz w:val="18"/>
                <w:szCs w:val="18"/>
              </w:rPr>
              <w:t>Tournées</w:t>
            </w:r>
          </w:p>
        </w:tc>
        <w:tc>
          <w:tcPr>
            <w:tcW w:w="1677" w:type="dxa"/>
          </w:tcPr>
          <w:p w14:paraId="060E6A9B" w14:textId="77777777" w:rsidR="00CB1E64" w:rsidRPr="0004288E" w:rsidRDefault="00CB1E64" w:rsidP="005235CB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04288E">
              <w:rPr>
                <w:rFonts w:cs="Arial"/>
                <w:b/>
                <w:bCs/>
                <w:sz w:val="18"/>
                <w:szCs w:val="18"/>
              </w:rPr>
              <w:t>Nombre de bacs de verre</w:t>
            </w:r>
          </w:p>
        </w:tc>
        <w:tc>
          <w:tcPr>
            <w:tcW w:w="1418" w:type="dxa"/>
          </w:tcPr>
          <w:p w14:paraId="721C6152" w14:textId="77777777" w:rsidR="00CB1E64" w:rsidRPr="0004288E" w:rsidRDefault="00CB1E64" w:rsidP="005235CB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04288E">
              <w:rPr>
                <w:rFonts w:cs="Arial"/>
                <w:b/>
                <w:bCs/>
                <w:sz w:val="18"/>
                <w:szCs w:val="18"/>
              </w:rPr>
              <w:t>Nombre de déchèteries</w:t>
            </w:r>
          </w:p>
        </w:tc>
      </w:tr>
      <w:tr w:rsidR="00CB1E64" w:rsidRPr="0004288E" w14:paraId="5598ED58" w14:textId="77777777" w:rsidTr="005235CB">
        <w:tc>
          <w:tcPr>
            <w:tcW w:w="3563" w:type="dxa"/>
            <w:vAlign w:val="center"/>
          </w:tcPr>
          <w:p w14:paraId="1D90E1DF" w14:textId="77777777" w:rsidR="00CB1E64" w:rsidRPr="0004288E" w:rsidRDefault="00CB1E64" w:rsidP="005235C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1- Aubagne – Gémenos - Cuges</w:t>
            </w:r>
          </w:p>
        </w:tc>
        <w:tc>
          <w:tcPr>
            <w:tcW w:w="1677" w:type="dxa"/>
          </w:tcPr>
          <w:p w14:paraId="5A35DB43" w14:textId="77777777" w:rsidR="00CB1E64" w:rsidRPr="0004288E" w:rsidRDefault="00CB1E64" w:rsidP="005235CB">
            <w:pPr>
              <w:jc w:val="center"/>
              <w:rPr>
                <w:rFonts w:cs="Arial"/>
                <w:sz w:val="18"/>
                <w:szCs w:val="18"/>
              </w:rPr>
            </w:pPr>
            <w:r w:rsidRPr="0004288E">
              <w:rPr>
                <w:rFonts w:cs="Arial"/>
                <w:sz w:val="18"/>
                <w:szCs w:val="18"/>
              </w:rPr>
              <w:t>10</w:t>
            </w:r>
          </w:p>
        </w:tc>
        <w:tc>
          <w:tcPr>
            <w:tcW w:w="1418" w:type="dxa"/>
          </w:tcPr>
          <w:p w14:paraId="5F297C78" w14:textId="77777777" w:rsidR="00CB1E64" w:rsidRPr="0004288E" w:rsidRDefault="00CB1E64" w:rsidP="005235CB">
            <w:pPr>
              <w:jc w:val="center"/>
              <w:rPr>
                <w:rFonts w:cs="Arial"/>
                <w:sz w:val="18"/>
                <w:szCs w:val="18"/>
              </w:rPr>
            </w:pPr>
            <w:r w:rsidRPr="0004288E">
              <w:rPr>
                <w:rFonts w:cs="Arial"/>
                <w:sz w:val="18"/>
                <w:szCs w:val="18"/>
              </w:rPr>
              <w:t>5</w:t>
            </w:r>
          </w:p>
        </w:tc>
      </w:tr>
      <w:tr w:rsidR="00CB1E64" w:rsidRPr="0004288E" w14:paraId="701DC6FD" w14:textId="77777777" w:rsidTr="005235CB">
        <w:tc>
          <w:tcPr>
            <w:tcW w:w="3563" w:type="dxa"/>
            <w:vAlign w:val="center"/>
          </w:tcPr>
          <w:p w14:paraId="66D63C6E" w14:textId="77777777" w:rsidR="00CB1E64" w:rsidRPr="0004288E" w:rsidRDefault="00CB1E64" w:rsidP="005235C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2- Roquefort - Ceyrest</w:t>
            </w:r>
          </w:p>
        </w:tc>
        <w:tc>
          <w:tcPr>
            <w:tcW w:w="1677" w:type="dxa"/>
          </w:tcPr>
          <w:p w14:paraId="43D944A4" w14:textId="77777777" w:rsidR="00CB1E64" w:rsidRPr="0004288E" w:rsidRDefault="00CB1E64" w:rsidP="005235CB">
            <w:pPr>
              <w:jc w:val="center"/>
              <w:rPr>
                <w:rFonts w:cs="Arial"/>
                <w:sz w:val="18"/>
                <w:szCs w:val="18"/>
              </w:rPr>
            </w:pPr>
            <w:r w:rsidRPr="0004288E">
              <w:rPr>
                <w:rFonts w:cs="Arial"/>
                <w:sz w:val="18"/>
                <w:szCs w:val="18"/>
              </w:rPr>
              <w:t>9</w:t>
            </w:r>
          </w:p>
        </w:tc>
        <w:tc>
          <w:tcPr>
            <w:tcW w:w="1418" w:type="dxa"/>
          </w:tcPr>
          <w:p w14:paraId="012B2B03" w14:textId="77777777" w:rsidR="00CB1E64" w:rsidRPr="0004288E" w:rsidRDefault="00CB1E64" w:rsidP="005235CB">
            <w:pPr>
              <w:jc w:val="center"/>
              <w:rPr>
                <w:rFonts w:cs="Arial"/>
                <w:sz w:val="18"/>
                <w:szCs w:val="18"/>
              </w:rPr>
            </w:pPr>
            <w:r w:rsidRPr="0004288E">
              <w:rPr>
                <w:rFonts w:cs="Arial"/>
                <w:sz w:val="18"/>
                <w:szCs w:val="18"/>
              </w:rPr>
              <w:t>4</w:t>
            </w:r>
          </w:p>
        </w:tc>
      </w:tr>
      <w:tr w:rsidR="00CB1E64" w:rsidRPr="0004288E" w14:paraId="78520A23" w14:textId="77777777" w:rsidTr="005235CB">
        <w:tc>
          <w:tcPr>
            <w:tcW w:w="3563" w:type="dxa"/>
            <w:vAlign w:val="center"/>
          </w:tcPr>
          <w:p w14:paraId="4167BAE4" w14:textId="77777777" w:rsidR="00CB1E64" w:rsidRPr="0004288E" w:rsidRDefault="00CB1E64" w:rsidP="005235C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3- Cassis - La Ciotat</w:t>
            </w:r>
          </w:p>
        </w:tc>
        <w:tc>
          <w:tcPr>
            <w:tcW w:w="1677" w:type="dxa"/>
          </w:tcPr>
          <w:p w14:paraId="4379A042" w14:textId="77777777" w:rsidR="00CB1E64" w:rsidRPr="0004288E" w:rsidRDefault="00CB1E64" w:rsidP="005235CB">
            <w:pPr>
              <w:jc w:val="center"/>
              <w:rPr>
                <w:rFonts w:cs="Arial"/>
                <w:sz w:val="18"/>
                <w:szCs w:val="18"/>
              </w:rPr>
            </w:pPr>
            <w:r w:rsidRPr="0004288E">
              <w:rPr>
                <w:rFonts w:cs="Arial"/>
                <w:sz w:val="18"/>
                <w:szCs w:val="18"/>
              </w:rPr>
              <w:t>12</w:t>
            </w:r>
          </w:p>
        </w:tc>
        <w:tc>
          <w:tcPr>
            <w:tcW w:w="1418" w:type="dxa"/>
          </w:tcPr>
          <w:p w14:paraId="2C05DF3E" w14:textId="77777777" w:rsidR="00CB1E64" w:rsidRPr="0004288E" w:rsidRDefault="00CB1E64" w:rsidP="005235CB">
            <w:pPr>
              <w:jc w:val="center"/>
              <w:rPr>
                <w:rFonts w:cs="Arial"/>
                <w:sz w:val="18"/>
                <w:szCs w:val="18"/>
              </w:rPr>
            </w:pPr>
            <w:r w:rsidRPr="0004288E">
              <w:rPr>
                <w:rFonts w:cs="Arial"/>
                <w:sz w:val="18"/>
                <w:szCs w:val="18"/>
              </w:rPr>
              <w:t>6</w:t>
            </w:r>
          </w:p>
        </w:tc>
      </w:tr>
      <w:tr w:rsidR="00CB1E64" w:rsidRPr="0004288E" w14:paraId="2257A297" w14:textId="77777777" w:rsidTr="005235CB">
        <w:tc>
          <w:tcPr>
            <w:tcW w:w="3563" w:type="dxa"/>
            <w:shd w:val="clear" w:color="auto" w:fill="FFFFFF" w:themeFill="background1"/>
            <w:vAlign w:val="center"/>
          </w:tcPr>
          <w:p w14:paraId="7E5BDEE4" w14:textId="77777777" w:rsidR="00CB1E64" w:rsidRPr="0004288E" w:rsidRDefault="00CB1E64" w:rsidP="005235C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4- Saint-Cyr – Cuges</w:t>
            </w:r>
          </w:p>
        </w:tc>
        <w:tc>
          <w:tcPr>
            <w:tcW w:w="1677" w:type="dxa"/>
            <w:shd w:val="clear" w:color="auto" w:fill="FFFFFF" w:themeFill="background1"/>
          </w:tcPr>
          <w:p w14:paraId="2582CC89" w14:textId="77777777" w:rsidR="00CB1E64" w:rsidRPr="0004288E" w:rsidRDefault="00CB1E64" w:rsidP="005235CB">
            <w:pPr>
              <w:jc w:val="center"/>
              <w:rPr>
                <w:rFonts w:cs="Arial"/>
                <w:sz w:val="18"/>
                <w:szCs w:val="18"/>
              </w:rPr>
            </w:pPr>
            <w:r w:rsidRPr="0004288E">
              <w:rPr>
                <w:rFonts w:cs="Arial"/>
                <w:sz w:val="18"/>
                <w:szCs w:val="18"/>
              </w:rPr>
              <w:t>7</w:t>
            </w:r>
          </w:p>
        </w:tc>
        <w:tc>
          <w:tcPr>
            <w:tcW w:w="1418" w:type="dxa"/>
            <w:shd w:val="clear" w:color="auto" w:fill="FFFFFF" w:themeFill="background1"/>
          </w:tcPr>
          <w:p w14:paraId="25ED796A" w14:textId="77777777" w:rsidR="00CB1E64" w:rsidRPr="0004288E" w:rsidRDefault="00CB1E64" w:rsidP="005235CB">
            <w:pPr>
              <w:jc w:val="center"/>
              <w:rPr>
                <w:rFonts w:cs="Arial"/>
                <w:sz w:val="18"/>
                <w:szCs w:val="18"/>
              </w:rPr>
            </w:pPr>
            <w:r w:rsidRPr="0004288E">
              <w:rPr>
                <w:rFonts w:cs="Arial"/>
                <w:sz w:val="18"/>
                <w:szCs w:val="18"/>
              </w:rPr>
              <w:t>3</w:t>
            </w:r>
          </w:p>
        </w:tc>
      </w:tr>
      <w:tr w:rsidR="00CB1E64" w:rsidRPr="0004288E" w14:paraId="08212BAB" w14:textId="77777777" w:rsidTr="005235CB">
        <w:tc>
          <w:tcPr>
            <w:tcW w:w="3563" w:type="dxa"/>
            <w:shd w:val="clear" w:color="auto" w:fill="FFFFFF" w:themeFill="background1"/>
            <w:vAlign w:val="center"/>
          </w:tcPr>
          <w:p w14:paraId="17052E7C" w14:textId="77777777" w:rsidR="00CB1E64" w:rsidRPr="0004288E" w:rsidRDefault="00CB1E64" w:rsidP="005235C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5- Accates – Allauch</w:t>
            </w:r>
          </w:p>
        </w:tc>
        <w:tc>
          <w:tcPr>
            <w:tcW w:w="1677" w:type="dxa"/>
            <w:shd w:val="clear" w:color="auto" w:fill="FFFFFF" w:themeFill="background1"/>
          </w:tcPr>
          <w:p w14:paraId="3CD5044B" w14:textId="77777777" w:rsidR="00CB1E64" w:rsidRPr="0004288E" w:rsidRDefault="00CB1E64" w:rsidP="005235CB">
            <w:pPr>
              <w:jc w:val="center"/>
              <w:rPr>
                <w:rFonts w:cs="Arial"/>
                <w:sz w:val="18"/>
                <w:szCs w:val="18"/>
              </w:rPr>
            </w:pPr>
            <w:r w:rsidRPr="0004288E">
              <w:rPr>
                <w:rFonts w:cs="Arial"/>
                <w:sz w:val="18"/>
                <w:szCs w:val="18"/>
              </w:rPr>
              <w:t>6</w:t>
            </w:r>
          </w:p>
        </w:tc>
        <w:tc>
          <w:tcPr>
            <w:tcW w:w="1418" w:type="dxa"/>
            <w:shd w:val="clear" w:color="auto" w:fill="FFFFFF" w:themeFill="background1"/>
          </w:tcPr>
          <w:p w14:paraId="53128265" w14:textId="77777777" w:rsidR="00CB1E64" w:rsidRPr="0004288E" w:rsidRDefault="00CB1E64" w:rsidP="005235CB">
            <w:pPr>
              <w:jc w:val="center"/>
              <w:rPr>
                <w:rFonts w:cs="Arial"/>
                <w:sz w:val="18"/>
                <w:szCs w:val="18"/>
              </w:rPr>
            </w:pPr>
            <w:r w:rsidRPr="0004288E">
              <w:rPr>
                <w:rFonts w:cs="Arial"/>
                <w:sz w:val="18"/>
                <w:szCs w:val="18"/>
              </w:rPr>
              <w:t>3</w:t>
            </w:r>
          </w:p>
        </w:tc>
      </w:tr>
      <w:tr w:rsidR="00CB1E64" w:rsidRPr="0004288E" w14:paraId="34488F3A" w14:textId="77777777" w:rsidTr="005235CB">
        <w:tc>
          <w:tcPr>
            <w:tcW w:w="3563" w:type="dxa"/>
            <w:shd w:val="clear" w:color="auto" w:fill="FFFFFF" w:themeFill="background1"/>
            <w:vAlign w:val="center"/>
          </w:tcPr>
          <w:p w14:paraId="7B9503D4" w14:textId="77777777" w:rsidR="00CB1E64" w:rsidRPr="0004288E" w:rsidRDefault="00CB1E64" w:rsidP="005235C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6 - Plan de Cuques – Château Gombert</w:t>
            </w:r>
          </w:p>
        </w:tc>
        <w:tc>
          <w:tcPr>
            <w:tcW w:w="1677" w:type="dxa"/>
            <w:shd w:val="clear" w:color="auto" w:fill="FFFFFF" w:themeFill="background1"/>
          </w:tcPr>
          <w:p w14:paraId="1EC0CB83" w14:textId="77777777" w:rsidR="00CB1E64" w:rsidRPr="0004288E" w:rsidRDefault="00CB1E64" w:rsidP="005235CB">
            <w:pPr>
              <w:jc w:val="center"/>
              <w:rPr>
                <w:rFonts w:cs="Arial"/>
                <w:sz w:val="18"/>
                <w:szCs w:val="18"/>
              </w:rPr>
            </w:pPr>
            <w:r w:rsidRPr="0004288E">
              <w:rPr>
                <w:rFonts w:cs="Arial"/>
                <w:sz w:val="18"/>
                <w:szCs w:val="18"/>
              </w:rPr>
              <w:t>8</w:t>
            </w:r>
          </w:p>
        </w:tc>
        <w:tc>
          <w:tcPr>
            <w:tcW w:w="1418" w:type="dxa"/>
            <w:shd w:val="clear" w:color="auto" w:fill="FFFFFF" w:themeFill="background1"/>
          </w:tcPr>
          <w:p w14:paraId="654C1EDA" w14:textId="77777777" w:rsidR="00CB1E64" w:rsidRPr="0004288E" w:rsidRDefault="00CB1E64" w:rsidP="005235CB">
            <w:pPr>
              <w:jc w:val="center"/>
              <w:rPr>
                <w:rFonts w:cs="Arial"/>
                <w:sz w:val="18"/>
                <w:szCs w:val="18"/>
              </w:rPr>
            </w:pPr>
            <w:r w:rsidRPr="0004288E">
              <w:rPr>
                <w:rFonts w:cs="Arial"/>
                <w:sz w:val="18"/>
                <w:szCs w:val="18"/>
              </w:rPr>
              <w:t>5</w:t>
            </w:r>
          </w:p>
        </w:tc>
      </w:tr>
      <w:tr w:rsidR="00CB1E64" w:rsidRPr="0004288E" w14:paraId="319AA759" w14:textId="77777777" w:rsidTr="005235CB">
        <w:trPr>
          <w:trHeight w:val="170"/>
        </w:trPr>
        <w:tc>
          <w:tcPr>
            <w:tcW w:w="3563" w:type="dxa"/>
            <w:shd w:val="clear" w:color="auto" w:fill="FFFFFF" w:themeFill="background1"/>
            <w:vAlign w:val="center"/>
          </w:tcPr>
          <w:p w14:paraId="5EAB6B7A" w14:textId="77777777" w:rsidR="00CB1E64" w:rsidRPr="0004288E" w:rsidRDefault="00CB1E64" w:rsidP="005235C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7- St Marcel – St Menet – La Penne</w:t>
            </w:r>
          </w:p>
        </w:tc>
        <w:tc>
          <w:tcPr>
            <w:tcW w:w="1677" w:type="dxa"/>
            <w:shd w:val="clear" w:color="auto" w:fill="FFFFFF" w:themeFill="background1"/>
          </w:tcPr>
          <w:p w14:paraId="71470521" w14:textId="77777777" w:rsidR="00CB1E64" w:rsidRPr="0004288E" w:rsidRDefault="00CB1E64" w:rsidP="005235CB">
            <w:pPr>
              <w:jc w:val="center"/>
              <w:rPr>
                <w:rFonts w:cs="Arial"/>
                <w:sz w:val="18"/>
                <w:szCs w:val="18"/>
              </w:rPr>
            </w:pPr>
            <w:r w:rsidRPr="0004288E">
              <w:rPr>
                <w:rFonts w:cs="Arial"/>
                <w:sz w:val="18"/>
                <w:szCs w:val="18"/>
              </w:rPr>
              <w:t>9</w:t>
            </w:r>
          </w:p>
        </w:tc>
        <w:tc>
          <w:tcPr>
            <w:tcW w:w="1418" w:type="dxa"/>
            <w:shd w:val="clear" w:color="auto" w:fill="FFFFFF" w:themeFill="background1"/>
          </w:tcPr>
          <w:p w14:paraId="4C9CACB6" w14:textId="77777777" w:rsidR="00CB1E64" w:rsidRPr="0004288E" w:rsidRDefault="00CB1E64" w:rsidP="005235CB">
            <w:pPr>
              <w:jc w:val="center"/>
              <w:rPr>
                <w:rFonts w:cs="Arial"/>
                <w:sz w:val="18"/>
                <w:szCs w:val="18"/>
              </w:rPr>
            </w:pPr>
            <w:r w:rsidRPr="0004288E">
              <w:rPr>
                <w:rFonts w:cs="Arial"/>
                <w:sz w:val="18"/>
                <w:szCs w:val="18"/>
              </w:rPr>
              <w:t>4</w:t>
            </w:r>
          </w:p>
        </w:tc>
      </w:tr>
    </w:tbl>
    <w:p w14:paraId="1512C405" w14:textId="77777777" w:rsidR="00CB1E64" w:rsidRDefault="00CB1E64" w:rsidP="00CB1E64">
      <w:pPr>
        <w:spacing w:after="120"/>
        <w:jc w:val="both"/>
        <w:rPr>
          <w:rFonts w:cs="Arial"/>
          <w:b/>
          <w:color w:val="FFFFFF" w:themeColor="background1"/>
          <w:sz w:val="24"/>
          <w:szCs w:val="24"/>
          <w:highlight w:val="red"/>
        </w:rPr>
      </w:pPr>
    </w:p>
    <w:tbl>
      <w:tblPr>
        <w:tblStyle w:val="Grilledutableau"/>
        <w:tblW w:w="9938" w:type="dxa"/>
        <w:tblLook w:val="04A0" w:firstRow="1" w:lastRow="0" w:firstColumn="1" w:lastColumn="0" w:noHBand="0" w:noVBand="1"/>
      </w:tblPr>
      <w:tblGrid>
        <w:gridCol w:w="7855"/>
        <w:gridCol w:w="2083"/>
      </w:tblGrid>
      <w:tr w:rsidR="00CB1E64" w14:paraId="34ED14CE" w14:textId="77777777" w:rsidTr="005235CB">
        <w:tc>
          <w:tcPr>
            <w:tcW w:w="8500" w:type="dxa"/>
          </w:tcPr>
          <w:p w14:paraId="0BF6C09F" w14:textId="77777777" w:rsidR="00CB1E64" w:rsidRPr="00C7759C" w:rsidRDefault="00CB1E64" w:rsidP="005235CB">
            <w:pPr>
              <w:spacing w:before="120" w:after="120"/>
              <w:jc w:val="both"/>
            </w:pPr>
            <w:r w:rsidRPr="00183A2B">
              <w:rPr>
                <w:b/>
                <w:bCs/>
              </w:rPr>
              <w:t>Collecte de verre</w:t>
            </w:r>
            <w:r>
              <w:t> : le</w:t>
            </w:r>
            <w:r w:rsidRPr="00183A2B">
              <w:t xml:space="preserve"> camion </w:t>
            </w:r>
            <w:r>
              <w:t>benne à verre a une capacité moyenne de 5</w:t>
            </w:r>
            <w:r w:rsidRPr="00183A2B">
              <w:t xml:space="preserve"> </w:t>
            </w:r>
            <w:r>
              <w:t>bacs</w:t>
            </w:r>
            <w:r w:rsidRPr="00183A2B">
              <w:t xml:space="preserve"> de verre</w:t>
            </w:r>
            <w:r>
              <w:t xml:space="preserve">, ce nombre varie selon le taux de remplissage des bacs. </w:t>
            </w:r>
            <w:r w:rsidRPr="00183A2B">
              <w:t xml:space="preserve">Lorsque </w:t>
            </w:r>
            <w:r>
              <w:t>la benne</w:t>
            </w:r>
            <w:r w:rsidRPr="00183A2B">
              <w:t xml:space="preserve"> est pleine le camion rev</w:t>
            </w:r>
            <w:r>
              <w:t>ient</w:t>
            </w:r>
            <w:r w:rsidRPr="00183A2B">
              <w:t xml:space="preserve"> </w:t>
            </w:r>
            <w:r>
              <w:t xml:space="preserve">la </w:t>
            </w:r>
            <w:r w:rsidRPr="00183A2B">
              <w:t>vider à l'entrep</w:t>
            </w:r>
            <w:r>
              <w:t xml:space="preserve">ôt et repart éventuellement pour une seconde tournée journalière. Il faut environ 4 heures par rotation, pour rejoindre les différents bacs, les collecter puis revenir </w:t>
            </w:r>
            <w:r w:rsidRPr="00183A2B">
              <w:t xml:space="preserve">videz la benne </w:t>
            </w:r>
            <w:r>
              <w:t xml:space="preserve">à l’entrepôt. </w:t>
            </w:r>
          </w:p>
        </w:tc>
        <w:tc>
          <w:tcPr>
            <w:tcW w:w="1438" w:type="dxa"/>
            <w:vAlign w:val="center"/>
          </w:tcPr>
          <w:p w14:paraId="14484E35" w14:textId="77777777" w:rsidR="00CB1E64" w:rsidRDefault="00CB1E64" w:rsidP="005235CB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59BF901B" wp14:editId="250843A9">
                  <wp:extent cx="758708" cy="721650"/>
                  <wp:effectExtent l="0" t="0" r="3810" b="2540"/>
                  <wp:docPr id="759003355" name="Image 2" descr="Une image contenant poubelle, Poubelle, Confinement des déchets, Poubelle de recyclag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9003355" name="Image 2" descr="Une image contenant poubelle, Poubelle, Confinement des déchets, Poubelle de recyclage&#10;&#10;Description générée automatiquement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087" cy="728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E64" w14:paraId="6A8E3FD0" w14:textId="77777777" w:rsidTr="005235CB">
        <w:tc>
          <w:tcPr>
            <w:tcW w:w="8500" w:type="dxa"/>
          </w:tcPr>
          <w:p w14:paraId="0643FC9B" w14:textId="77777777" w:rsidR="00CB1E64" w:rsidRPr="003771E3" w:rsidRDefault="00CB1E64" w:rsidP="005235CB">
            <w:pPr>
              <w:spacing w:before="120" w:after="120"/>
              <w:jc w:val="both"/>
            </w:pPr>
            <w:r w:rsidRPr="00183A2B">
              <w:rPr>
                <w:b/>
                <w:bCs/>
              </w:rPr>
              <w:t>Collecte de bois</w:t>
            </w:r>
            <w:r>
              <w:t xml:space="preserve"> : </w:t>
            </w:r>
            <w:r w:rsidRPr="003771E3">
              <w:t xml:space="preserve">la collecte </w:t>
            </w:r>
            <w:r>
              <w:t>consiste à</w:t>
            </w:r>
            <w:r w:rsidRPr="003771E3">
              <w:t xml:space="preserve"> dépos</w:t>
            </w:r>
            <w:r>
              <w:t xml:space="preserve">er </w:t>
            </w:r>
            <w:r w:rsidRPr="003771E3">
              <w:t xml:space="preserve">dans les déchetteries </w:t>
            </w:r>
            <w:r>
              <w:t>une benne vide dans laquelle</w:t>
            </w:r>
            <w:r w:rsidRPr="003771E3">
              <w:t xml:space="preserve"> </w:t>
            </w:r>
            <w:r>
              <w:t xml:space="preserve">les </w:t>
            </w:r>
            <w:r w:rsidRPr="003771E3">
              <w:t>utilisateurs jettent le</w:t>
            </w:r>
            <w:r>
              <w:t xml:space="preserve"> bois. Le </w:t>
            </w:r>
            <w:r w:rsidRPr="003771E3">
              <w:t xml:space="preserve">chauffeur remplace la </w:t>
            </w:r>
            <w:r>
              <w:t>benne</w:t>
            </w:r>
            <w:r w:rsidRPr="003771E3">
              <w:t xml:space="preserve"> pleine par une benne vide puis il ramène la benne </w:t>
            </w:r>
            <w:r>
              <w:t xml:space="preserve">pleine </w:t>
            </w:r>
            <w:r w:rsidRPr="003771E3">
              <w:t xml:space="preserve">à l'entrepôt </w:t>
            </w:r>
            <w:r>
              <w:t>afin de la</w:t>
            </w:r>
            <w:r w:rsidRPr="003771E3">
              <w:t xml:space="preserve"> vide</w:t>
            </w:r>
            <w:r>
              <w:t>r</w:t>
            </w:r>
            <w:r w:rsidRPr="003771E3">
              <w:t xml:space="preserve"> </w:t>
            </w:r>
            <w:r>
              <w:t>avant de repartir faire un nouvel échange dans une autre déchèterie. Chaque rotation prend environ 1 heure.</w:t>
            </w:r>
            <w:r w:rsidRPr="003771E3">
              <w:t xml:space="preserve"> </w:t>
            </w:r>
          </w:p>
        </w:tc>
        <w:tc>
          <w:tcPr>
            <w:tcW w:w="1438" w:type="dxa"/>
            <w:vAlign w:val="center"/>
          </w:tcPr>
          <w:p w14:paraId="793E6AA5" w14:textId="77777777" w:rsidR="00CB1E64" w:rsidRDefault="00CB1E64" w:rsidP="005235CB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49187ACB" wp14:editId="4B2B93C3">
                  <wp:extent cx="1186099" cy="814629"/>
                  <wp:effectExtent l="0" t="0" r="0" b="5080"/>
                  <wp:docPr id="1612950875" name="Image 4" descr="Une image contenant texte, véhicule, roue, Véhicule terrestr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2950875" name="Image 4" descr="Une image contenant texte, véhicule, roue, Véhicule terrestre&#10;&#10;Description générée automatiquement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729" cy="82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3302C6" w14:textId="77777777" w:rsidR="00CB1E64" w:rsidRDefault="00CB1E64" w:rsidP="00CB1E64">
      <w:pPr>
        <w:jc w:val="both"/>
        <w:rPr>
          <w:b/>
          <w:bCs/>
        </w:rPr>
      </w:pPr>
    </w:p>
    <w:p w14:paraId="35FE5B91" w14:textId="77777777" w:rsidR="00CB1E64" w:rsidRDefault="00CB1E64" w:rsidP="00CB1E64">
      <w:pPr>
        <w:jc w:val="both"/>
        <w:rPr>
          <w:b/>
          <w:bCs/>
        </w:rPr>
      </w:pPr>
    </w:p>
    <w:p w14:paraId="7A0BAA68" w14:textId="77777777" w:rsidR="00CB1E64" w:rsidRPr="00C47691" w:rsidRDefault="00CB1E64" w:rsidP="00CB1E64">
      <w:pPr>
        <w:spacing w:after="120"/>
        <w:rPr>
          <w:rFonts w:cs="Arial"/>
          <w:b/>
          <w:sz w:val="24"/>
          <w:szCs w:val="28"/>
        </w:rPr>
      </w:pPr>
      <w:r w:rsidRPr="00751152">
        <w:rPr>
          <w:rFonts w:cs="Arial"/>
          <w:b/>
          <w:color w:val="FFFFFF" w:themeColor="background1"/>
          <w:sz w:val="24"/>
          <w:szCs w:val="24"/>
          <w:highlight w:val="red"/>
        </w:rPr>
        <w:t>Doc</w:t>
      </w:r>
      <w:r>
        <w:rPr>
          <w:rFonts w:cs="Arial"/>
          <w:b/>
          <w:color w:val="FFFFFF" w:themeColor="background1"/>
          <w:sz w:val="24"/>
          <w:szCs w:val="24"/>
          <w:highlight w:val="red"/>
        </w:rPr>
        <w:t xml:space="preserve"> 2</w:t>
      </w:r>
      <w:r w:rsidRPr="00751152">
        <w:rPr>
          <w:rFonts w:cs="Arial"/>
          <w:b/>
          <w:color w:val="FFFFFF" w:themeColor="background1"/>
          <w:sz w:val="24"/>
          <w:szCs w:val="24"/>
          <w:highlight w:val="red"/>
        </w:rPr>
        <w:t xml:space="preserve"> </w:t>
      </w:r>
      <w:r>
        <w:rPr>
          <w:rFonts w:cs="Arial"/>
          <w:b/>
          <w:color w:val="FFFFFF" w:themeColor="background1"/>
          <w:sz w:val="24"/>
          <w:szCs w:val="24"/>
        </w:rPr>
        <w:t xml:space="preserve"> </w:t>
      </w:r>
      <w:r w:rsidRPr="00C47691">
        <w:rPr>
          <w:rFonts w:cs="Arial"/>
          <w:b/>
          <w:sz w:val="24"/>
          <w:szCs w:val="28"/>
        </w:rPr>
        <w:t xml:space="preserve">Contraintes à respecter concernant les </w:t>
      </w:r>
      <w:r>
        <w:rPr>
          <w:rFonts w:cs="Arial"/>
          <w:b/>
          <w:sz w:val="24"/>
          <w:szCs w:val="28"/>
        </w:rPr>
        <w:t>tournées</w:t>
      </w:r>
      <w:r w:rsidRPr="00C47691">
        <w:rPr>
          <w:rFonts w:cs="Arial"/>
          <w:b/>
          <w:sz w:val="24"/>
          <w:szCs w:val="28"/>
        </w:rPr>
        <w:t>.</w:t>
      </w:r>
    </w:p>
    <w:p w14:paraId="2C9544BA" w14:textId="77777777" w:rsidR="00CB1E64" w:rsidRDefault="00CB1E64" w:rsidP="00CB1E64">
      <w:pPr>
        <w:pStyle w:val="Paragraphedeliste"/>
        <w:numPr>
          <w:ilvl w:val="0"/>
          <w:numId w:val="2"/>
        </w:numPr>
        <w:spacing w:before="120"/>
        <w:jc w:val="both"/>
        <w:rPr>
          <w:lang w:eastAsia="fr-FR"/>
        </w:rPr>
      </w:pPr>
      <w:r>
        <w:rPr>
          <w:lang w:eastAsia="fr-FR"/>
        </w:rPr>
        <w:t xml:space="preserve">L’entreprise s’engage contractuellement à collecter les bacs de verre un fois par semaine et les bennes de bois 2 fois par semaine. </w:t>
      </w:r>
    </w:p>
    <w:p w14:paraId="757A719A" w14:textId="77777777" w:rsidR="00CB1E64" w:rsidRDefault="00CB1E64" w:rsidP="00CB1E64">
      <w:pPr>
        <w:pStyle w:val="Paragraphedeliste"/>
        <w:numPr>
          <w:ilvl w:val="0"/>
          <w:numId w:val="2"/>
        </w:numPr>
        <w:spacing w:after="120"/>
        <w:jc w:val="both"/>
      </w:pPr>
      <w:r>
        <w:t>Le travail des chauffeurs est assez intense et les durées indiquées peuvent varier en fonction du temps, des embouteillages ou de problèmes techniques. Les rotations doivent être calculés de façon à assurer de bonnes conditions de travail aux chauffeurs.</w:t>
      </w:r>
    </w:p>
    <w:p w14:paraId="75651F92" w14:textId="77777777" w:rsidR="00CB1E64" w:rsidRDefault="00CB1E64" w:rsidP="00CB1E64">
      <w:pPr>
        <w:pStyle w:val="Paragraphedeliste"/>
        <w:numPr>
          <w:ilvl w:val="0"/>
          <w:numId w:val="2"/>
        </w:numPr>
        <w:jc w:val="both"/>
      </w:pPr>
      <w:r>
        <w:t>Les tournées peuvent être plus ou moins denses selon le nombre de rotations à réaliser. Afin de ne pas que ce soit toujours les mêmes qui assurent les rotations les plus denses M</w:t>
      </w:r>
      <w:r w:rsidRPr="00511BB7">
        <w:rPr>
          <w:vertAlign w:val="superscript"/>
        </w:rPr>
        <w:t>me</w:t>
      </w:r>
      <w:r>
        <w:t xml:space="preserve"> Berod demande qu’il y ait une rotation des chauffeurs sur les tournés.</w:t>
      </w:r>
    </w:p>
    <w:p w14:paraId="43792358" w14:textId="77777777" w:rsidR="00CB1E64" w:rsidRDefault="00CB1E64" w:rsidP="00CB1E64">
      <w:pPr>
        <w:pStyle w:val="Paragraphedeliste"/>
        <w:numPr>
          <w:ilvl w:val="0"/>
          <w:numId w:val="2"/>
        </w:numPr>
        <w:jc w:val="both"/>
      </w:pPr>
      <w:r>
        <w:t>Tous les chauffeurs sont formés pour utiliser ls 2 types de camion multibenne pour le verre ou le bois.</w:t>
      </w:r>
    </w:p>
    <w:p w14:paraId="6FBD335A" w14:textId="202C6E59" w:rsidR="00CB1E64" w:rsidRPr="00190865" w:rsidRDefault="00CB1E64" w:rsidP="00CB1E64">
      <w:pPr>
        <w:spacing w:after="240"/>
        <w:jc w:val="both"/>
        <w:rPr>
          <w:rFonts w:cs="Arial"/>
          <w:sz w:val="16"/>
          <w:szCs w:val="18"/>
        </w:rPr>
      </w:pPr>
      <w:bookmarkStart w:id="1" w:name="_Hlk158155664"/>
    </w:p>
    <w:tbl>
      <w:tblPr>
        <w:tblW w:w="82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17"/>
        <w:gridCol w:w="1037"/>
        <w:gridCol w:w="1857"/>
        <w:gridCol w:w="2179"/>
        <w:gridCol w:w="2163"/>
      </w:tblGrid>
      <w:tr w:rsidR="00190865" w:rsidRPr="00CB1E64" w14:paraId="1622F470" w14:textId="77777777" w:rsidTr="00190865">
        <w:trPr>
          <w:trHeight w:val="227"/>
          <w:jc w:val="center"/>
        </w:trPr>
        <w:tc>
          <w:tcPr>
            <w:tcW w:w="8253" w:type="dxa"/>
            <w:gridSpan w:val="5"/>
            <w:shd w:val="clear" w:color="auto" w:fill="E2EFD9" w:themeFill="accent6" w:themeFillTint="33"/>
            <w:vAlign w:val="center"/>
          </w:tcPr>
          <w:p w14:paraId="25E67BAA" w14:textId="6391FF35" w:rsidR="00190865" w:rsidRDefault="00190865" w:rsidP="00CB1E64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</w:rPr>
            </w:pPr>
            <w:r w:rsidRPr="00190865">
              <w:rPr>
                <w:rFonts w:cs="Arial"/>
                <w:b/>
              </w:rPr>
              <w:t xml:space="preserve">Chauffeurs affectés au secteur et contraintes </w:t>
            </w:r>
            <w:r w:rsidRPr="00190865">
              <w:rPr>
                <w:rFonts w:cs="Arial"/>
                <w:b/>
                <w:szCs w:val="20"/>
              </w:rPr>
              <w:t>de la 1</w:t>
            </w:r>
            <w:r w:rsidRPr="00190865">
              <w:rPr>
                <w:rFonts w:cs="Arial"/>
                <w:b/>
                <w:szCs w:val="20"/>
                <w:vertAlign w:val="superscript"/>
              </w:rPr>
              <w:t>re</w:t>
            </w:r>
            <w:r w:rsidRPr="00190865">
              <w:rPr>
                <w:rFonts w:cs="Arial"/>
                <w:b/>
                <w:szCs w:val="20"/>
              </w:rPr>
              <w:t xml:space="preserve"> semaine de septembre</w:t>
            </w:r>
          </w:p>
        </w:tc>
      </w:tr>
      <w:tr w:rsidR="00CB1E64" w:rsidRPr="00CB1E64" w14:paraId="146F8531" w14:textId="77777777" w:rsidTr="00190865">
        <w:trPr>
          <w:trHeight w:val="227"/>
          <w:jc w:val="center"/>
        </w:trPr>
        <w:tc>
          <w:tcPr>
            <w:tcW w:w="1017" w:type="dxa"/>
            <w:shd w:val="clear" w:color="auto" w:fill="E2EFD9" w:themeFill="accent6" w:themeFillTint="33"/>
            <w:vAlign w:val="center"/>
          </w:tcPr>
          <w:p w14:paraId="4867ED92" w14:textId="77777777" w:rsidR="00CB1E64" w:rsidRPr="00CB1E64" w:rsidRDefault="00CB1E64" w:rsidP="00CB1E64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</w:rPr>
            </w:pPr>
            <w:r w:rsidRPr="00CB1E64">
              <w:rPr>
                <w:rFonts w:cs="Arial"/>
                <w:b/>
                <w:sz w:val="18"/>
                <w:szCs w:val="18"/>
              </w:rPr>
              <w:t>Nom</w:t>
            </w:r>
          </w:p>
        </w:tc>
        <w:tc>
          <w:tcPr>
            <w:tcW w:w="1037" w:type="dxa"/>
            <w:shd w:val="clear" w:color="auto" w:fill="E2EFD9" w:themeFill="accent6" w:themeFillTint="33"/>
            <w:vAlign w:val="center"/>
          </w:tcPr>
          <w:p w14:paraId="5611C6D7" w14:textId="77777777" w:rsidR="00CB1E64" w:rsidRPr="00CB1E64" w:rsidRDefault="00CB1E64" w:rsidP="00CB1E64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</w:rPr>
            </w:pPr>
            <w:r w:rsidRPr="00CB1E64">
              <w:rPr>
                <w:rFonts w:cs="Arial"/>
                <w:b/>
                <w:sz w:val="18"/>
                <w:szCs w:val="18"/>
              </w:rPr>
              <w:t>Prénom</w:t>
            </w:r>
          </w:p>
        </w:tc>
        <w:tc>
          <w:tcPr>
            <w:tcW w:w="1857" w:type="dxa"/>
            <w:shd w:val="clear" w:color="auto" w:fill="E2EFD9" w:themeFill="accent6" w:themeFillTint="33"/>
            <w:vAlign w:val="center"/>
          </w:tcPr>
          <w:p w14:paraId="030606EB" w14:textId="77777777" w:rsidR="00CB1E64" w:rsidRPr="00CB1E64" w:rsidRDefault="00CB1E64" w:rsidP="00CB1E64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</w:rPr>
            </w:pPr>
            <w:r w:rsidRPr="00CB1E64">
              <w:rPr>
                <w:rFonts w:cs="Arial"/>
                <w:b/>
                <w:sz w:val="18"/>
                <w:szCs w:val="18"/>
              </w:rPr>
              <w:t>Situation familiale</w:t>
            </w:r>
          </w:p>
        </w:tc>
        <w:tc>
          <w:tcPr>
            <w:tcW w:w="2179" w:type="dxa"/>
            <w:shd w:val="clear" w:color="auto" w:fill="E2EFD9" w:themeFill="accent6" w:themeFillTint="33"/>
            <w:vAlign w:val="center"/>
          </w:tcPr>
          <w:p w14:paraId="19440C90" w14:textId="77777777" w:rsidR="00CB1E64" w:rsidRPr="00CB1E64" w:rsidRDefault="00CB1E64" w:rsidP="00CB1E64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</w:rPr>
            </w:pPr>
            <w:r w:rsidRPr="00CB1E64">
              <w:rPr>
                <w:rFonts w:cs="Arial"/>
                <w:b/>
                <w:sz w:val="18"/>
                <w:szCs w:val="18"/>
              </w:rPr>
              <w:t>Absence</w:t>
            </w:r>
          </w:p>
        </w:tc>
        <w:tc>
          <w:tcPr>
            <w:tcW w:w="2163" w:type="dxa"/>
            <w:shd w:val="clear" w:color="auto" w:fill="E2EFD9" w:themeFill="accent6" w:themeFillTint="33"/>
            <w:vAlign w:val="center"/>
          </w:tcPr>
          <w:p w14:paraId="62A2A3B7" w14:textId="4B043CCE" w:rsidR="00CB1E64" w:rsidRPr="00CB1E64" w:rsidRDefault="00CB1E64" w:rsidP="00CB1E64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Causes</w:t>
            </w:r>
          </w:p>
        </w:tc>
      </w:tr>
      <w:tr w:rsidR="00CB1E64" w:rsidRPr="00CB1E64" w14:paraId="2FA5B579" w14:textId="77777777" w:rsidTr="00190865">
        <w:trPr>
          <w:trHeight w:val="227"/>
          <w:jc w:val="center"/>
        </w:trPr>
        <w:tc>
          <w:tcPr>
            <w:tcW w:w="1017" w:type="dxa"/>
            <w:vAlign w:val="center"/>
          </w:tcPr>
          <w:p w14:paraId="155556E2" w14:textId="77777777" w:rsidR="00CB1E64" w:rsidRPr="00CB1E64" w:rsidRDefault="00CB1E64" w:rsidP="00CB1E64">
            <w:pPr>
              <w:spacing w:before="60" w:after="60"/>
              <w:rPr>
                <w:rFonts w:cs="Arial"/>
                <w:sz w:val="18"/>
                <w:szCs w:val="18"/>
              </w:rPr>
            </w:pPr>
            <w:r w:rsidRPr="00CB1E64">
              <w:rPr>
                <w:rFonts w:cs="Arial"/>
                <w:sz w:val="18"/>
                <w:szCs w:val="18"/>
              </w:rPr>
              <w:t>Rondot</w:t>
            </w:r>
          </w:p>
        </w:tc>
        <w:tc>
          <w:tcPr>
            <w:tcW w:w="1037" w:type="dxa"/>
            <w:vAlign w:val="center"/>
          </w:tcPr>
          <w:p w14:paraId="05F2EAC8" w14:textId="77777777" w:rsidR="00CB1E64" w:rsidRPr="00CB1E64" w:rsidRDefault="00CB1E64" w:rsidP="00CB1E64">
            <w:pPr>
              <w:spacing w:before="60" w:after="60"/>
              <w:rPr>
                <w:rFonts w:cs="Arial"/>
                <w:sz w:val="18"/>
                <w:szCs w:val="18"/>
              </w:rPr>
            </w:pPr>
            <w:r w:rsidRPr="00CB1E64">
              <w:rPr>
                <w:rFonts w:cs="Arial"/>
                <w:sz w:val="18"/>
                <w:szCs w:val="18"/>
              </w:rPr>
              <w:t>Orlane</w:t>
            </w:r>
          </w:p>
        </w:tc>
        <w:tc>
          <w:tcPr>
            <w:tcW w:w="1857" w:type="dxa"/>
            <w:vAlign w:val="center"/>
          </w:tcPr>
          <w:p w14:paraId="5325A37E" w14:textId="77777777" w:rsidR="00CB1E64" w:rsidRPr="00CB1E64" w:rsidRDefault="00CB1E64" w:rsidP="00CB1E64">
            <w:pPr>
              <w:spacing w:before="60" w:after="60"/>
              <w:rPr>
                <w:rFonts w:cs="Arial"/>
                <w:sz w:val="18"/>
                <w:szCs w:val="18"/>
              </w:rPr>
            </w:pPr>
            <w:r w:rsidRPr="00CB1E64">
              <w:rPr>
                <w:rFonts w:cs="Arial"/>
                <w:sz w:val="18"/>
                <w:szCs w:val="18"/>
              </w:rPr>
              <w:t>Marié 2 enfants</w:t>
            </w:r>
          </w:p>
        </w:tc>
        <w:tc>
          <w:tcPr>
            <w:tcW w:w="2179" w:type="dxa"/>
            <w:vAlign w:val="center"/>
          </w:tcPr>
          <w:p w14:paraId="65FDF263" w14:textId="77777777" w:rsidR="00CB1E64" w:rsidRPr="00CB1E64" w:rsidRDefault="00CB1E64" w:rsidP="00CB1E64">
            <w:pPr>
              <w:spacing w:before="60" w:after="60"/>
              <w:rPr>
                <w:rFonts w:cs="Arial"/>
                <w:sz w:val="18"/>
                <w:szCs w:val="18"/>
              </w:rPr>
            </w:pPr>
            <w:r w:rsidRPr="00CB1E64">
              <w:rPr>
                <w:rFonts w:cs="Arial"/>
                <w:sz w:val="18"/>
                <w:szCs w:val="18"/>
              </w:rPr>
              <w:t>mercredi</w:t>
            </w:r>
          </w:p>
        </w:tc>
        <w:tc>
          <w:tcPr>
            <w:tcW w:w="2163" w:type="dxa"/>
            <w:vAlign w:val="center"/>
          </w:tcPr>
          <w:p w14:paraId="5A48A318" w14:textId="77777777" w:rsidR="00CB1E64" w:rsidRPr="00CB1E64" w:rsidRDefault="00CB1E64" w:rsidP="00CB1E64">
            <w:pPr>
              <w:spacing w:before="60" w:after="60"/>
              <w:rPr>
                <w:rFonts w:cs="Arial"/>
                <w:sz w:val="18"/>
                <w:szCs w:val="18"/>
              </w:rPr>
            </w:pPr>
            <w:r w:rsidRPr="00CB1E64">
              <w:rPr>
                <w:rFonts w:cs="Arial"/>
                <w:sz w:val="18"/>
                <w:szCs w:val="18"/>
              </w:rPr>
              <w:t>4/5</w:t>
            </w:r>
            <w:r w:rsidRPr="00CB1E64">
              <w:rPr>
                <w:rFonts w:cs="Arial"/>
                <w:sz w:val="18"/>
                <w:szCs w:val="18"/>
                <w:vertAlign w:val="superscript"/>
              </w:rPr>
              <w:t>e</w:t>
            </w:r>
            <w:r w:rsidRPr="00CB1E64">
              <w:rPr>
                <w:rFonts w:cs="Arial"/>
                <w:sz w:val="18"/>
                <w:szCs w:val="18"/>
              </w:rPr>
              <w:t xml:space="preserve"> de temps</w:t>
            </w:r>
          </w:p>
        </w:tc>
      </w:tr>
      <w:tr w:rsidR="00CB1E64" w:rsidRPr="00CB1E64" w14:paraId="28641C34" w14:textId="77777777" w:rsidTr="00190865">
        <w:trPr>
          <w:trHeight w:val="227"/>
          <w:jc w:val="center"/>
        </w:trPr>
        <w:tc>
          <w:tcPr>
            <w:tcW w:w="1017" w:type="dxa"/>
            <w:vAlign w:val="center"/>
          </w:tcPr>
          <w:p w14:paraId="032FB010" w14:textId="77777777" w:rsidR="00CB1E64" w:rsidRPr="00CB1E64" w:rsidRDefault="00CB1E64" w:rsidP="00CB1E64">
            <w:pPr>
              <w:spacing w:before="60" w:after="60"/>
              <w:rPr>
                <w:rFonts w:cs="Arial"/>
                <w:sz w:val="18"/>
                <w:szCs w:val="18"/>
              </w:rPr>
            </w:pPr>
            <w:r w:rsidRPr="00CB1E64">
              <w:rPr>
                <w:rFonts w:cs="Arial"/>
                <w:sz w:val="18"/>
                <w:szCs w:val="18"/>
              </w:rPr>
              <w:t>Mercin</w:t>
            </w:r>
          </w:p>
        </w:tc>
        <w:tc>
          <w:tcPr>
            <w:tcW w:w="1037" w:type="dxa"/>
            <w:vAlign w:val="center"/>
          </w:tcPr>
          <w:p w14:paraId="578205C4" w14:textId="77777777" w:rsidR="00CB1E64" w:rsidRPr="00CB1E64" w:rsidRDefault="00CB1E64" w:rsidP="00CB1E64">
            <w:pPr>
              <w:spacing w:before="60" w:after="60"/>
              <w:rPr>
                <w:rFonts w:cs="Arial"/>
                <w:sz w:val="18"/>
                <w:szCs w:val="18"/>
              </w:rPr>
            </w:pPr>
            <w:r w:rsidRPr="00CB1E64">
              <w:rPr>
                <w:rFonts w:cs="Arial"/>
                <w:sz w:val="18"/>
                <w:szCs w:val="18"/>
              </w:rPr>
              <w:t>Louise</w:t>
            </w:r>
          </w:p>
        </w:tc>
        <w:tc>
          <w:tcPr>
            <w:tcW w:w="1857" w:type="dxa"/>
            <w:vAlign w:val="center"/>
          </w:tcPr>
          <w:p w14:paraId="322413A3" w14:textId="77777777" w:rsidR="00CB1E64" w:rsidRPr="00CB1E64" w:rsidRDefault="00CB1E64" w:rsidP="00CB1E64">
            <w:pPr>
              <w:spacing w:before="60" w:after="60"/>
              <w:rPr>
                <w:rFonts w:cs="Arial"/>
                <w:sz w:val="18"/>
                <w:szCs w:val="18"/>
              </w:rPr>
            </w:pPr>
            <w:r w:rsidRPr="00CB1E64">
              <w:rPr>
                <w:rFonts w:cs="Arial"/>
                <w:sz w:val="18"/>
                <w:szCs w:val="18"/>
              </w:rPr>
              <w:t>Marié 1 enfant</w:t>
            </w:r>
          </w:p>
        </w:tc>
        <w:tc>
          <w:tcPr>
            <w:tcW w:w="2179" w:type="dxa"/>
            <w:vAlign w:val="center"/>
          </w:tcPr>
          <w:p w14:paraId="2D12201E" w14:textId="77777777" w:rsidR="00CB1E64" w:rsidRPr="00CB1E64" w:rsidRDefault="00CB1E64" w:rsidP="00CB1E64">
            <w:pPr>
              <w:spacing w:before="60" w:after="60"/>
              <w:rPr>
                <w:rFonts w:cs="Arial"/>
                <w:sz w:val="18"/>
                <w:szCs w:val="18"/>
              </w:rPr>
            </w:pPr>
            <w:r w:rsidRPr="00CB1E64">
              <w:rPr>
                <w:rFonts w:cs="Arial"/>
                <w:sz w:val="18"/>
                <w:szCs w:val="18"/>
              </w:rPr>
              <w:t xml:space="preserve">lundi, mardi </w:t>
            </w:r>
          </w:p>
        </w:tc>
        <w:tc>
          <w:tcPr>
            <w:tcW w:w="2163" w:type="dxa"/>
            <w:vAlign w:val="center"/>
          </w:tcPr>
          <w:p w14:paraId="2B66F8D0" w14:textId="77777777" w:rsidR="00CB1E64" w:rsidRPr="00CB1E64" w:rsidRDefault="00CB1E64" w:rsidP="00CB1E64">
            <w:pPr>
              <w:spacing w:before="60" w:after="60"/>
              <w:rPr>
                <w:rFonts w:cs="Arial"/>
                <w:sz w:val="18"/>
                <w:szCs w:val="18"/>
              </w:rPr>
            </w:pPr>
            <w:r w:rsidRPr="00CB1E64">
              <w:rPr>
                <w:rFonts w:cs="Arial"/>
                <w:sz w:val="18"/>
                <w:szCs w:val="18"/>
              </w:rPr>
              <w:t>RTT</w:t>
            </w:r>
          </w:p>
        </w:tc>
      </w:tr>
      <w:tr w:rsidR="00CB1E64" w:rsidRPr="00CB1E64" w14:paraId="1EB494D6" w14:textId="77777777" w:rsidTr="00190865">
        <w:trPr>
          <w:trHeight w:val="227"/>
          <w:jc w:val="center"/>
        </w:trPr>
        <w:tc>
          <w:tcPr>
            <w:tcW w:w="1017" w:type="dxa"/>
            <w:vAlign w:val="center"/>
          </w:tcPr>
          <w:p w14:paraId="239ACC29" w14:textId="77777777" w:rsidR="00CB1E64" w:rsidRPr="00CB1E64" w:rsidRDefault="00CB1E64" w:rsidP="00CB1E64">
            <w:pPr>
              <w:spacing w:before="60" w:after="60"/>
              <w:rPr>
                <w:rFonts w:cs="Arial"/>
                <w:sz w:val="18"/>
                <w:szCs w:val="18"/>
              </w:rPr>
            </w:pPr>
            <w:r w:rsidRPr="00CB1E64">
              <w:rPr>
                <w:rFonts w:cs="Arial"/>
                <w:sz w:val="18"/>
                <w:szCs w:val="18"/>
              </w:rPr>
              <w:t>Fontaine</w:t>
            </w:r>
          </w:p>
        </w:tc>
        <w:tc>
          <w:tcPr>
            <w:tcW w:w="1037" w:type="dxa"/>
            <w:vAlign w:val="center"/>
          </w:tcPr>
          <w:p w14:paraId="04970F80" w14:textId="77777777" w:rsidR="00CB1E64" w:rsidRPr="00CB1E64" w:rsidRDefault="00CB1E64" w:rsidP="00CB1E64">
            <w:pPr>
              <w:spacing w:before="60" w:after="60"/>
              <w:rPr>
                <w:rFonts w:cs="Arial"/>
                <w:sz w:val="18"/>
                <w:szCs w:val="18"/>
              </w:rPr>
            </w:pPr>
            <w:r w:rsidRPr="00CB1E64">
              <w:rPr>
                <w:rFonts w:cs="Arial"/>
                <w:sz w:val="18"/>
                <w:szCs w:val="18"/>
              </w:rPr>
              <w:t>Pierre</w:t>
            </w:r>
          </w:p>
        </w:tc>
        <w:tc>
          <w:tcPr>
            <w:tcW w:w="1857" w:type="dxa"/>
            <w:vAlign w:val="center"/>
          </w:tcPr>
          <w:p w14:paraId="323A435E" w14:textId="77777777" w:rsidR="00CB1E64" w:rsidRPr="00CB1E64" w:rsidRDefault="00CB1E64" w:rsidP="00CB1E64">
            <w:pPr>
              <w:spacing w:before="60" w:after="60"/>
              <w:rPr>
                <w:rFonts w:cs="Arial"/>
                <w:sz w:val="18"/>
                <w:szCs w:val="18"/>
              </w:rPr>
            </w:pPr>
            <w:r w:rsidRPr="00CB1E64">
              <w:rPr>
                <w:rFonts w:cs="Arial"/>
                <w:sz w:val="18"/>
                <w:szCs w:val="18"/>
              </w:rPr>
              <w:t>Marié sans enfant</w:t>
            </w:r>
          </w:p>
        </w:tc>
        <w:tc>
          <w:tcPr>
            <w:tcW w:w="2179" w:type="dxa"/>
            <w:vAlign w:val="center"/>
          </w:tcPr>
          <w:p w14:paraId="00374AE3" w14:textId="77777777" w:rsidR="00CB1E64" w:rsidRPr="00CB1E64" w:rsidRDefault="00CB1E64" w:rsidP="00CB1E64">
            <w:pPr>
              <w:spacing w:before="60" w:after="60"/>
              <w:rPr>
                <w:rFonts w:cs="Arial"/>
                <w:sz w:val="18"/>
                <w:szCs w:val="18"/>
              </w:rPr>
            </w:pPr>
            <w:r w:rsidRPr="00CB1E64">
              <w:rPr>
                <w:rFonts w:cs="Arial"/>
                <w:sz w:val="18"/>
                <w:szCs w:val="18"/>
              </w:rPr>
              <w:t xml:space="preserve">Vendredi </w:t>
            </w:r>
          </w:p>
        </w:tc>
        <w:tc>
          <w:tcPr>
            <w:tcW w:w="2163" w:type="dxa"/>
            <w:vAlign w:val="center"/>
          </w:tcPr>
          <w:p w14:paraId="6440A2DB" w14:textId="77777777" w:rsidR="00CB1E64" w:rsidRPr="00CB1E64" w:rsidRDefault="00CB1E64" w:rsidP="00CB1E64">
            <w:pPr>
              <w:spacing w:before="60" w:after="60"/>
              <w:rPr>
                <w:rFonts w:cs="Arial"/>
                <w:sz w:val="18"/>
                <w:szCs w:val="18"/>
              </w:rPr>
            </w:pPr>
            <w:r w:rsidRPr="00CB1E64">
              <w:rPr>
                <w:rFonts w:cs="Arial"/>
                <w:sz w:val="18"/>
                <w:szCs w:val="18"/>
              </w:rPr>
              <w:t>repos</w:t>
            </w:r>
          </w:p>
        </w:tc>
      </w:tr>
      <w:tr w:rsidR="00CB1E64" w:rsidRPr="00CB1E64" w14:paraId="21C690D8" w14:textId="77777777" w:rsidTr="00190865">
        <w:trPr>
          <w:trHeight w:val="227"/>
          <w:jc w:val="center"/>
        </w:trPr>
        <w:tc>
          <w:tcPr>
            <w:tcW w:w="1017" w:type="dxa"/>
            <w:vAlign w:val="center"/>
          </w:tcPr>
          <w:p w14:paraId="10BE9F7A" w14:textId="77777777" w:rsidR="00CB1E64" w:rsidRPr="00CB1E64" w:rsidRDefault="00CB1E64" w:rsidP="00CB1E64">
            <w:pPr>
              <w:spacing w:before="60" w:after="60"/>
              <w:rPr>
                <w:rFonts w:cs="Arial"/>
                <w:sz w:val="18"/>
                <w:szCs w:val="18"/>
              </w:rPr>
            </w:pPr>
            <w:r w:rsidRPr="00CB1E64">
              <w:rPr>
                <w:rFonts w:cs="Arial"/>
                <w:sz w:val="18"/>
                <w:szCs w:val="18"/>
              </w:rPr>
              <w:t>Cohen</w:t>
            </w:r>
          </w:p>
        </w:tc>
        <w:tc>
          <w:tcPr>
            <w:tcW w:w="1037" w:type="dxa"/>
            <w:vAlign w:val="center"/>
          </w:tcPr>
          <w:p w14:paraId="7BF8B49A" w14:textId="77777777" w:rsidR="00CB1E64" w:rsidRPr="00CB1E64" w:rsidRDefault="00CB1E64" w:rsidP="00CB1E64">
            <w:pPr>
              <w:spacing w:before="60" w:after="60"/>
              <w:rPr>
                <w:rFonts w:cs="Arial"/>
                <w:sz w:val="18"/>
                <w:szCs w:val="18"/>
              </w:rPr>
            </w:pPr>
            <w:r w:rsidRPr="00CB1E64">
              <w:rPr>
                <w:rFonts w:cs="Arial"/>
                <w:sz w:val="18"/>
                <w:szCs w:val="18"/>
              </w:rPr>
              <w:t>Sandrine</w:t>
            </w:r>
          </w:p>
        </w:tc>
        <w:tc>
          <w:tcPr>
            <w:tcW w:w="1857" w:type="dxa"/>
            <w:vAlign w:val="center"/>
          </w:tcPr>
          <w:p w14:paraId="0F357B5F" w14:textId="77777777" w:rsidR="00CB1E64" w:rsidRPr="00CB1E64" w:rsidRDefault="00CB1E64" w:rsidP="00CB1E64">
            <w:pPr>
              <w:spacing w:before="60" w:after="60"/>
              <w:rPr>
                <w:rFonts w:cs="Arial"/>
                <w:sz w:val="18"/>
                <w:szCs w:val="18"/>
              </w:rPr>
            </w:pPr>
            <w:r w:rsidRPr="00CB1E64">
              <w:rPr>
                <w:rFonts w:cs="Arial"/>
                <w:sz w:val="18"/>
                <w:szCs w:val="18"/>
              </w:rPr>
              <w:t>Divorcé un enfant</w:t>
            </w:r>
          </w:p>
        </w:tc>
        <w:tc>
          <w:tcPr>
            <w:tcW w:w="2179" w:type="dxa"/>
            <w:vAlign w:val="center"/>
          </w:tcPr>
          <w:p w14:paraId="11CAB612" w14:textId="77777777" w:rsidR="00CB1E64" w:rsidRPr="00CB1E64" w:rsidRDefault="00CB1E64" w:rsidP="00CB1E64">
            <w:pPr>
              <w:spacing w:before="60" w:after="60"/>
              <w:rPr>
                <w:rFonts w:cs="Arial"/>
                <w:sz w:val="18"/>
                <w:szCs w:val="18"/>
              </w:rPr>
            </w:pPr>
            <w:r w:rsidRPr="00CB1E64">
              <w:rPr>
                <w:rFonts w:cs="Arial"/>
                <w:sz w:val="18"/>
                <w:szCs w:val="18"/>
              </w:rPr>
              <w:t>vendredi</w:t>
            </w:r>
          </w:p>
        </w:tc>
        <w:tc>
          <w:tcPr>
            <w:tcW w:w="2163" w:type="dxa"/>
            <w:vAlign w:val="center"/>
          </w:tcPr>
          <w:p w14:paraId="28B779C0" w14:textId="77777777" w:rsidR="00CB1E64" w:rsidRPr="00CB1E64" w:rsidRDefault="00CB1E64" w:rsidP="00CB1E64">
            <w:pPr>
              <w:spacing w:before="60" w:after="60"/>
              <w:rPr>
                <w:rFonts w:cs="Arial"/>
                <w:sz w:val="18"/>
                <w:szCs w:val="18"/>
              </w:rPr>
            </w:pPr>
            <w:r w:rsidRPr="00CB1E64">
              <w:rPr>
                <w:rFonts w:cs="Arial"/>
                <w:sz w:val="18"/>
                <w:szCs w:val="18"/>
              </w:rPr>
              <w:t>4/5</w:t>
            </w:r>
            <w:r w:rsidRPr="00CB1E64">
              <w:rPr>
                <w:rFonts w:cs="Arial"/>
                <w:sz w:val="18"/>
                <w:szCs w:val="18"/>
                <w:vertAlign w:val="superscript"/>
              </w:rPr>
              <w:t>e</w:t>
            </w:r>
            <w:r w:rsidRPr="00CB1E64">
              <w:rPr>
                <w:rFonts w:cs="Arial"/>
                <w:sz w:val="18"/>
                <w:szCs w:val="18"/>
              </w:rPr>
              <w:t xml:space="preserve"> de temps</w:t>
            </w:r>
          </w:p>
        </w:tc>
      </w:tr>
    </w:tbl>
    <w:p w14:paraId="59AF7CFE" w14:textId="77777777" w:rsidR="00CB1E64" w:rsidRDefault="00CB1E64" w:rsidP="00CB1E64"/>
    <w:p w14:paraId="3C5B03E6" w14:textId="77777777" w:rsidR="00CB1E64" w:rsidRDefault="00CB1E64" w:rsidP="00CB1E64">
      <w:pPr>
        <w:spacing w:line="360" w:lineRule="auto"/>
        <w:rPr>
          <w:rFonts w:cs="Arial"/>
        </w:rPr>
      </w:pPr>
    </w:p>
    <w:bookmarkEnd w:id="0"/>
    <w:bookmarkEnd w:id="1"/>
    <w:p w14:paraId="0AB1706A" w14:textId="77777777" w:rsidR="00CB1E64" w:rsidRDefault="00CB1E64" w:rsidP="00CB1E64">
      <w:pPr>
        <w:jc w:val="both"/>
        <w:rPr>
          <w:b/>
          <w:bCs/>
        </w:rPr>
      </w:pPr>
    </w:p>
    <w:p w14:paraId="54324E86" w14:textId="77777777" w:rsidR="00CB1E64" w:rsidRDefault="00CB1E64" w:rsidP="00CB1E64">
      <w:pPr>
        <w:jc w:val="both"/>
        <w:rPr>
          <w:b/>
          <w:bCs/>
        </w:rPr>
      </w:pPr>
    </w:p>
    <w:p w14:paraId="28FB577A" w14:textId="77777777" w:rsidR="00CB1E64" w:rsidRDefault="00CB1E64" w:rsidP="00CB1E64">
      <w:pPr>
        <w:jc w:val="both"/>
        <w:rPr>
          <w:b/>
          <w:bCs/>
        </w:rPr>
      </w:pPr>
    </w:p>
    <w:p w14:paraId="421973A0" w14:textId="77777777" w:rsidR="001B014B" w:rsidRPr="00CB1E64" w:rsidRDefault="001B014B" w:rsidP="00CB1E64"/>
    <w:sectPr w:rsidR="001B014B" w:rsidRPr="00CB1E64" w:rsidSect="00AB27E6">
      <w:pgSz w:w="11906" w:h="16838"/>
      <w:pgMar w:top="851" w:right="709" w:bottom="73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3067E"/>
    <w:multiLevelType w:val="hybridMultilevel"/>
    <w:tmpl w:val="810C2F2C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F177ACD"/>
    <w:multiLevelType w:val="hybridMultilevel"/>
    <w:tmpl w:val="B4E2B21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3D60E0B"/>
    <w:multiLevelType w:val="hybridMultilevel"/>
    <w:tmpl w:val="FB187210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0F304AE"/>
    <w:multiLevelType w:val="hybridMultilevel"/>
    <w:tmpl w:val="58169D5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DCB36FB"/>
    <w:multiLevelType w:val="hybridMultilevel"/>
    <w:tmpl w:val="06CC312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68272539">
    <w:abstractNumId w:val="2"/>
  </w:num>
  <w:num w:numId="2" w16cid:durableId="468937437">
    <w:abstractNumId w:val="4"/>
  </w:num>
  <w:num w:numId="3" w16cid:durableId="1287005962">
    <w:abstractNumId w:val="3"/>
  </w:num>
  <w:num w:numId="4" w16cid:durableId="2142572501">
    <w:abstractNumId w:val="0"/>
  </w:num>
  <w:num w:numId="5" w16cid:durableId="10356954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D9B"/>
    <w:rsid w:val="000B1D9B"/>
    <w:rsid w:val="001201F6"/>
    <w:rsid w:val="00190865"/>
    <w:rsid w:val="001B014B"/>
    <w:rsid w:val="00321B9D"/>
    <w:rsid w:val="00744B11"/>
    <w:rsid w:val="00AB27E6"/>
    <w:rsid w:val="00B106D4"/>
    <w:rsid w:val="00B841D9"/>
    <w:rsid w:val="00BA3900"/>
    <w:rsid w:val="00C315C1"/>
    <w:rsid w:val="00CB1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79FD46"/>
  <w15:chartTrackingRefBased/>
  <w15:docId w15:val="{4B8F39E0-EBF7-4688-B115-4D9893435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1D9B"/>
    <w:pPr>
      <w:spacing w:after="0" w:line="240" w:lineRule="auto"/>
    </w:pPr>
    <w:rPr>
      <w:rFonts w:ascii="Arial" w:hAnsi="Arial"/>
      <w:sz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0B1D9B"/>
    <w:pPr>
      <w:spacing w:before="120" w:after="120"/>
      <w:outlineLvl w:val="0"/>
    </w:pPr>
    <w:rPr>
      <w:rFonts w:ascii="Arial Black" w:eastAsia="Times New Roman" w:hAnsi="Arial Black" w:cs="Times New Roman"/>
      <w:b/>
      <w:color w:val="000000"/>
      <w:sz w:val="28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B1D9B"/>
    <w:rPr>
      <w:rFonts w:ascii="Arial Black" w:eastAsia="Times New Roman" w:hAnsi="Arial Black" w:cs="Times New Roman"/>
      <w:b/>
      <w:color w:val="000000"/>
      <w:sz w:val="28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0B1D9B"/>
    <w:pPr>
      <w:ind w:left="720"/>
      <w:contextualSpacing/>
    </w:pPr>
  </w:style>
  <w:style w:type="character" w:styleId="Accentuation">
    <w:name w:val="Emphasis"/>
    <w:aliases w:val="a titre 1"/>
    <w:basedOn w:val="Policepardfaut"/>
    <w:uiPriority w:val="20"/>
    <w:qFormat/>
    <w:rsid w:val="000B1D9B"/>
    <w:rPr>
      <w:i/>
      <w:iCs/>
    </w:rPr>
  </w:style>
  <w:style w:type="table" w:styleId="Grilledutableau">
    <w:name w:val="Table Grid"/>
    <w:basedOn w:val="TableauNormal"/>
    <w:uiPriority w:val="59"/>
    <w:rsid w:val="00CB1E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sv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sv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715</Words>
  <Characters>3934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Claude Terrier</dc:creator>
  <cp:keywords/>
  <dc:description/>
  <cp:lastModifiedBy>Claude Terrier</cp:lastModifiedBy>
  <cp:revision>6</cp:revision>
  <dcterms:created xsi:type="dcterms:W3CDTF">2020-02-06T09:50:00Z</dcterms:created>
  <dcterms:modified xsi:type="dcterms:W3CDTF">2024-02-07T15:08:00Z</dcterms:modified>
</cp:coreProperties>
</file>