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63" w:type="dxa"/>
        <w:tblInd w:w="-5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296"/>
        <w:gridCol w:w="8095"/>
        <w:gridCol w:w="872"/>
      </w:tblGrid>
      <w:tr w:rsidR="00CE66AF" w:rsidRPr="00471731" w14:paraId="1FDA432F" w14:textId="77777777" w:rsidTr="009F3925">
        <w:trPr>
          <w:trHeight w:val="386"/>
        </w:trPr>
        <w:tc>
          <w:tcPr>
            <w:tcW w:w="10263" w:type="dxa"/>
            <w:gridSpan w:val="3"/>
            <w:shd w:val="clear" w:color="auto" w:fill="FFFF00"/>
          </w:tcPr>
          <w:p w14:paraId="36B6DA1C" w14:textId="77777777" w:rsidR="00CE66AF" w:rsidRPr="00471731" w:rsidRDefault="00CE66AF" w:rsidP="009F3925">
            <w:pPr>
              <w:pStyle w:val="Titre2"/>
              <w:jc w:val="center"/>
              <w:rPr>
                <w:rFonts w:cs="Arial"/>
                <w:szCs w:val="22"/>
              </w:rPr>
            </w:pPr>
            <w:r w:rsidRPr="00471731">
              <w:rPr>
                <w:rFonts w:cs="Arial"/>
                <w:szCs w:val="22"/>
              </w:rPr>
              <w:t xml:space="preserve">Réflexion </w:t>
            </w:r>
            <w:r>
              <w:rPr>
                <w:rFonts w:cs="Arial"/>
                <w:szCs w:val="22"/>
              </w:rPr>
              <w:t>7</w:t>
            </w:r>
            <w:r w:rsidRPr="0047173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–</w:t>
            </w:r>
            <w:r w:rsidRPr="0047173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Calculer le coût de formations CPF</w:t>
            </w:r>
          </w:p>
        </w:tc>
      </w:tr>
      <w:tr w:rsidR="00CE66AF" w:rsidRPr="00F64ACE" w14:paraId="43AE309C" w14:textId="77777777" w:rsidTr="009F3925">
        <w:trPr>
          <w:trHeight w:val="504"/>
        </w:trPr>
        <w:tc>
          <w:tcPr>
            <w:tcW w:w="1296" w:type="dxa"/>
            <w:shd w:val="clear" w:color="auto" w:fill="FFFF00"/>
            <w:vAlign w:val="center"/>
          </w:tcPr>
          <w:p w14:paraId="135021D7" w14:textId="77777777" w:rsidR="00CE66AF" w:rsidRPr="00F64ACE" w:rsidRDefault="00CE66AF" w:rsidP="009F3925">
            <w:pPr>
              <w:rPr>
                <w:bCs/>
              </w:rPr>
            </w:pPr>
            <w:r w:rsidRPr="00F64ACE">
              <w:rPr>
                <w:bCs/>
              </w:rPr>
              <w:t xml:space="preserve">Durée : </w:t>
            </w:r>
            <w:r>
              <w:rPr>
                <w:bCs/>
              </w:rPr>
              <w:t>30</w:t>
            </w:r>
            <w:r w:rsidRPr="00F64ACE">
              <w:rPr>
                <w:bCs/>
              </w:rPr>
              <w:t>’</w:t>
            </w:r>
          </w:p>
        </w:tc>
        <w:tc>
          <w:tcPr>
            <w:tcW w:w="8095" w:type="dxa"/>
            <w:shd w:val="clear" w:color="auto" w:fill="FFFF00"/>
            <w:vAlign w:val="center"/>
          </w:tcPr>
          <w:p w14:paraId="042EFEB0" w14:textId="77777777" w:rsidR="00CE66AF" w:rsidRPr="00F64ACE" w:rsidRDefault="00CE66AF" w:rsidP="009F3925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4C841437" wp14:editId="020862B8">
                  <wp:extent cx="324000" cy="324000"/>
                  <wp:effectExtent l="0" t="0" r="0" b="0"/>
                  <wp:docPr id="1756909924" name="Graphique 1756909924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093657" name="Graphique 353093657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bCs/>
              </w:rPr>
              <w:t>ou</w:t>
            </w:r>
            <w:proofErr w:type="gramEnd"/>
            <w:r>
              <w:rPr>
                <w:bCs/>
              </w:rPr>
              <w:t xml:space="preserve"> </w:t>
            </w:r>
            <w:r>
              <w:rPr>
                <w:bCs/>
                <w:noProof/>
              </w:rPr>
              <w:drawing>
                <wp:inline distT="0" distB="0" distL="0" distR="0" wp14:anchorId="16BFCD11" wp14:editId="572ABCB3">
                  <wp:extent cx="360000" cy="360000"/>
                  <wp:effectExtent l="0" t="0" r="0" b="2540"/>
                  <wp:docPr id="1899636507" name="Graphique 1899636507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172876" name="Graphique 1614172876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shd w:val="clear" w:color="auto" w:fill="FFFF00"/>
            <w:vAlign w:val="center"/>
          </w:tcPr>
          <w:p w14:paraId="19ED67A7" w14:textId="77777777" w:rsidR="00CE66AF" w:rsidRPr="00F64ACE" w:rsidRDefault="00CE66AF" w:rsidP="009F3925">
            <w:pPr>
              <w:rPr>
                <w:bCs/>
              </w:rPr>
            </w:pPr>
            <w:r w:rsidRPr="00F64ACE">
              <w:rPr>
                <w:bCs/>
              </w:rPr>
              <w:t>Source</w:t>
            </w:r>
          </w:p>
        </w:tc>
      </w:tr>
    </w:tbl>
    <w:p w14:paraId="0C8B9A54" w14:textId="77777777" w:rsidR="00CE66AF" w:rsidRDefault="00CE66AF" w:rsidP="00CE66AF">
      <w:pPr>
        <w:rPr>
          <w:rFonts w:cs="Arial"/>
          <w:sz w:val="18"/>
          <w:szCs w:val="22"/>
        </w:rPr>
      </w:pPr>
    </w:p>
    <w:p w14:paraId="62AC5132" w14:textId="77777777" w:rsidR="00CE66AF" w:rsidRPr="008469F8" w:rsidRDefault="00CE66AF" w:rsidP="00CE66AF">
      <w:pPr>
        <w:rPr>
          <w:rFonts w:cs="Arial"/>
          <w:szCs w:val="20"/>
        </w:rPr>
      </w:pPr>
      <w:r>
        <w:rPr>
          <w:rFonts w:cs="Arial"/>
          <w:szCs w:val="20"/>
        </w:rPr>
        <w:t xml:space="preserve">La société dans laquelle vous travaillez </w:t>
      </w:r>
      <w:r w:rsidRPr="008469F8">
        <w:rPr>
          <w:rFonts w:cs="Arial"/>
          <w:szCs w:val="20"/>
        </w:rPr>
        <w:t>encourage la montée en compétences de ses salariés.</w:t>
      </w:r>
      <w:r>
        <w:rPr>
          <w:rFonts w:cs="Arial"/>
          <w:szCs w:val="20"/>
        </w:rPr>
        <w:t xml:space="preserve"> </w:t>
      </w:r>
      <w:r w:rsidRPr="008469F8">
        <w:rPr>
          <w:rFonts w:cs="Arial"/>
          <w:szCs w:val="20"/>
        </w:rPr>
        <w:t xml:space="preserve">Trois collaborateurs ont exprimé le souhait de suivre une formation dans le cadre de leur </w:t>
      </w:r>
      <w:r>
        <w:rPr>
          <w:rFonts w:cs="Arial"/>
          <w:szCs w:val="20"/>
        </w:rPr>
        <w:t>c</w:t>
      </w:r>
      <w:r w:rsidRPr="007E0257">
        <w:rPr>
          <w:rFonts w:cs="Arial"/>
          <w:szCs w:val="20"/>
        </w:rPr>
        <w:t xml:space="preserve">ompte </w:t>
      </w:r>
      <w:r>
        <w:rPr>
          <w:rFonts w:cs="Arial"/>
          <w:szCs w:val="20"/>
        </w:rPr>
        <w:t>p</w:t>
      </w:r>
      <w:r w:rsidRPr="007E0257">
        <w:rPr>
          <w:rFonts w:cs="Arial"/>
          <w:szCs w:val="20"/>
        </w:rPr>
        <w:t xml:space="preserve">ersonnel de </w:t>
      </w:r>
      <w:r>
        <w:rPr>
          <w:rFonts w:cs="Arial"/>
          <w:szCs w:val="20"/>
        </w:rPr>
        <w:t>f</w:t>
      </w:r>
      <w:r w:rsidRPr="007E0257">
        <w:rPr>
          <w:rFonts w:cs="Arial"/>
          <w:szCs w:val="20"/>
        </w:rPr>
        <w:t>ormation</w:t>
      </w:r>
      <w:r w:rsidRPr="008469F8">
        <w:rPr>
          <w:rFonts w:cs="Arial"/>
          <w:b/>
          <w:bCs/>
          <w:szCs w:val="20"/>
        </w:rPr>
        <w:t xml:space="preserve"> </w:t>
      </w:r>
      <w:r w:rsidRPr="007E0257">
        <w:rPr>
          <w:rFonts w:cs="Arial"/>
          <w:szCs w:val="20"/>
        </w:rPr>
        <w:t>(CPF).</w:t>
      </w:r>
      <w:r>
        <w:rPr>
          <w:rFonts w:cs="Arial"/>
          <w:szCs w:val="20"/>
        </w:rPr>
        <w:t xml:space="preserve"> A</w:t>
      </w:r>
      <w:r w:rsidRPr="008469F8">
        <w:rPr>
          <w:rFonts w:cs="Arial"/>
          <w:szCs w:val="20"/>
        </w:rPr>
        <w:t>nalyse</w:t>
      </w:r>
      <w:r>
        <w:rPr>
          <w:rFonts w:cs="Arial"/>
          <w:szCs w:val="20"/>
        </w:rPr>
        <w:t xml:space="preserve">z </w:t>
      </w:r>
      <w:r w:rsidRPr="008469F8">
        <w:rPr>
          <w:rFonts w:cs="Arial"/>
          <w:szCs w:val="20"/>
        </w:rPr>
        <w:t>chaque situation et fourni</w:t>
      </w:r>
      <w:r>
        <w:rPr>
          <w:rFonts w:cs="Arial"/>
          <w:szCs w:val="20"/>
        </w:rPr>
        <w:t>ssez</w:t>
      </w:r>
      <w:r w:rsidRPr="008469F8">
        <w:rPr>
          <w:rFonts w:cs="Arial"/>
          <w:szCs w:val="20"/>
        </w:rPr>
        <w:t xml:space="preserve"> une réponse argumentée </w:t>
      </w:r>
      <w:r>
        <w:rPr>
          <w:rFonts w:cs="Arial"/>
          <w:szCs w:val="20"/>
        </w:rPr>
        <w:t>à chaque salarié</w:t>
      </w:r>
      <w:r w:rsidRPr="008469F8">
        <w:rPr>
          <w:rFonts w:cs="Arial"/>
          <w:szCs w:val="20"/>
        </w:rPr>
        <w:t>.</w:t>
      </w:r>
    </w:p>
    <w:p w14:paraId="07B3CC5A" w14:textId="77777777" w:rsidR="00CE66AF" w:rsidRDefault="00CE66AF" w:rsidP="00CE66AF">
      <w:pPr>
        <w:rPr>
          <w:rFonts w:cs="Arial"/>
          <w:b/>
          <w:bCs/>
          <w:szCs w:val="20"/>
        </w:rPr>
      </w:pPr>
    </w:p>
    <w:p w14:paraId="17B33C5D" w14:textId="77777777" w:rsidR="00CE66AF" w:rsidRPr="004110E3" w:rsidRDefault="00CE66AF" w:rsidP="00CE66AF">
      <w:pPr>
        <w:rPr>
          <w:rFonts w:cs="Arial"/>
          <w:b/>
          <w:bCs/>
          <w:sz w:val="24"/>
        </w:rPr>
      </w:pPr>
      <w:r w:rsidRPr="004110E3">
        <w:rPr>
          <w:rFonts w:cs="Arial"/>
          <w:b/>
          <w:bCs/>
          <w:sz w:val="24"/>
        </w:rPr>
        <w:t xml:space="preserve">Travail à faire </w:t>
      </w:r>
    </w:p>
    <w:p w14:paraId="521F80F1" w14:textId="77777777" w:rsidR="00CE66AF" w:rsidRPr="008469F8" w:rsidRDefault="00CE66AF" w:rsidP="00CE66AF">
      <w:pPr>
        <w:numPr>
          <w:ilvl w:val="0"/>
          <w:numId w:val="18"/>
        </w:numPr>
        <w:rPr>
          <w:rFonts w:cs="Arial"/>
          <w:szCs w:val="20"/>
        </w:rPr>
      </w:pPr>
      <w:r>
        <w:rPr>
          <w:rFonts w:cs="Arial"/>
          <w:szCs w:val="20"/>
        </w:rPr>
        <w:t>C</w:t>
      </w:r>
      <w:r w:rsidRPr="008469F8">
        <w:rPr>
          <w:rFonts w:cs="Arial"/>
          <w:szCs w:val="20"/>
        </w:rPr>
        <w:t>alcule</w:t>
      </w:r>
      <w:r>
        <w:rPr>
          <w:rFonts w:cs="Arial"/>
          <w:szCs w:val="20"/>
        </w:rPr>
        <w:t>z pour chaque salarié les modalités de financement de la formation envisagée</w:t>
      </w:r>
      <w:r w:rsidRPr="008469F8">
        <w:rPr>
          <w:rFonts w:cs="Arial"/>
          <w:szCs w:val="20"/>
        </w:rPr>
        <w:t>.</w:t>
      </w:r>
    </w:p>
    <w:p w14:paraId="1DA2907E" w14:textId="77777777" w:rsidR="00CE66AF" w:rsidRPr="008469F8" w:rsidRDefault="00CE66AF" w:rsidP="00CE66AF">
      <w:pPr>
        <w:numPr>
          <w:ilvl w:val="0"/>
          <w:numId w:val="18"/>
        </w:numPr>
        <w:rPr>
          <w:rFonts w:cs="Arial"/>
          <w:szCs w:val="20"/>
        </w:rPr>
      </w:pPr>
      <w:r w:rsidRPr="008469F8">
        <w:rPr>
          <w:rFonts w:cs="Arial"/>
          <w:szCs w:val="20"/>
        </w:rPr>
        <w:t>Rédige</w:t>
      </w:r>
      <w:r>
        <w:rPr>
          <w:rFonts w:cs="Arial"/>
          <w:szCs w:val="20"/>
        </w:rPr>
        <w:t>z</w:t>
      </w:r>
      <w:r w:rsidRPr="008469F8">
        <w:rPr>
          <w:rFonts w:cs="Arial"/>
          <w:szCs w:val="20"/>
        </w:rPr>
        <w:t xml:space="preserve"> la réponse précisant le rôle de l’employeur et les avantages pour l’entreprise.</w:t>
      </w:r>
    </w:p>
    <w:p w14:paraId="008DFDAE" w14:textId="77777777" w:rsidR="00CE66AF" w:rsidRDefault="00CE66AF" w:rsidP="00CE66AF">
      <w:pPr>
        <w:rPr>
          <w:rFonts w:cs="Arial"/>
          <w:b/>
          <w:bCs/>
          <w:szCs w:val="20"/>
        </w:rPr>
      </w:pPr>
    </w:p>
    <w:p w14:paraId="6249AFC3" w14:textId="77777777" w:rsidR="00CE66AF" w:rsidRDefault="00CE66AF" w:rsidP="00CE66AF">
      <w:pPr>
        <w:spacing w:after="120"/>
        <w:rPr>
          <w:rFonts w:cs="Arial"/>
          <w:b/>
          <w:bCs/>
          <w:sz w:val="24"/>
        </w:rPr>
      </w:pPr>
      <w:r w:rsidRPr="008469F8">
        <w:rPr>
          <w:rFonts w:cs="Arial"/>
          <w:b/>
          <w:bCs/>
          <w:color w:val="FFFFFF" w:themeColor="background1"/>
          <w:sz w:val="24"/>
          <w:highlight w:val="red"/>
        </w:rPr>
        <w:t>Doc. 1</w:t>
      </w:r>
      <w:r w:rsidRPr="008469F8">
        <w:rPr>
          <w:rFonts w:cs="Arial"/>
          <w:b/>
          <w:bCs/>
          <w:color w:val="FFFFFF" w:themeColor="background1"/>
          <w:sz w:val="24"/>
        </w:rPr>
        <w:t xml:space="preserve"> </w:t>
      </w:r>
      <w:r w:rsidRPr="008469F8">
        <w:rPr>
          <w:rFonts w:cs="Arial"/>
          <w:b/>
          <w:bCs/>
          <w:sz w:val="24"/>
        </w:rPr>
        <w:t>Rappel des règles du CPF</w:t>
      </w:r>
    </w:p>
    <w:p w14:paraId="3FE8A47B" w14:textId="77777777" w:rsidR="00CE66AF" w:rsidRPr="007E0257" w:rsidRDefault="00CE66AF" w:rsidP="00CE66AF">
      <w:r w:rsidRPr="00317F7F">
        <w:t xml:space="preserve">Le </w:t>
      </w:r>
      <w:r w:rsidRPr="007E0257">
        <w:t>Compte Personnel de Formation (CPF)</w:t>
      </w:r>
      <w:r w:rsidRPr="00317F7F">
        <w:t xml:space="preserve"> permet à toute personne active (salarié, demandeur d’emploi, travailleur indépendant, agent public) d’acquérir des droits à la formation tout au long de sa vie professionnelle.</w:t>
      </w:r>
      <w:r w:rsidRPr="00317F7F">
        <w:br/>
        <w:t xml:space="preserve">Ces droits sont exprimés en </w:t>
      </w:r>
      <w:r w:rsidRPr="007E0257">
        <w:t>euros</w:t>
      </w:r>
      <w:r w:rsidRPr="00317F7F">
        <w:t xml:space="preserve"> et peuvent être utilisés pour financer des </w:t>
      </w:r>
      <w:r w:rsidRPr="007E0257">
        <w:t>formations certifiantes</w:t>
      </w:r>
      <w:r w:rsidRPr="00317F7F">
        <w:t xml:space="preserve"> inscrites au </w:t>
      </w:r>
      <w:r w:rsidRPr="007E0257">
        <w:t>Répertoire National des Certifications Professionnelles (RNCP)</w:t>
      </w:r>
      <w:r w:rsidRPr="00317F7F">
        <w:t xml:space="preserve"> ou au </w:t>
      </w:r>
      <w:r w:rsidRPr="007E0257">
        <w:t>Répertoire Spécifique (RS).</w:t>
      </w:r>
    </w:p>
    <w:p w14:paraId="5AFAE36A" w14:textId="77777777" w:rsidR="00CE66AF" w:rsidRPr="00317F7F" w:rsidRDefault="00CE66AF" w:rsidP="00CE66AF">
      <w:pPr>
        <w:spacing w:before="240" w:after="60"/>
        <w:rPr>
          <w:b/>
          <w:bCs/>
          <w:sz w:val="22"/>
          <w:szCs w:val="28"/>
        </w:rPr>
      </w:pPr>
      <w:r w:rsidRPr="00317F7F">
        <w:rPr>
          <w:b/>
          <w:bCs/>
          <w:sz w:val="22"/>
          <w:szCs w:val="28"/>
        </w:rPr>
        <w:t>1. Alimentation du CPF</w:t>
      </w:r>
    </w:p>
    <w:p w14:paraId="65F34674" w14:textId="77777777" w:rsidR="00CE66AF" w:rsidRPr="00317F7F" w:rsidRDefault="00CE66AF" w:rsidP="00CE66AF">
      <w:pPr>
        <w:spacing w:after="120"/>
      </w:pPr>
      <w:r>
        <w:t>L</w:t>
      </w:r>
      <w:r w:rsidRPr="00317F7F">
        <w:t>e compte est</w:t>
      </w:r>
      <w:r>
        <w:t xml:space="preserve"> </w:t>
      </w:r>
      <w:r w:rsidRPr="00317F7F">
        <w:t xml:space="preserve">crédité </w:t>
      </w:r>
      <w:r>
        <w:t xml:space="preserve">annuellement </w:t>
      </w:r>
      <w:r w:rsidRPr="00317F7F">
        <w:t>par la Caisse des Dépôts</w:t>
      </w:r>
      <w:r>
        <w:t xml:space="preserve"> à partir des contributions des </w:t>
      </w:r>
      <w:proofErr w:type="spellStart"/>
      <w:r>
        <w:t>employeursà</w:t>
      </w:r>
      <w:proofErr w:type="spellEnd"/>
      <w:r>
        <w:t xml:space="preserve"> la formation professionnelle continue</w:t>
      </w:r>
      <w:r w:rsidRPr="00317F7F">
        <w:t xml:space="preserve"> :</w:t>
      </w:r>
    </w:p>
    <w:tbl>
      <w:tblPr>
        <w:tblStyle w:val="Grilledutableau"/>
        <w:tblW w:w="10157" w:type="dxa"/>
        <w:tblInd w:w="38" w:type="dxa"/>
        <w:tblLook w:val="04A0" w:firstRow="1" w:lastRow="0" w:firstColumn="1" w:lastColumn="0" w:noHBand="0" w:noVBand="1"/>
      </w:tblPr>
      <w:tblGrid>
        <w:gridCol w:w="6449"/>
        <w:gridCol w:w="1843"/>
        <w:gridCol w:w="1865"/>
      </w:tblGrid>
      <w:tr w:rsidR="00CE66AF" w:rsidRPr="00A46E1E" w14:paraId="3F609074" w14:textId="77777777" w:rsidTr="009F3925">
        <w:tc>
          <w:tcPr>
            <w:tcW w:w="6449" w:type="dxa"/>
            <w:shd w:val="clear" w:color="auto" w:fill="E2EFD9" w:themeFill="accent6" w:themeFillTint="33"/>
            <w:vAlign w:val="center"/>
          </w:tcPr>
          <w:p w14:paraId="40E2AE07" w14:textId="77777777" w:rsidR="00CE66AF" w:rsidRPr="00A46E1E" w:rsidRDefault="00CE66AF" w:rsidP="009F3925">
            <w:pPr>
              <w:rPr>
                <w:szCs w:val="22"/>
              </w:rPr>
            </w:pPr>
            <w:r w:rsidRPr="00A46E1E">
              <w:rPr>
                <w:b/>
                <w:bCs/>
                <w:szCs w:val="22"/>
              </w:rPr>
              <w:t>Situation du salarié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33B0CDF" w14:textId="77777777" w:rsidR="00CE66AF" w:rsidRPr="00A46E1E" w:rsidRDefault="00CE66AF" w:rsidP="009F3925">
            <w:pPr>
              <w:jc w:val="center"/>
              <w:rPr>
                <w:szCs w:val="22"/>
              </w:rPr>
            </w:pPr>
            <w:r w:rsidRPr="00A46E1E">
              <w:rPr>
                <w:b/>
                <w:bCs/>
                <w:szCs w:val="22"/>
              </w:rPr>
              <w:t>Montant crédité chaque année</w:t>
            </w:r>
          </w:p>
        </w:tc>
        <w:tc>
          <w:tcPr>
            <w:tcW w:w="1865" w:type="dxa"/>
            <w:shd w:val="clear" w:color="auto" w:fill="E2EFD9" w:themeFill="accent6" w:themeFillTint="33"/>
            <w:vAlign w:val="center"/>
          </w:tcPr>
          <w:p w14:paraId="1B69A80C" w14:textId="77777777" w:rsidR="00CE66AF" w:rsidRPr="00A46E1E" w:rsidRDefault="00CE66AF" w:rsidP="009F3925">
            <w:pPr>
              <w:jc w:val="center"/>
              <w:rPr>
                <w:szCs w:val="22"/>
              </w:rPr>
            </w:pPr>
            <w:r w:rsidRPr="00A46E1E">
              <w:rPr>
                <w:b/>
                <w:bCs/>
                <w:szCs w:val="22"/>
              </w:rPr>
              <w:t>Plafond maximal du compte</w:t>
            </w:r>
          </w:p>
        </w:tc>
      </w:tr>
      <w:tr w:rsidR="00CE66AF" w:rsidRPr="00A46E1E" w14:paraId="24CB0DEC" w14:textId="77777777" w:rsidTr="009F3925">
        <w:tc>
          <w:tcPr>
            <w:tcW w:w="6449" w:type="dxa"/>
            <w:vAlign w:val="center"/>
          </w:tcPr>
          <w:p w14:paraId="76927F8A" w14:textId="77777777" w:rsidR="00CE66AF" w:rsidRPr="00A46E1E" w:rsidRDefault="00CE66AF" w:rsidP="009F3925">
            <w:pPr>
              <w:rPr>
                <w:szCs w:val="22"/>
              </w:rPr>
            </w:pPr>
            <w:r w:rsidRPr="00A46E1E">
              <w:rPr>
                <w:szCs w:val="22"/>
              </w:rPr>
              <w:t>Salarié à temps plein (ou temps partiel équivalent) et travailleur indépendant</w:t>
            </w:r>
          </w:p>
        </w:tc>
        <w:tc>
          <w:tcPr>
            <w:tcW w:w="1843" w:type="dxa"/>
            <w:vAlign w:val="center"/>
          </w:tcPr>
          <w:p w14:paraId="6D33C352" w14:textId="77777777" w:rsidR="00CE66AF" w:rsidRPr="00A46E1E" w:rsidRDefault="00CE66AF" w:rsidP="009F3925">
            <w:pPr>
              <w:jc w:val="center"/>
              <w:rPr>
                <w:szCs w:val="22"/>
              </w:rPr>
            </w:pPr>
            <w:r w:rsidRPr="00A46E1E">
              <w:rPr>
                <w:b/>
                <w:bCs/>
                <w:szCs w:val="22"/>
              </w:rPr>
              <w:t>500 € / an</w:t>
            </w:r>
          </w:p>
        </w:tc>
        <w:tc>
          <w:tcPr>
            <w:tcW w:w="1865" w:type="dxa"/>
            <w:vAlign w:val="center"/>
          </w:tcPr>
          <w:p w14:paraId="75D91A18" w14:textId="77777777" w:rsidR="00CE66AF" w:rsidRPr="00A46E1E" w:rsidRDefault="00CE66AF" w:rsidP="009F3925">
            <w:pPr>
              <w:jc w:val="center"/>
              <w:rPr>
                <w:szCs w:val="22"/>
              </w:rPr>
            </w:pPr>
            <w:r w:rsidRPr="00A46E1E">
              <w:rPr>
                <w:b/>
                <w:bCs/>
                <w:szCs w:val="22"/>
              </w:rPr>
              <w:t>5 000 €</w:t>
            </w:r>
          </w:p>
        </w:tc>
      </w:tr>
      <w:tr w:rsidR="00CE66AF" w:rsidRPr="00A46E1E" w14:paraId="5B6B2455" w14:textId="77777777" w:rsidTr="009F3925">
        <w:tc>
          <w:tcPr>
            <w:tcW w:w="6449" w:type="dxa"/>
            <w:vAlign w:val="center"/>
          </w:tcPr>
          <w:p w14:paraId="1CE1CC50" w14:textId="77777777" w:rsidR="00CE66AF" w:rsidRPr="00A46E1E" w:rsidRDefault="00CE66AF" w:rsidP="009F3925">
            <w:pPr>
              <w:rPr>
                <w:szCs w:val="22"/>
              </w:rPr>
            </w:pPr>
            <w:r w:rsidRPr="00A46E1E">
              <w:rPr>
                <w:szCs w:val="22"/>
              </w:rPr>
              <w:t>Salarié peu qualifié (niveau CAP ou inférieur)</w:t>
            </w:r>
          </w:p>
        </w:tc>
        <w:tc>
          <w:tcPr>
            <w:tcW w:w="1843" w:type="dxa"/>
            <w:vAlign w:val="center"/>
          </w:tcPr>
          <w:p w14:paraId="1D67C7AC" w14:textId="77777777" w:rsidR="00CE66AF" w:rsidRPr="00A46E1E" w:rsidRDefault="00CE66AF" w:rsidP="009F3925">
            <w:pPr>
              <w:jc w:val="center"/>
              <w:rPr>
                <w:szCs w:val="22"/>
              </w:rPr>
            </w:pPr>
            <w:r w:rsidRPr="00A46E1E">
              <w:rPr>
                <w:b/>
                <w:bCs/>
                <w:szCs w:val="22"/>
              </w:rPr>
              <w:t>800 € / an</w:t>
            </w:r>
          </w:p>
        </w:tc>
        <w:tc>
          <w:tcPr>
            <w:tcW w:w="1865" w:type="dxa"/>
            <w:vAlign w:val="center"/>
          </w:tcPr>
          <w:p w14:paraId="3163C436" w14:textId="77777777" w:rsidR="00CE66AF" w:rsidRPr="00A46E1E" w:rsidRDefault="00CE66AF" w:rsidP="009F3925">
            <w:pPr>
              <w:jc w:val="center"/>
              <w:rPr>
                <w:szCs w:val="22"/>
              </w:rPr>
            </w:pPr>
            <w:r w:rsidRPr="00A46E1E">
              <w:rPr>
                <w:b/>
                <w:bCs/>
                <w:szCs w:val="22"/>
              </w:rPr>
              <w:t>8 000 €</w:t>
            </w:r>
          </w:p>
        </w:tc>
      </w:tr>
    </w:tbl>
    <w:p w14:paraId="385DAD1E" w14:textId="77777777" w:rsidR="00CE66AF" w:rsidRDefault="00CE66AF" w:rsidP="00CE66AF"/>
    <w:p w14:paraId="7CC72260" w14:textId="77777777" w:rsidR="00CE66AF" w:rsidRPr="00317F7F" w:rsidRDefault="00CE66AF" w:rsidP="00CE66AF">
      <w:pPr>
        <w:spacing w:after="60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2</w:t>
      </w:r>
      <w:r w:rsidRPr="00317F7F">
        <w:rPr>
          <w:b/>
          <w:bCs/>
          <w:sz w:val="22"/>
          <w:szCs w:val="28"/>
        </w:rPr>
        <w:t>. Financement du CPF</w:t>
      </w:r>
    </w:p>
    <w:p w14:paraId="7E7EABD7" w14:textId="77777777" w:rsidR="00CE66AF" w:rsidRPr="00317F7F" w:rsidRDefault="00CE66AF" w:rsidP="00CE66AF">
      <w:r w:rsidRPr="00317F7F">
        <w:t>Le coût d’une formation peut être couvert :</w:t>
      </w:r>
    </w:p>
    <w:p w14:paraId="5C9357C2" w14:textId="77777777" w:rsidR="00CE66AF" w:rsidRPr="00317F7F" w:rsidRDefault="00CE66AF" w:rsidP="00CE66AF">
      <w:pPr>
        <w:numPr>
          <w:ilvl w:val="0"/>
          <w:numId w:val="19"/>
        </w:numPr>
      </w:pPr>
      <w:proofErr w:type="gramStart"/>
      <w:r w:rsidRPr="00317F7F">
        <w:rPr>
          <w:b/>
          <w:bCs/>
        </w:rPr>
        <w:t>totalement</w:t>
      </w:r>
      <w:proofErr w:type="gramEnd"/>
      <w:r w:rsidRPr="00317F7F">
        <w:t xml:space="preserve"> si le solde CPF est suffisant ;</w:t>
      </w:r>
    </w:p>
    <w:p w14:paraId="1B9A82AC" w14:textId="77777777" w:rsidR="00CE66AF" w:rsidRDefault="00CE66AF" w:rsidP="00CE66AF">
      <w:pPr>
        <w:numPr>
          <w:ilvl w:val="0"/>
          <w:numId w:val="19"/>
        </w:numPr>
      </w:pPr>
      <w:proofErr w:type="gramStart"/>
      <w:r w:rsidRPr="00317F7F">
        <w:rPr>
          <w:b/>
          <w:bCs/>
        </w:rPr>
        <w:t>partiellement</w:t>
      </w:r>
      <w:proofErr w:type="gramEnd"/>
      <w:r w:rsidRPr="00317F7F">
        <w:t xml:space="preserve">, le salarié devant alors payer un </w:t>
      </w:r>
      <w:r w:rsidRPr="00317F7F">
        <w:rPr>
          <w:b/>
          <w:bCs/>
        </w:rPr>
        <w:t>reste à charge</w:t>
      </w:r>
      <w:r w:rsidRPr="00317F7F">
        <w:t xml:space="preserve"> ou demander un </w:t>
      </w:r>
      <w:r w:rsidRPr="00317F7F">
        <w:rPr>
          <w:b/>
          <w:bCs/>
        </w:rPr>
        <w:t>abondement</w:t>
      </w:r>
      <w:r w:rsidRPr="00317F7F">
        <w:t>.</w:t>
      </w:r>
    </w:p>
    <w:p w14:paraId="1193C81E" w14:textId="77777777" w:rsidR="00CE66AF" w:rsidRPr="003C1E4A" w:rsidRDefault="00CE66AF" w:rsidP="00CE66AF">
      <w:pPr>
        <w:shd w:val="clear" w:color="auto" w:fill="D9E2F3" w:themeFill="accent5" w:themeFillTint="33"/>
        <w:spacing w:before="120"/>
        <w:rPr>
          <w:sz w:val="18"/>
          <w:szCs w:val="22"/>
        </w:rPr>
      </w:pPr>
      <w:r w:rsidRPr="003C1E4A">
        <w:rPr>
          <w:sz w:val="18"/>
          <w:szCs w:val="22"/>
        </w:rPr>
        <w:t xml:space="preserve">Un </w:t>
      </w:r>
      <w:r w:rsidRPr="003C1E4A">
        <w:rPr>
          <w:b/>
          <w:bCs/>
          <w:sz w:val="18"/>
          <w:szCs w:val="22"/>
        </w:rPr>
        <w:t>abondement</w:t>
      </w:r>
      <w:r w:rsidRPr="003C1E4A">
        <w:rPr>
          <w:sz w:val="18"/>
          <w:szCs w:val="22"/>
        </w:rPr>
        <w:t xml:space="preserve"> est un versement complémentaire ajouté au CPF pour compléter le financement d’une formation lorsque le solde est insuffisant. Il peut venir : de </w:t>
      </w:r>
      <w:r w:rsidRPr="003C1E4A">
        <w:rPr>
          <w:b/>
          <w:bCs/>
          <w:sz w:val="18"/>
          <w:szCs w:val="22"/>
        </w:rPr>
        <w:t>l’employeur</w:t>
      </w:r>
      <w:r w:rsidRPr="003C1E4A">
        <w:rPr>
          <w:sz w:val="18"/>
          <w:szCs w:val="22"/>
        </w:rPr>
        <w:t xml:space="preserve"> (accord d’entreprise, politique RH) ; d’un </w:t>
      </w:r>
      <w:r w:rsidRPr="003C1E4A">
        <w:rPr>
          <w:b/>
          <w:bCs/>
          <w:sz w:val="18"/>
          <w:szCs w:val="22"/>
        </w:rPr>
        <w:t>OPCO</w:t>
      </w:r>
      <w:r w:rsidRPr="003C1E4A">
        <w:rPr>
          <w:sz w:val="18"/>
          <w:szCs w:val="22"/>
        </w:rPr>
        <w:t xml:space="preserve"> (opérateur de compétences) ; de </w:t>
      </w:r>
      <w:r w:rsidRPr="003C1E4A">
        <w:rPr>
          <w:b/>
          <w:bCs/>
          <w:sz w:val="18"/>
          <w:szCs w:val="22"/>
        </w:rPr>
        <w:t>France travail</w:t>
      </w:r>
      <w:r w:rsidRPr="003C1E4A">
        <w:rPr>
          <w:sz w:val="18"/>
          <w:szCs w:val="22"/>
        </w:rPr>
        <w:t xml:space="preserve"> (pour les demandeurs d’emploi) ; de la </w:t>
      </w:r>
      <w:r w:rsidRPr="003C1E4A">
        <w:rPr>
          <w:b/>
          <w:bCs/>
          <w:sz w:val="18"/>
          <w:szCs w:val="22"/>
        </w:rPr>
        <w:t>Région</w:t>
      </w:r>
      <w:r w:rsidRPr="003C1E4A">
        <w:rPr>
          <w:sz w:val="18"/>
          <w:szCs w:val="22"/>
        </w:rPr>
        <w:t xml:space="preserve"> ou d’autres financeurs publics.</w:t>
      </w:r>
    </w:p>
    <w:p w14:paraId="6D70F33F" w14:textId="77777777" w:rsidR="00CE66AF" w:rsidRPr="003C1E4A" w:rsidRDefault="00CE66AF" w:rsidP="00CE66AF">
      <w:pPr>
        <w:pStyle w:val="Paragraphedeliste"/>
        <w:numPr>
          <w:ilvl w:val="0"/>
          <w:numId w:val="20"/>
        </w:numPr>
        <w:shd w:val="clear" w:color="auto" w:fill="D9E2F3" w:themeFill="accent5" w:themeFillTint="33"/>
        <w:spacing w:before="0"/>
        <w:ind w:left="142" w:hanging="142"/>
        <w:rPr>
          <w:sz w:val="18"/>
          <w:szCs w:val="20"/>
        </w:rPr>
      </w:pPr>
      <w:r w:rsidRPr="003C1E4A">
        <w:rPr>
          <w:b/>
          <w:bCs/>
          <w:sz w:val="18"/>
          <w:szCs w:val="20"/>
        </w:rPr>
        <w:t xml:space="preserve">La demande à l’employeur </w:t>
      </w:r>
      <w:r w:rsidRPr="003C1E4A">
        <w:rPr>
          <w:sz w:val="18"/>
          <w:szCs w:val="20"/>
        </w:rPr>
        <w:t>peut être écrite ou orale et préciser : le nom de la formation, l’organisme, la durée et le coût, le lien avec le poste ou l’évolution professionnelle, les bénéfices attendus pour l’entreprise.</w:t>
      </w:r>
    </w:p>
    <w:p w14:paraId="2130BB9D" w14:textId="77777777" w:rsidR="00CE66AF" w:rsidRPr="00A46E1E" w:rsidRDefault="00CE66AF" w:rsidP="00CE66AF">
      <w:pPr>
        <w:pStyle w:val="Paragraphedeliste"/>
        <w:numPr>
          <w:ilvl w:val="0"/>
          <w:numId w:val="20"/>
        </w:numPr>
        <w:shd w:val="clear" w:color="auto" w:fill="D9E2F3" w:themeFill="accent5" w:themeFillTint="33"/>
        <w:spacing w:before="0"/>
        <w:ind w:left="142" w:hanging="142"/>
      </w:pPr>
      <w:r w:rsidRPr="003C1E4A">
        <w:rPr>
          <w:b/>
          <w:bCs/>
          <w:sz w:val="18"/>
          <w:szCs w:val="20"/>
        </w:rPr>
        <w:t>La demande à France travail</w:t>
      </w:r>
      <w:r w:rsidRPr="003C1E4A">
        <w:rPr>
          <w:sz w:val="18"/>
          <w:szCs w:val="20"/>
        </w:rPr>
        <w:t xml:space="preserve"> : la demande se fait directement depuis le compte CPF, via un bouton “</w:t>
      </w:r>
      <w:r w:rsidRPr="003C1E4A">
        <w:rPr>
          <w:b/>
          <w:bCs/>
          <w:sz w:val="18"/>
          <w:szCs w:val="20"/>
        </w:rPr>
        <w:t>Demander un financement complémentaire</w:t>
      </w:r>
      <w:r w:rsidRPr="003C1E4A">
        <w:rPr>
          <w:sz w:val="18"/>
          <w:szCs w:val="20"/>
        </w:rPr>
        <w:t xml:space="preserve">”. </w:t>
      </w:r>
      <w:proofErr w:type="spellStart"/>
      <w:r w:rsidRPr="003C1E4A">
        <w:rPr>
          <w:sz w:val="18"/>
          <w:szCs w:val="20"/>
        </w:rPr>
        <w:t>Frnce</w:t>
      </w:r>
      <w:proofErr w:type="spellEnd"/>
      <w:r w:rsidRPr="003C1E4A">
        <w:rPr>
          <w:sz w:val="18"/>
          <w:szCs w:val="20"/>
        </w:rPr>
        <w:t xml:space="preserve"> travail répond sous quelques jours dans l’espace per</w:t>
      </w:r>
      <w:r w:rsidRPr="00A46E1E">
        <w:t>sonnel.</w:t>
      </w:r>
    </w:p>
    <w:p w14:paraId="659A3619" w14:textId="77777777" w:rsidR="00CE66AF" w:rsidRPr="007E0257" w:rsidRDefault="00CE66AF" w:rsidP="00CE66AF">
      <w:pPr>
        <w:spacing w:before="120" w:after="60"/>
        <w:rPr>
          <w:b/>
          <w:bCs/>
          <w:sz w:val="22"/>
          <w:szCs w:val="28"/>
        </w:rPr>
      </w:pPr>
      <w:r w:rsidRPr="007E0257">
        <w:rPr>
          <w:b/>
          <w:bCs/>
          <w:sz w:val="22"/>
          <w:szCs w:val="28"/>
        </w:rPr>
        <w:t xml:space="preserve">Participation financière obligatoire (depuis mai 2024) : </w:t>
      </w:r>
    </w:p>
    <w:p w14:paraId="681A4288" w14:textId="77777777" w:rsidR="00CE66AF" w:rsidRPr="00317F7F" w:rsidRDefault="00CE66AF" w:rsidP="00CE66AF">
      <w:r w:rsidRPr="00317F7F">
        <w:t xml:space="preserve">Toute personne qui mobilise son CPF doit s’acquitter d’une </w:t>
      </w:r>
      <w:r w:rsidRPr="00A46E1E">
        <w:rPr>
          <w:b/>
          <w:bCs/>
        </w:rPr>
        <w:t>participation forfaitaire obligatoire</w:t>
      </w:r>
      <w:r w:rsidRPr="00317F7F">
        <w:t xml:space="preserve"> appelée ticket modérateur de 102.23 €</w:t>
      </w:r>
      <w:r>
        <w:t xml:space="preserve">, </w:t>
      </w:r>
      <w:r w:rsidRPr="00A46E1E">
        <w:rPr>
          <w:b/>
          <w:bCs/>
        </w:rPr>
        <w:t>même si le solde CPF couvre intégralement le coût de la formation</w:t>
      </w:r>
      <w:r w:rsidRPr="00317F7F">
        <w:t>.</w:t>
      </w:r>
    </w:p>
    <w:p w14:paraId="5277595C" w14:textId="77777777" w:rsidR="00CE66AF" w:rsidRPr="008469F8" w:rsidRDefault="00CE66AF" w:rsidP="00CE66AF">
      <w:pPr>
        <w:spacing w:before="360" w:after="120"/>
        <w:rPr>
          <w:rFonts w:cs="Arial"/>
          <w:b/>
          <w:bCs/>
          <w:sz w:val="24"/>
        </w:rPr>
      </w:pPr>
      <w:r w:rsidRPr="00525A7B">
        <w:rPr>
          <w:rFonts w:cs="Arial"/>
          <w:b/>
          <w:bCs/>
          <w:color w:val="FFFFFF" w:themeColor="background1"/>
          <w:sz w:val="24"/>
          <w:highlight w:val="red"/>
        </w:rPr>
        <w:t>Doc. 2</w:t>
      </w:r>
      <w:r w:rsidRPr="00525A7B">
        <w:rPr>
          <w:rFonts w:cs="Arial"/>
          <w:b/>
          <w:bCs/>
          <w:sz w:val="24"/>
        </w:rPr>
        <w:t xml:space="preserve"> S</w:t>
      </w:r>
      <w:r w:rsidRPr="008469F8">
        <w:rPr>
          <w:rFonts w:cs="Arial"/>
          <w:b/>
          <w:bCs/>
          <w:sz w:val="24"/>
        </w:rPr>
        <w:t>ituations à traiter</w:t>
      </w:r>
    </w:p>
    <w:tbl>
      <w:tblPr>
        <w:tblStyle w:val="Grilledutableau"/>
        <w:tblW w:w="9851" w:type="dxa"/>
        <w:tblInd w:w="38" w:type="dxa"/>
        <w:tblLook w:val="04A0" w:firstRow="1" w:lastRow="0" w:firstColumn="1" w:lastColumn="0" w:noHBand="0" w:noVBand="1"/>
      </w:tblPr>
      <w:tblGrid>
        <w:gridCol w:w="840"/>
        <w:gridCol w:w="2134"/>
        <w:gridCol w:w="4467"/>
        <w:gridCol w:w="1139"/>
        <w:gridCol w:w="1271"/>
      </w:tblGrid>
      <w:tr w:rsidR="00CE66AF" w:rsidRPr="004110E3" w14:paraId="2F8735D9" w14:textId="77777777" w:rsidTr="009F3925">
        <w:tc>
          <w:tcPr>
            <w:tcW w:w="840" w:type="dxa"/>
            <w:shd w:val="clear" w:color="auto" w:fill="E2EFD9" w:themeFill="accent6" w:themeFillTint="33"/>
            <w:vAlign w:val="center"/>
          </w:tcPr>
          <w:p w14:paraId="47AC0539" w14:textId="77777777" w:rsidR="00CE66AF" w:rsidRPr="004110E3" w:rsidRDefault="00CE66AF" w:rsidP="009F3925">
            <w:pPr>
              <w:tabs>
                <w:tab w:val="num" w:pos="720"/>
              </w:tabs>
              <w:rPr>
                <w:rFonts w:cs="Arial"/>
                <w:b/>
                <w:bCs/>
              </w:rPr>
            </w:pPr>
            <w:r w:rsidRPr="004110E3">
              <w:rPr>
                <w:b/>
                <w:bCs/>
              </w:rPr>
              <w:t>Nom</w:t>
            </w:r>
          </w:p>
        </w:tc>
        <w:tc>
          <w:tcPr>
            <w:tcW w:w="2134" w:type="dxa"/>
            <w:shd w:val="clear" w:color="auto" w:fill="E2EFD9" w:themeFill="accent6" w:themeFillTint="33"/>
            <w:vAlign w:val="center"/>
          </w:tcPr>
          <w:p w14:paraId="2D513DA4" w14:textId="77777777" w:rsidR="00CE66AF" w:rsidRPr="004110E3" w:rsidRDefault="00CE66AF" w:rsidP="009F3925">
            <w:pPr>
              <w:tabs>
                <w:tab w:val="num" w:pos="720"/>
              </w:tabs>
              <w:rPr>
                <w:rFonts w:cs="Arial"/>
                <w:b/>
                <w:bCs/>
              </w:rPr>
            </w:pPr>
            <w:r w:rsidRPr="004110E3">
              <w:rPr>
                <w:b/>
                <w:bCs/>
              </w:rPr>
              <w:t>Poste</w:t>
            </w:r>
          </w:p>
        </w:tc>
        <w:tc>
          <w:tcPr>
            <w:tcW w:w="4467" w:type="dxa"/>
            <w:shd w:val="clear" w:color="auto" w:fill="E2EFD9" w:themeFill="accent6" w:themeFillTint="33"/>
            <w:vAlign w:val="center"/>
          </w:tcPr>
          <w:p w14:paraId="20B67F91" w14:textId="77777777" w:rsidR="00CE66AF" w:rsidRPr="004110E3" w:rsidRDefault="00CE66AF" w:rsidP="009F3925">
            <w:pPr>
              <w:tabs>
                <w:tab w:val="num" w:pos="720"/>
              </w:tabs>
              <w:rPr>
                <w:rFonts w:cs="Arial"/>
                <w:b/>
                <w:bCs/>
              </w:rPr>
            </w:pPr>
            <w:r w:rsidRPr="004110E3">
              <w:rPr>
                <w:b/>
                <w:bCs/>
              </w:rPr>
              <w:t>Formation souhaitée</w:t>
            </w:r>
          </w:p>
        </w:tc>
        <w:tc>
          <w:tcPr>
            <w:tcW w:w="1139" w:type="dxa"/>
            <w:shd w:val="clear" w:color="auto" w:fill="E2EFD9" w:themeFill="accent6" w:themeFillTint="33"/>
            <w:vAlign w:val="center"/>
          </w:tcPr>
          <w:p w14:paraId="14489FFE" w14:textId="77777777" w:rsidR="00CE66AF" w:rsidRPr="004110E3" w:rsidRDefault="00CE66AF" w:rsidP="009F3925">
            <w:pPr>
              <w:tabs>
                <w:tab w:val="num" w:pos="720"/>
              </w:tabs>
              <w:jc w:val="center"/>
              <w:rPr>
                <w:rFonts w:cs="Arial"/>
                <w:b/>
                <w:bCs/>
              </w:rPr>
            </w:pPr>
            <w:r w:rsidRPr="004110E3">
              <w:rPr>
                <w:b/>
                <w:bCs/>
              </w:rPr>
              <w:t>Coût formation</w:t>
            </w:r>
          </w:p>
        </w:tc>
        <w:tc>
          <w:tcPr>
            <w:tcW w:w="1271" w:type="dxa"/>
            <w:shd w:val="clear" w:color="auto" w:fill="E2EFD9" w:themeFill="accent6" w:themeFillTint="33"/>
            <w:vAlign w:val="center"/>
          </w:tcPr>
          <w:p w14:paraId="412E7D3C" w14:textId="77777777" w:rsidR="00CE66AF" w:rsidRPr="004110E3" w:rsidRDefault="00CE66AF" w:rsidP="009F3925">
            <w:pPr>
              <w:tabs>
                <w:tab w:val="num" w:pos="720"/>
              </w:tabs>
              <w:jc w:val="center"/>
              <w:rPr>
                <w:rFonts w:cs="Arial"/>
                <w:b/>
                <w:bCs/>
              </w:rPr>
            </w:pPr>
            <w:r w:rsidRPr="004110E3">
              <w:rPr>
                <w:b/>
                <w:bCs/>
              </w:rPr>
              <w:t>Solde CPF disponible</w:t>
            </w:r>
          </w:p>
        </w:tc>
      </w:tr>
      <w:tr w:rsidR="00CE66AF" w:rsidRPr="004110E3" w14:paraId="74DC021F" w14:textId="77777777" w:rsidTr="009F3925">
        <w:tc>
          <w:tcPr>
            <w:tcW w:w="840" w:type="dxa"/>
            <w:vAlign w:val="center"/>
          </w:tcPr>
          <w:p w14:paraId="71299182" w14:textId="77777777" w:rsidR="00CE66AF" w:rsidRPr="004110E3" w:rsidRDefault="00CE66AF" w:rsidP="009F3925">
            <w:pPr>
              <w:tabs>
                <w:tab w:val="num" w:pos="720"/>
              </w:tabs>
              <w:rPr>
                <w:rFonts w:cs="Arial"/>
                <w:b/>
                <w:bCs/>
              </w:rPr>
            </w:pPr>
            <w:r w:rsidRPr="004110E3">
              <w:t xml:space="preserve">Élodie </w:t>
            </w:r>
          </w:p>
        </w:tc>
        <w:tc>
          <w:tcPr>
            <w:tcW w:w="2134" w:type="dxa"/>
            <w:vAlign w:val="center"/>
          </w:tcPr>
          <w:p w14:paraId="62C01399" w14:textId="77777777" w:rsidR="00CE66AF" w:rsidRPr="004110E3" w:rsidRDefault="00CE66AF" w:rsidP="009F3925">
            <w:pPr>
              <w:tabs>
                <w:tab w:val="num" w:pos="720"/>
              </w:tabs>
              <w:jc w:val="left"/>
              <w:rPr>
                <w:rFonts w:cs="Arial"/>
                <w:b/>
                <w:bCs/>
              </w:rPr>
            </w:pPr>
            <w:r w:rsidRPr="004110E3">
              <w:t>Technicienne de maintenance</w:t>
            </w:r>
          </w:p>
        </w:tc>
        <w:tc>
          <w:tcPr>
            <w:tcW w:w="4467" w:type="dxa"/>
            <w:vAlign w:val="center"/>
          </w:tcPr>
          <w:p w14:paraId="7DBCB9A8" w14:textId="77777777" w:rsidR="00CE66AF" w:rsidRPr="004110E3" w:rsidRDefault="00CE66AF" w:rsidP="009F3925">
            <w:pPr>
              <w:tabs>
                <w:tab w:val="num" w:pos="720"/>
              </w:tabs>
              <w:jc w:val="left"/>
              <w:rPr>
                <w:rFonts w:cs="Arial"/>
                <w:b/>
                <w:bCs/>
              </w:rPr>
            </w:pPr>
            <w:r w:rsidRPr="004110E3">
              <w:t>Maintenance avancée sur drones électriques</w:t>
            </w:r>
          </w:p>
        </w:tc>
        <w:tc>
          <w:tcPr>
            <w:tcW w:w="1139" w:type="dxa"/>
            <w:vAlign w:val="center"/>
          </w:tcPr>
          <w:p w14:paraId="4C2B6382" w14:textId="77777777" w:rsidR="00CE66AF" w:rsidRPr="004110E3" w:rsidRDefault="00CE66AF" w:rsidP="009F3925">
            <w:pPr>
              <w:tabs>
                <w:tab w:val="num" w:pos="720"/>
              </w:tabs>
              <w:jc w:val="right"/>
              <w:rPr>
                <w:rFonts w:cs="Arial"/>
                <w:b/>
                <w:bCs/>
              </w:rPr>
            </w:pPr>
            <w:r w:rsidRPr="004110E3">
              <w:t>1 200 €</w:t>
            </w:r>
          </w:p>
        </w:tc>
        <w:tc>
          <w:tcPr>
            <w:tcW w:w="1271" w:type="dxa"/>
            <w:vAlign w:val="center"/>
          </w:tcPr>
          <w:p w14:paraId="37954745" w14:textId="77777777" w:rsidR="00CE66AF" w:rsidRPr="004110E3" w:rsidRDefault="00CE66AF" w:rsidP="009F3925">
            <w:pPr>
              <w:tabs>
                <w:tab w:val="num" w:pos="720"/>
              </w:tabs>
              <w:jc w:val="right"/>
              <w:rPr>
                <w:rFonts w:cs="Arial"/>
                <w:b/>
                <w:bCs/>
              </w:rPr>
            </w:pPr>
            <w:r w:rsidRPr="004110E3">
              <w:t>1 250 €</w:t>
            </w:r>
          </w:p>
        </w:tc>
      </w:tr>
      <w:tr w:rsidR="00CE66AF" w:rsidRPr="004110E3" w14:paraId="7FDE4616" w14:textId="77777777" w:rsidTr="009F3925">
        <w:tc>
          <w:tcPr>
            <w:tcW w:w="840" w:type="dxa"/>
            <w:vAlign w:val="center"/>
          </w:tcPr>
          <w:p w14:paraId="374A5A38" w14:textId="77777777" w:rsidR="00CE66AF" w:rsidRPr="004110E3" w:rsidRDefault="00CE66AF" w:rsidP="009F3925">
            <w:pPr>
              <w:tabs>
                <w:tab w:val="num" w:pos="720"/>
              </w:tabs>
            </w:pPr>
            <w:r w:rsidRPr="004110E3">
              <w:t xml:space="preserve">Julien </w:t>
            </w:r>
          </w:p>
        </w:tc>
        <w:tc>
          <w:tcPr>
            <w:tcW w:w="2134" w:type="dxa"/>
            <w:vAlign w:val="center"/>
          </w:tcPr>
          <w:p w14:paraId="3A73F308" w14:textId="77777777" w:rsidR="00CE66AF" w:rsidRPr="004110E3" w:rsidRDefault="00CE66AF" w:rsidP="009F3925">
            <w:pPr>
              <w:tabs>
                <w:tab w:val="num" w:pos="720"/>
              </w:tabs>
              <w:jc w:val="left"/>
            </w:pPr>
            <w:r w:rsidRPr="004110E3">
              <w:t>Commercial itinérant</w:t>
            </w:r>
          </w:p>
        </w:tc>
        <w:tc>
          <w:tcPr>
            <w:tcW w:w="4467" w:type="dxa"/>
            <w:vAlign w:val="center"/>
          </w:tcPr>
          <w:p w14:paraId="0D3F47D6" w14:textId="77777777" w:rsidR="00CE66AF" w:rsidRPr="004110E3" w:rsidRDefault="00CE66AF" w:rsidP="009F3925">
            <w:pPr>
              <w:tabs>
                <w:tab w:val="num" w:pos="720"/>
              </w:tabs>
              <w:jc w:val="left"/>
            </w:pPr>
            <w:r w:rsidRPr="004110E3">
              <w:t xml:space="preserve">Techniques de négociation </w:t>
            </w:r>
            <w:proofErr w:type="spellStart"/>
            <w:r w:rsidRPr="004110E3">
              <w:t>BtoB</w:t>
            </w:r>
            <w:proofErr w:type="spellEnd"/>
            <w:r w:rsidRPr="004110E3">
              <w:t xml:space="preserve"> avancées</w:t>
            </w:r>
          </w:p>
        </w:tc>
        <w:tc>
          <w:tcPr>
            <w:tcW w:w="1139" w:type="dxa"/>
            <w:vAlign w:val="center"/>
          </w:tcPr>
          <w:p w14:paraId="4FB38C9F" w14:textId="77777777" w:rsidR="00CE66AF" w:rsidRPr="004110E3" w:rsidRDefault="00CE66AF" w:rsidP="009F3925">
            <w:pPr>
              <w:tabs>
                <w:tab w:val="num" w:pos="720"/>
              </w:tabs>
              <w:jc w:val="right"/>
            </w:pPr>
            <w:r w:rsidRPr="004110E3">
              <w:t>2 200 €</w:t>
            </w:r>
          </w:p>
        </w:tc>
        <w:tc>
          <w:tcPr>
            <w:tcW w:w="1271" w:type="dxa"/>
            <w:vAlign w:val="center"/>
          </w:tcPr>
          <w:p w14:paraId="36268C39" w14:textId="77777777" w:rsidR="00CE66AF" w:rsidRPr="004110E3" w:rsidRDefault="00CE66AF" w:rsidP="009F3925">
            <w:pPr>
              <w:tabs>
                <w:tab w:val="num" w:pos="720"/>
              </w:tabs>
              <w:jc w:val="right"/>
            </w:pPr>
            <w:r w:rsidRPr="004110E3">
              <w:t>1 000 €</w:t>
            </w:r>
          </w:p>
        </w:tc>
      </w:tr>
      <w:tr w:rsidR="00CE66AF" w:rsidRPr="004110E3" w14:paraId="69B4A158" w14:textId="77777777" w:rsidTr="009F3925">
        <w:tc>
          <w:tcPr>
            <w:tcW w:w="840" w:type="dxa"/>
            <w:vAlign w:val="center"/>
          </w:tcPr>
          <w:p w14:paraId="0D33C2F7" w14:textId="77777777" w:rsidR="00CE66AF" w:rsidRPr="004110E3" w:rsidRDefault="00CE66AF" w:rsidP="009F3925">
            <w:pPr>
              <w:tabs>
                <w:tab w:val="num" w:pos="720"/>
              </w:tabs>
            </w:pPr>
            <w:r w:rsidRPr="004110E3">
              <w:t>Rachid</w:t>
            </w:r>
          </w:p>
        </w:tc>
        <w:tc>
          <w:tcPr>
            <w:tcW w:w="2134" w:type="dxa"/>
            <w:vAlign w:val="center"/>
          </w:tcPr>
          <w:p w14:paraId="15CB32B5" w14:textId="77777777" w:rsidR="00CE66AF" w:rsidRPr="004110E3" w:rsidRDefault="00CE66AF" w:rsidP="009F3925">
            <w:pPr>
              <w:tabs>
                <w:tab w:val="num" w:pos="720"/>
              </w:tabs>
              <w:jc w:val="left"/>
            </w:pPr>
            <w:r w:rsidRPr="004110E3">
              <w:t>Responsable logistique</w:t>
            </w:r>
          </w:p>
        </w:tc>
        <w:tc>
          <w:tcPr>
            <w:tcW w:w="4467" w:type="dxa"/>
            <w:vAlign w:val="center"/>
          </w:tcPr>
          <w:p w14:paraId="2F650D57" w14:textId="77777777" w:rsidR="00CE66AF" w:rsidRPr="004110E3" w:rsidRDefault="00CE66AF" w:rsidP="009F3925">
            <w:pPr>
              <w:tabs>
                <w:tab w:val="num" w:pos="720"/>
              </w:tabs>
              <w:jc w:val="left"/>
            </w:pPr>
            <w:r w:rsidRPr="004110E3">
              <w:t>« Management d’équipe et communication interservices »</w:t>
            </w:r>
          </w:p>
        </w:tc>
        <w:tc>
          <w:tcPr>
            <w:tcW w:w="1139" w:type="dxa"/>
            <w:vAlign w:val="center"/>
          </w:tcPr>
          <w:p w14:paraId="52BD964D" w14:textId="77777777" w:rsidR="00CE66AF" w:rsidRPr="004110E3" w:rsidRDefault="00CE66AF" w:rsidP="009F3925">
            <w:pPr>
              <w:tabs>
                <w:tab w:val="num" w:pos="720"/>
              </w:tabs>
              <w:jc w:val="right"/>
            </w:pPr>
            <w:r w:rsidRPr="004110E3">
              <w:t>1 800 €</w:t>
            </w:r>
          </w:p>
        </w:tc>
        <w:tc>
          <w:tcPr>
            <w:tcW w:w="1271" w:type="dxa"/>
            <w:vAlign w:val="center"/>
          </w:tcPr>
          <w:p w14:paraId="4E3BDDB1" w14:textId="77777777" w:rsidR="00CE66AF" w:rsidRPr="004110E3" w:rsidRDefault="00CE66AF" w:rsidP="009F3925">
            <w:pPr>
              <w:tabs>
                <w:tab w:val="num" w:pos="720"/>
              </w:tabs>
              <w:jc w:val="right"/>
            </w:pPr>
            <w:r w:rsidRPr="004110E3">
              <w:t>1 500 €</w:t>
            </w:r>
          </w:p>
        </w:tc>
      </w:tr>
    </w:tbl>
    <w:p w14:paraId="519EA933" w14:textId="77777777" w:rsidR="00CE66AF" w:rsidRDefault="00CE66AF" w:rsidP="00CE66AF">
      <w:pPr>
        <w:tabs>
          <w:tab w:val="num" w:pos="720"/>
        </w:tabs>
        <w:rPr>
          <w:rFonts w:cs="Arial"/>
          <w:b/>
          <w:bCs/>
          <w:szCs w:val="20"/>
        </w:rPr>
      </w:pPr>
    </w:p>
    <w:p w14:paraId="4ECDE983" w14:textId="77777777" w:rsidR="00CE66AF" w:rsidRDefault="00CE66AF" w:rsidP="00CE66AF">
      <w:pPr>
        <w:spacing w:before="120"/>
        <w:rPr>
          <w:rFonts w:cs="Arial"/>
          <w:sz w:val="18"/>
          <w:szCs w:val="22"/>
        </w:rPr>
      </w:pPr>
    </w:p>
    <w:p w14:paraId="7D3C890E" w14:textId="77777777" w:rsidR="00C64527" w:rsidRDefault="00C64527" w:rsidP="00CE66AF"/>
    <w:p w14:paraId="0F2A13E8" w14:textId="77777777" w:rsidR="00CE66AF" w:rsidRDefault="00CE66AF" w:rsidP="00CE66AF"/>
    <w:p w14:paraId="2DFC54D0" w14:textId="77777777" w:rsidR="00CE66AF" w:rsidRDefault="00CE66AF" w:rsidP="00CE66AF"/>
    <w:p w14:paraId="0FBE56D9" w14:textId="77777777" w:rsidR="00CE66AF" w:rsidRDefault="00CE66AF" w:rsidP="00CE66AF"/>
    <w:p w14:paraId="3F91462B" w14:textId="77777777" w:rsidR="00CE66AF" w:rsidRDefault="00CE66AF" w:rsidP="00CE66AF"/>
    <w:p w14:paraId="336245A2" w14:textId="77777777" w:rsidR="00CE66AF" w:rsidRDefault="00CE66AF" w:rsidP="00CE66AF"/>
    <w:p w14:paraId="045EAC6D" w14:textId="776A1D4A" w:rsidR="00CE66AF" w:rsidRPr="004110E3" w:rsidRDefault="00CE66AF" w:rsidP="00CE66AF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lastRenderedPageBreak/>
        <w:t>Réponses</w:t>
      </w:r>
    </w:p>
    <w:p w14:paraId="76EA4821" w14:textId="4092F6B2" w:rsidR="00CE66AF" w:rsidRDefault="00CE66AF" w:rsidP="00CE66AF">
      <w:pPr>
        <w:spacing w:before="120"/>
        <w:rPr>
          <w:szCs w:val="20"/>
        </w:rPr>
      </w:pPr>
      <w:r>
        <w:rPr>
          <w:b/>
          <w:bCs/>
          <w:sz w:val="22"/>
          <w:szCs w:val="22"/>
        </w:rPr>
        <w:t>1.  Déterminez p</w:t>
      </w:r>
      <w:r>
        <w:rPr>
          <w:b/>
          <w:bCs/>
          <w:sz w:val="22"/>
          <w:szCs w:val="22"/>
        </w:rPr>
        <w:t>our chaque salarié</w:t>
      </w:r>
      <w:r>
        <w:rPr>
          <w:b/>
          <w:bCs/>
          <w:sz w:val="22"/>
          <w:szCs w:val="22"/>
        </w:rPr>
        <w:t>, les modalités de financement de la formation envisagée, puis rédigez la réponse appropriée à transmettre.</w:t>
      </w:r>
      <w:r>
        <w:rPr>
          <w:b/>
          <w:bCs/>
        </w:rPr>
        <w:t xml:space="preserve"> </w:t>
      </w:r>
    </w:p>
    <w:p w14:paraId="4AEA0120" w14:textId="5CFE0750" w:rsidR="00CE66AF" w:rsidRPr="00CE66AF" w:rsidRDefault="00CE66AF" w:rsidP="00CE66AF">
      <w:r w:rsidRPr="00CE66AF">
        <w:t xml:space="preserve"> </w:t>
      </w:r>
    </w:p>
    <w:p w14:paraId="593293D8" w14:textId="77777777" w:rsidR="00CE66AF" w:rsidRDefault="00CE66AF" w:rsidP="00CE66AF"/>
    <w:p w14:paraId="74727BCE" w14:textId="77777777" w:rsidR="00CE66AF" w:rsidRDefault="00CE66AF" w:rsidP="00CE66AF"/>
    <w:p w14:paraId="33291A35" w14:textId="466D78AF" w:rsidR="00CE66AF" w:rsidRPr="00CE66AF" w:rsidRDefault="00CE66AF" w:rsidP="00CE66AF">
      <w:pPr>
        <w:rPr>
          <w:b/>
          <w:bCs/>
          <w:sz w:val="22"/>
          <w:szCs w:val="28"/>
        </w:rPr>
      </w:pPr>
      <w:r w:rsidRPr="00CE66AF">
        <w:rPr>
          <w:b/>
          <w:bCs/>
          <w:sz w:val="22"/>
          <w:szCs w:val="28"/>
        </w:rPr>
        <w:t>Elodie</w:t>
      </w:r>
    </w:p>
    <w:p w14:paraId="6CD69A38" w14:textId="77777777" w:rsidR="00CE66AF" w:rsidRDefault="00CE66AF" w:rsidP="00CE66AF"/>
    <w:p w14:paraId="64ABBBC0" w14:textId="77777777" w:rsidR="00CE66AF" w:rsidRDefault="00CE66AF" w:rsidP="00CE66AF"/>
    <w:p w14:paraId="11CBACC6" w14:textId="77777777" w:rsidR="00CE66AF" w:rsidRDefault="00CE66AF" w:rsidP="00CE66AF"/>
    <w:p w14:paraId="6F474D87" w14:textId="77777777" w:rsidR="00CE66AF" w:rsidRDefault="00CE66AF" w:rsidP="00CE66AF"/>
    <w:p w14:paraId="597E5B3C" w14:textId="77777777" w:rsidR="00CE66AF" w:rsidRDefault="00CE66AF" w:rsidP="00CE66AF"/>
    <w:p w14:paraId="584F62C5" w14:textId="77777777" w:rsidR="00CE66AF" w:rsidRDefault="00CE66AF" w:rsidP="00CE66AF"/>
    <w:p w14:paraId="5717509C" w14:textId="77777777" w:rsidR="00CE66AF" w:rsidRDefault="00CE66AF" w:rsidP="00CE66AF"/>
    <w:p w14:paraId="7FB5890B" w14:textId="77777777" w:rsidR="00CE66AF" w:rsidRDefault="00CE66AF" w:rsidP="00CE66AF"/>
    <w:p w14:paraId="1B5FBBD1" w14:textId="1F9C9EE6" w:rsidR="00CE66AF" w:rsidRPr="00CE66AF" w:rsidRDefault="00CE66AF" w:rsidP="00CE66AF">
      <w:pPr>
        <w:rPr>
          <w:b/>
          <w:bCs/>
          <w:sz w:val="22"/>
          <w:szCs w:val="28"/>
        </w:rPr>
      </w:pPr>
      <w:r w:rsidRPr="00CE66AF">
        <w:rPr>
          <w:b/>
          <w:bCs/>
          <w:sz w:val="22"/>
          <w:szCs w:val="28"/>
        </w:rPr>
        <w:t>Julien</w:t>
      </w:r>
    </w:p>
    <w:p w14:paraId="5ABBEB84" w14:textId="77777777" w:rsidR="00CE66AF" w:rsidRDefault="00CE66AF" w:rsidP="00CE66AF"/>
    <w:p w14:paraId="22906F3E" w14:textId="77777777" w:rsidR="00CE66AF" w:rsidRDefault="00CE66AF" w:rsidP="00CE66AF"/>
    <w:p w14:paraId="4E6E23C6" w14:textId="77777777" w:rsidR="00CE66AF" w:rsidRDefault="00CE66AF" w:rsidP="00CE66AF"/>
    <w:p w14:paraId="489FFAC6" w14:textId="77777777" w:rsidR="00CE66AF" w:rsidRDefault="00CE66AF" w:rsidP="00CE66AF"/>
    <w:p w14:paraId="73A14E8B" w14:textId="77777777" w:rsidR="00CE66AF" w:rsidRDefault="00CE66AF" w:rsidP="00CE66AF"/>
    <w:p w14:paraId="0A5A527D" w14:textId="77777777" w:rsidR="00CE66AF" w:rsidRDefault="00CE66AF" w:rsidP="00CE66AF"/>
    <w:p w14:paraId="20226E74" w14:textId="77777777" w:rsidR="00CE66AF" w:rsidRDefault="00CE66AF" w:rsidP="00CE66AF"/>
    <w:p w14:paraId="284871B7" w14:textId="77777777" w:rsidR="00CE66AF" w:rsidRDefault="00CE66AF" w:rsidP="00CE66AF"/>
    <w:p w14:paraId="53DF8729" w14:textId="77777777" w:rsidR="00CE66AF" w:rsidRDefault="00CE66AF" w:rsidP="00CE66AF"/>
    <w:p w14:paraId="5B851343" w14:textId="0B8D41A3" w:rsidR="00CE66AF" w:rsidRPr="00CE66AF" w:rsidRDefault="00CE66AF" w:rsidP="00CE66AF">
      <w:pPr>
        <w:rPr>
          <w:b/>
          <w:bCs/>
          <w:sz w:val="22"/>
          <w:szCs w:val="28"/>
        </w:rPr>
      </w:pPr>
      <w:r w:rsidRPr="00CE66AF">
        <w:rPr>
          <w:b/>
          <w:bCs/>
          <w:sz w:val="22"/>
          <w:szCs w:val="28"/>
        </w:rPr>
        <w:t>Rachid</w:t>
      </w:r>
    </w:p>
    <w:sectPr w:rsidR="00CE66AF" w:rsidRPr="00CE66AF" w:rsidSect="00C64527">
      <w:pgSz w:w="11906" w:h="16838"/>
      <w:pgMar w:top="851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53D"/>
    <w:multiLevelType w:val="multilevel"/>
    <w:tmpl w:val="959E6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174B1D"/>
    <w:multiLevelType w:val="multilevel"/>
    <w:tmpl w:val="46965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27DF2"/>
    <w:multiLevelType w:val="multilevel"/>
    <w:tmpl w:val="FB5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84174"/>
    <w:multiLevelType w:val="multilevel"/>
    <w:tmpl w:val="413AA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6955A0"/>
    <w:multiLevelType w:val="multilevel"/>
    <w:tmpl w:val="9B34A3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07867"/>
    <w:multiLevelType w:val="multilevel"/>
    <w:tmpl w:val="9358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8295A"/>
    <w:multiLevelType w:val="hybridMultilevel"/>
    <w:tmpl w:val="56A08C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E537D"/>
    <w:multiLevelType w:val="hybridMultilevel"/>
    <w:tmpl w:val="4262352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C82A7F"/>
    <w:multiLevelType w:val="hybridMultilevel"/>
    <w:tmpl w:val="1ABE6A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E94D90"/>
    <w:multiLevelType w:val="multilevel"/>
    <w:tmpl w:val="0AC20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5574F2"/>
    <w:multiLevelType w:val="multilevel"/>
    <w:tmpl w:val="8B6C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9C7F69"/>
    <w:multiLevelType w:val="multilevel"/>
    <w:tmpl w:val="1C3EE7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C463C3"/>
    <w:multiLevelType w:val="multilevel"/>
    <w:tmpl w:val="E5F6C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0D76FB7"/>
    <w:multiLevelType w:val="hybridMultilevel"/>
    <w:tmpl w:val="12163582"/>
    <w:lvl w:ilvl="0" w:tplc="E3920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76A36"/>
    <w:multiLevelType w:val="multilevel"/>
    <w:tmpl w:val="B99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141860"/>
    <w:multiLevelType w:val="hybridMultilevel"/>
    <w:tmpl w:val="BF4412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BB09A2"/>
    <w:multiLevelType w:val="hybridMultilevel"/>
    <w:tmpl w:val="76AAE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14285"/>
    <w:multiLevelType w:val="hybridMultilevel"/>
    <w:tmpl w:val="13306AF4"/>
    <w:lvl w:ilvl="0" w:tplc="F3128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9A795C"/>
    <w:multiLevelType w:val="hybridMultilevel"/>
    <w:tmpl w:val="137A874C"/>
    <w:lvl w:ilvl="0" w:tplc="E3920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37E56"/>
    <w:multiLevelType w:val="hybridMultilevel"/>
    <w:tmpl w:val="06F2D83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7628450">
    <w:abstractNumId w:val="8"/>
  </w:num>
  <w:num w:numId="2" w16cid:durableId="23944800">
    <w:abstractNumId w:val="16"/>
  </w:num>
  <w:num w:numId="3" w16cid:durableId="1828857463">
    <w:abstractNumId w:val="14"/>
  </w:num>
  <w:num w:numId="4" w16cid:durableId="1890261460">
    <w:abstractNumId w:val="5"/>
  </w:num>
  <w:num w:numId="5" w16cid:durableId="138304104">
    <w:abstractNumId w:val="2"/>
  </w:num>
  <w:num w:numId="6" w16cid:durableId="2060395734">
    <w:abstractNumId w:val="9"/>
  </w:num>
  <w:num w:numId="7" w16cid:durableId="856650411">
    <w:abstractNumId w:val="19"/>
  </w:num>
  <w:num w:numId="8" w16cid:durableId="878518507">
    <w:abstractNumId w:val="7"/>
  </w:num>
  <w:num w:numId="9" w16cid:durableId="227349255">
    <w:abstractNumId w:val="18"/>
  </w:num>
  <w:num w:numId="10" w16cid:durableId="1968854619">
    <w:abstractNumId w:val="13"/>
  </w:num>
  <w:num w:numId="11" w16cid:durableId="1005746468">
    <w:abstractNumId w:val="3"/>
  </w:num>
  <w:num w:numId="12" w16cid:durableId="1938251838">
    <w:abstractNumId w:val="0"/>
  </w:num>
  <w:num w:numId="13" w16cid:durableId="1057321499">
    <w:abstractNumId w:val="12"/>
  </w:num>
  <w:num w:numId="14" w16cid:durableId="704334240">
    <w:abstractNumId w:val="4"/>
  </w:num>
  <w:num w:numId="15" w16cid:durableId="1184244651">
    <w:abstractNumId w:val="11"/>
  </w:num>
  <w:num w:numId="16" w16cid:durableId="724834128">
    <w:abstractNumId w:val="17"/>
  </w:num>
  <w:num w:numId="17" w16cid:durableId="1244559490">
    <w:abstractNumId w:val="15"/>
  </w:num>
  <w:num w:numId="18" w16cid:durableId="959413441">
    <w:abstractNumId w:val="1"/>
  </w:num>
  <w:num w:numId="19" w16cid:durableId="2034653049">
    <w:abstractNumId w:val="10"/>
  </w:num>
  <w:num w:numId="20" w16cid:durableId="1647662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DD"/>
    <w:rsid w:val="00073A90"/>
    <w:rsid w:val="00083E06"/>
    <w:rsid w:val="002543DD"/>
    <w:rsid w:val="003C509C"/>
    <w:rsid w:val="00521791"/>
    <w:rsid w:val="00616A43"/>
    <w:rsid w:val="0071404A"/>
    <w:rsid w:val="008375EA"/>
    <w:rsid w:val="008B7A8E"/>
    <w:rsid w:val="00950FEA"/>
    <w:rsid w:val="00A04F4A"/>
    <w:rsid w:val="00A64125"/>
    <w:rsid w:val="00AD239C"/>
    <w:rsid w:val="00B53D5D"/>
    <w:rsid w:val="00C64527"/>
    <w:rsid w:val="00C818B2"/>
    <w:rsid w:val="00CA2216"/>
    <w:rsid w:val="00CE66AF"/>
    <w:rsid w:val="00D06BF9"/>
    <w:rsid w:val="00DE2104"/>
    <w:rsid w:val="00EA78F4"/>
    <w:rsid w:val="00EE6A57"/>
    <w:rsid w:val="00F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21FE"/>
  <w15:chartTrackingRefBased/>
  <w15:docId w15:val="{59AF7F5C-2FA3-48AC-9834-0E8D547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D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2543DD"/>
    <w:pPr>
      <w:keepLines/>
      <w:widowControl w:val="0"/>
      <w:overflowPunct w:val="0"/>
      <w:autoSpaceDE w:val="0"/>
      <w:autoSpaceDN w:val="0"/>
      <w:adjustRightInd w:val="0"/>
      <w:spacing w:before="280" w:after="200" w:line="300" w:lineRule="atLeast"/>
      <w:textAlignment w:val="baseline"/>
      <w:outlineLvl w:val="1"/>
    </w:pPr>
    <w:rPr>
      <w:b/>
      <w:sz w:val="28"/>
      <w:szCs w:val="20"/>
    </w:rPr>
  </w:style>
  <w:style w:type="paragraph" w:styleId="Titre3">
    <w:name w:val="heading 3"/>
    <w:basedOn w:val="Normal"/>
    <w:link w:val="Titre3Car"/>
    <w:uiPriority w:val="9"/>
    <w:qFormat/>
    <w:rsid w:val="002543DD"/>
    <w:pPr>
      <w:spacing w:before="100" w:beforeAutospacing="1" w:after="100" w:afterAutospacing="1"/>
      <w:outlineLvl w:val="2"/>
    </w:pPr>
    <w:rPr>
      <w:rFonts w:eastAsia="Arial Unicode MS" w:cs="Arial"/>
      <w:b/>
      <w:bCs/>
      <w:color w:val="000000" w:themeColor="text1"/>
      <w:sz w:val="24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43DD"/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543DD"/>
    <w:rPr>
      <w:rFonts w:ascii="Arial" w:eastAsia="Arial Unicode MS" w:hAnsi="Arial" w:cs="Arial"/>
      <w:b/>
      <w:bCs/>
      <w:color w:val="000000" w:themeColor="text1"/>
      <w:sz w:val="24"/>
      <w:szCs w:val="20"/>
      <w:lang w:eastAsia="fr-FR"/>
    </w:rPr>
  </w:style>
  <w:style w:type="character" w:styleId="Lienhypertexte">
    <w:name w:val="Hyperlink"/>
    <w:uiPriority w:val="99"/>
    <w:rsid w:val="002543DD"/>
    <w:rPr>
      <w:strike w:val="0"/>
      <w:dstrike w:val="0"/>
      <w:color w:val="333333"/>
      <w:u w:val="none"/>
      <w:effect w:val="none"/>
    </w:rPr>
  </w:style>
  <w:style w:type="paragraph" w:styleId="Paragraphedeliste">
    <w:name w:val="List Paragraph"/>
    <w:basedOn w:val="Normal"/>
    <w:uiPriority w:val="34"/>
    <w:qFormat/>
    <w:rsid w:val="002543DD"/>
    <w:pPr>
      <w:spacing w:before="120"/>
      <w:ind w:left="720"/>
      <w:contextualSpacing/>
    </w:pPr>
    <w:rPr>
      <w:rFonts w:eastAsia="Calibri"/>
      <w:szCs w:val="22"/>
      <w:lang w:eastAsia="en-US"/>
    </w:rPr>
  </w:style>
  <w:style w:type="table" w:styleId="Grilledutableau">
    <w:name w:val="Table Grid"/>
    <w:basedOn w:val="TableauNormal"/>
    <w:uiPriority w:val="59"/>
    <w:rsid w:val="00254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ntro">
    <w:name w:val="intro"/>
    <w:basedOn w:val="Normal"/>
    <w:rsid w:val="002543DD"/>
    <w:pPr>
      <w:spacing w:after="300" w:line="336" w:lineRule="atLeast"/>
      <w:ind w:left="225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503</Words>
  <Characters>2745</Characters>
  <Application>Microsoft Office Word</Application>
  <DocSecurity>0</DocSecurity>
  <Lines>85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18</cp:revision>
  <dcterms:created xsi:type="dcterms:W3CDTF">2013-10-14T21:35:00Z</dcterms:created>
  <dcterms:modified xsi:type="dcterms:W3CDTF">2025-10-12T21:10:00Z</dcterms:modified>
</cp:coreProperties>
</file>