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1555"/>
        <w:gridCol w:w="6095"/>
        <w:gridCol w:w="1134"/>
        <w:gridCol w:w="1300"/>
        <w:gridCol w:w="7"/>
      </w:tblGrid>
      <w:tr w:rsidR="00A649B0" w:rsidRPr="00C22356" w14:paraId="1808ED6B" w14:textId="77777777" w:rsidTr="00C5745B">
        <w:trPr>
          <w:gridAfter w:val="1"/>
          <w:wAfter w:w="7" w:type="dxa"/>
          <w:trHeight w:val="386"/>
        </w:trPr>
        <w:tc>
          <w:tcPr>
            <w:tcW w:w="8784" w:type="dxa"/>
            <w:gridSpan w:val="3"/>
            <w:shd w:val="clear" w:color="auto" w:fill="92D050"/>
            <w:vAlign w:val="center"/>
          </w:tcPr>
          <w:p w14:paraId="05197814" w14:textId="77777777" w:rsidR="00A649B0" w:rsidRPr="00FA5747" w:rsidRDefault="00A649B0" w:rsidP="00C5745B">
            <w:pPr>
              <w:pStyle w:val="Titre2"/>
              <w:spacing w:before="120"/>
              <w:jc w:val="center"/>
              <w:rPr>
                <w:szCs w:val="22"/>
              </w:rPr>
            </w:pPr>
            <w:r w:rsidRPr="00FA5747">
              <w:rPr>
                <w:szCs w:val="22"/>
              </w:rPr>
              <w:t>Mission 0</w:t>
            </w:r>
            <w:r>
              <w:rPr>
                <w:szCs w:val="22"/>
              </w:rPr>
              <w:t>5</w:t>
            </w:r>
            <w:r w:rsidRPr="00FA5747">
              <w:rPr>
                <w:szCs w:val="22"/>
              </w:rPr>
              <w:t xml:space="preserve"> - Réaliser des statistiques commerciales</w:t>
            </w:r>
          </w:p>
        </w:tc>
        <w:tc>
          <w:tcPr>
            <w:tcW w:w="1300" w:type="dxa"/>
            <w:shd w:val="clear" w:color="auto" w:fill="92D050"/>
            <w:vAlign w:val="center"/>
          </w:tcPr>
          <w:p w14:paraId="3D2037C9" w14:textId="77777777" w:rsidR="00A649B0" w:rsidRPr="00C22356" w:rsidRDefault="00A649B0" w:rsidP="00C5745B">
            <w:pPr>
              <w:pStyle w:val="Titre2"/>
              <w:spacing w:after="0"/>
              <w:jc w:val="center"/>
            </w:pPr>
            <w:r w:rsidRPr="00D82897">
              <w:rPr>
                <w:noProof/>
                <w:sz w:val="20"/>
              </w:rPr>
              <w:drawing>
                <wp:inline distT="0" distB="0" distL="0" distR="0" wp14:anchorId="6BD89164" wp14:editId="6E4EAD33">
                  <wp:extent cx="674266" cy="630910"/>
                  <wp:effectExtent l="0" t="0" r="0" b="0"/>
                  <wp:docPr id="31" name="Image 31" descr="Une image contenant texte, cadr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 31" descr="Une image contenant texte, cadre&#10;&#10;Description générée automatiquement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471" cy="758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49B0" w:rsidRPr="00C22356" w14:paraId="29388F94" w14:textId="77777777" w:rsidTr="00C5745B">
        <w:trPr>
          <w:trHeight w:val="386"/>
        </w:trPr>
        <w:tc>
          <w:tcPr>
            <w:tcW w:w="1555" w:type="dxa"/>
            <w:shd w:val="clear" w:color="auto" w:fill="92D050"/>
            <w:vAlign w:val="center"/>
          </w:tcPr>
          <w:p w14:paraId="2988DBB8" w14:textId="77777777" w:rsidR="00A649B0" w:rsidRPr="00CE3E4B" w:rsidRDefault="00A649B0" w:rsidP="00C5745B">
            <w:r>
              <w:t xml:space="preserve">Durée : 1 </w:t>
            </w:r>
            <w:r w:rsidRPr="00CE3E4B">
              <w:t>h</w:t>
            </w:r>
          </w:p>
        </w:tc>
        <w:tc>
          <w:tcPr>
            <w:tcW w:w="6095" w:type="dxa"/>
            <w:shd w:val="clear" w:color="auto" w:fill="92D050"/>
          </w:tcPr>
          <w:p w14:paraId="0261DE04" w14:textId="77777777" w:rsidR="00A649B0" w:rsidRPr="00CE3E4B" w:rsidRDefault="00A649B0" w:rsidP="00C5745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B5771BD" wp14:editId="44B3555F">
                  <wp:extent cx="324000" cy="324000"/>
                  <wp:effectExtent l="0" t="0" r="0" b="0"/>
                  <wp:docPr id="44" name="Graphique 44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aphique 21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ou </w:t>
            </w:r>
            <w:r>
              <w:rPr>
                <w:noProof/>
              </w:rPr>
              <w:drawing>
                <wp:inline distT="0" distB="0" distL="0" distR="0" wp14:anchorId="2EDF0510" wp14:editId="3CD211B3">
                  <wp:extent cx="360000" cy="360000"/>
                  <wp:effectExtent l="0" t="0" r="0" b="2540"/>
                  <wp:docPr id="45" name="Graphique 45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Graphique 32" descr="Deux hommes avec un remplissage uni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1" w:type="dxa"/>
            <w:gridSpan w:val="3"/>
            <w:shd w:val="clear" w:color="auto" w:fill="92D050"/>
            <w:vAlign w:val="center"/>
          </w:tcPr>
          <w:p w14:paraId="7F8EED75" w14:textId="77777777" w:rsidR="00A649B0" w:rsidRPr="00081ACF" w:rsidRDefault="00A649B0" w:rsidP="00C5745B">
            <w:pPr>
              <w:jc w:val="center"/>
            </w:pPr>
            <w:r w:rsidRPr="00081ACF">
              <w:t>Source</w:t>
            </w:r>
            <w:r>
              <w:t xml:space="preserve"> | Source Excel</w:t>
            </w:r>
          </w:p>
        </w:tc>
      </w:tr>
    </w:tbl>
    <w:p w14:paraId="79E8E4B9" w14:textId="77777777" w:rsidR="00A649B0" w:rsidRPr="00A96303" w:rsidRDefault="00A649B0" w:rsidP="00A649B0">
      <w:pPr>
        <w:spacing w:before="240" w:after="120"/>
        <w:jc w:val="both"/>
        <w:rPr>
          <w:b/>
          <w:sz w:val="24"/>
          <w:szCs w:val="24"/>
        </w:rPr>
      </w:pPr>
      <w:r w:rsidRPr="00A96303">
        <w:rPr>
          <w:b/>
          <w:sz w:val="24"/>
          <w:szCs w:val="24"/>
        </w:rPr>
        <w:t>Contexte professionnel</w:t>
      </w:r>
    </w:p>
    <w:p w14:paraId="769B83BE" w14:textId="77777777" w:rsidR="00A649B0" w:rsidRDefault="00A649B0" w:rsidP="00A649B0">
      <w:pPr>
        <w:ind w:right="-2"/>
        <w:jc w:val="both"/>
        <w:rPr>
          <w:szCs w:val="24"/>
        </w:rPr>
      </w:pPr>
      <w:r>
        <w:rPr>
          <w:szCs w:val="24"/>
        </w:rPr>
        <w:t>M. Solliet vous remet le tableau des statistiques commerciales de l’année (</w:t>
      </w:r>
      <w:r w:rsidRPr="00404CBB">
        <w:rPr>
          <w:b/>
          <w:bCs/>
          <w:szCs w:val="24"/>
        </w:rPr>
        <w:t>document</w:t>
      </w:r>
      <w:r>
        <w:rPr>
          <w:szCs w:val="24"/>
        </w:rPr>
        <w:t>). Ce tableau récapitule les devis réalisés et les devis signés en quantités et en valeurs de janvier à fin septembre. Il n’a pas encore les données d’octobre.</w:t>
      </w:r>
    </w:p>
    <w:p w14:paraId="4719F7A6" w14:textId="77777777" w:rsidR="00A649B0" w:rsidRPr="00081ACF" w:rsidRDefault="00A649B0" w:rsidP="00A649B0">
      <w:pPr>
        <w:spacing w:before="120"/>
        <w:jc w:val="both"/>
        <w:rPr>
          <w:b/>
          <w:sz w:val="24"/>
          <w:szCs w:val="24"/>
        </w:rPr>
      </w:pPr>
      <w:r w:rsidRPr="00081ACF">
        <w:rPr>
          <w:b/>
          <w:sz w:val="24"/>
          <w:szCs w:val="24"/>
        </w:rPr>
        <w:t xml:space="preserve">Travail à faire  </w:t>
      </w:r>
    </w:p>
    <w:p w14:paraId="4A3E7D3C" w14:textId="77777777" w:rsidR="00A649B0" w:rsidRPr="00404CBB" w:rsidRDefault="00A649B0" w:rsidP="00A649B0">
      <w:pPr>
        <w:pStyle w:val="Paragraphedeliste"/>
        <w:numPr>
          <w:ilvl w:val="0"/>
          <w:numId w:val="3"/>
        </w:numPr>
        <w:jc w:val="both"/>
        <w:rPr>
          <w:bCs/>
          <w:szCs w:val="24"/>
        </w:rPr>
      </w:pPr>
      <w:r w:rsidRPr="00404CBB">
        <w:rPr>
          <w:bCs/>
          <w:szCs w:val="24"/>
        </w:rPr>
        <w:t>Identifiez des critères pertinents d’analyse de l’efficacité des offres commerciales.</w:t>
      </w:r>
    </w:p>
    <w:p w14:paraId="5A575025" w14:textId="77777777" w:rsidR="00A649B0" w:rsidRPr="00404CBB" w:rsidRDefault="00A649B0" w:rsidP="00A649B0">
      <w:pPr>
        <w:pStyle w:val="Paragraphedeliste"/>
        <w:numPr>
          <w:ilvl w:val="0"/>
          <w:numId w:val="3"/>
        </w:numPr>
        <w:jc w:val="both"/>
        <w:rPr>
          <w:bCs/>
          <w:szCs w:val="24"/>
        </w:rPr>
      </w:pPr>
      <w:r w:rsidRPr="00404CBB">
        <w:rPr>
          <w:bCs/>
          <w:szCs w:val="24"/>
        </w:rPr>
        <w:t>Analysez les données du tableau des statistiques commerciales.</w:t>
      </w:r>
    </w:p>
    <w:p w14:paraId="62AA841D" w14:textId="77777777" w:rsidR="00A649B0" w:rsidRPr="00404CBB" w:rsidRDefault="00A649B0" w:rsidP="00A649B0">
      <w:pPr>
        <w:pStyle w:val="Paragraphedeliste"/>
        <w:numPr>
          <w:ilvl w:val="0"/>
          <w:numId w:val="3"/>
        </w:numPr>
        <w:jc w:val="both"/>
        <w:rPr>
          <w:bCs/>
          <w:szCs w:val="24"/>
        </w:rPr>
      </w:pPr>
      <w:r w:rsidRPr="00404CBB">
        <w:rPr>
          <w:bCs/>
          <w:szCs w:val="24"/>
        </w:rPr>
        <w:t>Présentez vos conclusions, dans un court rapport.</w:t>
      </w:r>
    </w:p>
    <w:p w14:paraId="429B4339" w14:textId="77777777" w:rsidR="00A649B0" w:rsidRDefault="00A649B0" w:rsidP="00A649B0">
      <w:pPr>
        <w:jc w:val="both"/>
        <w:rPr>
          <w:sz w:val="24"/>
          <w:szCs w:val="24"/>
        </w:rPr>
      </w:pPr>
    </w:p>
    <w:p w14:paraId="596EB0C1" w14:textId="77777777" w:rsidR="00A649B0" w:rsidRDefault="00A649B0" w:rsidP="00A649B0">
      <w:pPr>
        <w:jc w:val="both"/>
        <w:rPr>
          <w:b/>
          <w:sz w:val="24"/>
          <w:szCs w:val="24"/>
        </w:rPr>
      </w:pPr>
      <w:r w:rsidRPr="00404CBB">
        <w:rPr>
          <w:b/>
          <w:color w:val="FFFFFF" w:themeColor="background1"/>
          <w:sz w:val="24"/>
          <w:szCs w:val="24"/>
          <w:highlight w:val="red"/>
        </w:rPr>
        <w:t>Doc</w:t>
      </w:r>
      <w:r>
        <w:rPr>
          <w:b/>
          <w:color w:val="FFFFFF" w:themeColor="background1"/>
          <w:sz w:val="24"/>
          <w:szCs w:val="24"/>
          <w:highlight w:val="red"/>
        </w:rPr>
        <w:t>.</w:t>
      </w:r>
      <w:r w:rsidRPr="00404CBB">
        <w:rPr>
          <w:b/>
          <w:color w:val="FFFFFF" w:themeColor="background1"/>
          <w:sz w:val="24"/>
          <w:szCs w:val="24"/>
          <w:highlight w:val="red"/>
        </w:rPr>
        <w:t xml:space="preserve"> </w:t>
      </w:r>
      <w:r w:rsidRPr="00404CBB">
        <w:rPr>
          <w:b/>
          <w:color w:val="FFFFFF" w:themeColor="background1"/>
          <w:sz w:val="24"/>
          <w:szCs w:val="24"/>
        </w:rPr>
        <w:t xml:space="preserve"> </w:t>
      </w:r>
      <w:r w:rsidRPr="00081ACF">
        <w:rPr>
          <w:b/>
          <w:sz w:val="24"/>
          <w:szCs w:val="24"/>
        </w:rPr>
        <w:t>Tableau des statistiques co</w:t>
      </w:r>
      <w:r>
        <w:rPr>
          <w:b/>
          <w:sz w:val="24"/>
          <w:szCs w:val="24"/>
        </w:rPr>
        <w:t>m</w:t>
      </w:r>
      <w:r w:rsidRPr="00081ACF">
        <w:rPr>
          <w:b/>
          <w:sz w:val="24"/>
          <w:szCs w:val="24"/>
        </w:rPr>
        <w:t>merciales</w:t>
      </w:r>
    </w:p>
    <w:p w14:paraId="067FCE28" w14:textId="77777777" w:rsidR="00A649B0" w:rsidRPr="00081ACF" w:rsidRDefault="00A649B0" w:rsidP="00A649B0">
      <w:pPr>
        <w:jc w:val="both"/>
        <w:rPr>
          <w:b/>
          <w:sz w:val="24"/>
          <w:szCs w:val="24"/>
        </w:rPr>
      </w:pPr>
    </w:p>
    <w:tbl>
      <w:tblPr>
        <w:tblW w:w="83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827"/>
        <w:gridCol w:w="1843"/>
        <w:gridCol w:w="1701"/>
        <w:gridCol w:w="1843"/>
      </w:tblGrid>
      <w:tr w:rsidR="00A649B0" w:rsidRPr="00081ACF" w14:paraId="61532822" w14:textId="77777777" w:rsidTr="00C5745B">
        <w:trPr>
          <w:trHeight w:val="630"/>
          <w:jc w:val="center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014998A" w14:textId="77777777" w:rsidR="00A649B0" w:rsidRPr="00081ACF" w:rsidRDefault="00A649B0" w:rsidP="00C5745B">
            <w:pPr>
              <w:jc w:val="center"/>
              <w:rPr>
                <w:rFonts w:eastAsia="Times New Roman" w:cs="Arial"/>
                <w:b/>
                <w:bCs/>
                <w:color w:val="000000"/>
                <w:lang w:eastAsia="fr-FR"/>
              </w:rPr>
            </w:pPr>
            <w:r w:rsidRPr="00081ACF">
              <w:rPr>
                <w:rFonts w:eastAsia="Times New Roman" w:cs="Arial"/>
                <w:b/>
                <w:bCs/>
                <w:color w:val="000000"/>
                <w:lang w:eastAsia="fr-FR"/>
              </w:rPr>
              <w:t>Statistiques : Devis réalisés - Devis acceptés</w:t>
            </w:r>
          </w:p>
        </w:tc>
      </w:tr>
      <w:tr w:rsidR="00A649B0" w:rsidRPr="00081ACF" w14:paraId="50EC0393" w14:textId="77777777" w:rsidTr="00C5745B">
        <w:trPr>
          <w:trHeight w:val="555"/>
          <w:jc w:val="center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E379ADC" w14:textId="77777777" w:rsidR="00A649B0" w:rsidRPr="00081ACF" w:rsidRDefault="00A649B0" w:rsidP="00C5745B">
            <w:pPr>
              <w:jc w:val="center"/>
              <w:rPr>
                <w:rFonts w:eastAsia="Times New Roman" w:cs="Arial"/>
                <w:b/>
                <w:bCs/>
                <w:color w:val="000000"/>
                <w:lang w:eastAsia="fr-FR"/>
              </w:rPr>
            </w:pPr>
            <w:r w:rsidRPr="00081ACF">
              <w:rPr>
                <w:rFonts w:eastAsia="Times New Roman" w:cs="Arial"/>
                <w:b/>
                <w:bCs/>
                <w:color w:val="000000"/>
                <w:lang w:eastAsia="fr-FR"/>
              </w:rPr>
              <w:t>Mois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63CC316" w14:textId="77777777" w:rsidR="00A649B0" w:rsidRPr="00081ACF" w:rsidRDefault="00A649B0" w:rsidP="00C5745B">
            <w:pPr>
              <w:jc w:val="center"/>
              <w:rPr>
                <w:rFonts w:eastAsia="Times New Roman" w:cs="Arial"/>
                <w:b/>
                <w:bCs/>
                <w:color w:val="000000"/>
                <w:lang w:eastAsia="fr-FR"/>
              </w:rPr>
            </w:pPr>
            <w:r w:rsidRPr="00081ACF">
              <w:rPr>
                <w:rFonts w:eastAsia="Times New Roman" w:cs="Arial"/>
                <w:b/>
                <w:bCs/>
                <w:color w:val="000000"/>
                <w:lang w:eastAsia="fr-FR"/>
              </w:rPr>
              <w:t xml:space="preserve">Nombre </w:t>
            </w:r>
            <w:r>
              <w:rPr>
                <w:rFonts w:eastAsia="Times New Roman" w:cs="Arial"/>
                <w:b/>
                <w:bCs/>
                <w:color w:val="000000"/>
                <w:lang w:eastAsia="fr-FR"/>
              </w:rPr>
              <w:t xml:space="preserve">de </w:t>
            </w:r>
            <w:r w:rsidRPr="00081ACF">
              <w:rPr>
                <w:rFonts w:eastAsia="Times New Roman" w:cs="Arial"/>
                <w:b/>
                <w:bCs/>
                <w:color w:val="000000"/>
                <w:lang w:eastAsia="fr-FR"/>
              </w:rPr>
              <w:t>devis</w:t>
            </w:r>
            <w:r w:rsidRPr="00081ACF">
              <w:rPr>
                <w:rFonts w:eastAsia="Times New Roman" w:cs="Arial"/>
                <w:b/>
                <w:bCs/>
                <w:color w:val="000000"/>
                <w:lang w:eastAsia="fr-FR"/>
              </w:rPr>
              <w:br/>
              <w:t>réalisés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41502AD" w14:textId="77777777" w:rsidR="00A649B0" w:rsidRPr="00081ACF" w:rsidRDefault="00A649B0" w:rsidP="00C5745B">
            <w:pPr>
              <w:jc w:val="center"/>
              <w:rPr>
                <w:rFonts w:eastAsia="Times New Roman" w:cs="Arial"/>
                <w:b/>
                <w:bCs/>
                <w:color w:val="000000"/>
                <w:lang w:eastAsia="fr-FR"/>
              </w:rPr>
            </w:pPr>
            <w:r w:rsidRPr="00081ACF">
              <w:rPr>
                <w:rFonts w:eastAsia="Times New Roman" w:cs="Arial"/>
                <w:b/>
                <w:bCs/>
                <w:color w:val="000000"/>
                <w:lang w:eastAsia="fr-FR"/>
              </w:rPr>
              <w:t xml:space="preserve">Nombre </w:t>
            </w:r>
            <w:r>
              <w:rPr>
                <w:rFonts w:eastAsia="Times New Roman" w:cs="Arial"/>
                <w:b/>
                <w:bCs/>
                <w:color w:val="000000"/>
                <w:lang w:eastAsia="fr-FR"/>
              </w:rPr>
              <w:t xml:space="preserve">de </w:t>
            </w:r>
            <w:r w:rsidRPr="00081ACF">
              <w:rPr>
                <w:rFonts w:eastAsia="Times New Roman" w:cs="Arial"/>
                <w:b/>
                <w:bCs/>
                <w:color w:val="000000"/>
                <w:lang w:eastAsia="fr-FR"/>
              </w:rPr>
              <w:t>devis</w:t>
            </w:r>
            <w:r w:rsidRPr="00081ACF">
              <w:rPr>
                <w:rFonts w:eastAsia="Times New Roman" w:cs="Arial"/>
                <w:b/>
                <w:bCs/>
                <w:color w:val="000000"/>
                <w:lang w:eastAsia="fr-FR"/>
              </w:rPr>
              <w:br/>
              <w:t>signés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5147EF6" w14:textId="77777777" w:rsidR="00A649B0" w:rsidRPr="00081ACF" w:rsidRDefault="00A649B0" w:rsidP="00C5745B">
            <w:pPr>
              <w:jc w:val="center"/>
              <w:rPr>
                <w:rFonts w:eastAsia="Times New Roman" w:cs="Arial"/>
                <w:b/>
                <w:bCs/>
                <w:color w:val="000000"/>
                <w:lang w:eastAsia="fr-FR"/>
              </w:rPr>
            </w:pPr>
            <w:r w:rsidRPr="00081ACF">
              <w:rPr>
                <w:rFonts w:eastAsia="Times New Roman" w:cs="Arial"/>
                <w:b/>
                <w:bCs/>
                <w:color w:val="000000"/>
                <w:lang w:eastAsia="fr-FR"/>
              </w:rPr>
              <w:t xml:space="preserve">Devis </w:t>
            </w:r>
            <w:r w:rsidRPr="00081ACF">
              <w:rPr>
                <w:rFonts w:eastAsia="Times New Roman" w:cs="Arial"/>
                <w:b/>
                <w:bCs/>
                <w:color w:val="000000"/>
                <w:lang w:eastAsia="fr-FR"/>
              </w:rPr>
              <w:br/>
              <w:t>réalisés</w:t>
            </w:r>
            <w:r>
              <w:rPr>
                <w:rFonts w:eastAsia="Times New Roman" w:cs="Arial"/>
                <w:b/>
                <w:bCs/>
                <w:color w:val="000000"/>
                <w:lang w:eastAsia="fr-FR"/>
              </w:rPr>
              <w:t xml:space="preserve"> en</w:t>
            </w:r>
            <w:r w:rsidRPr="00081ACF">
              <w:rPr>
                <w:rFonts w:eastAsia="Times New Roman" w:cs="Arial"/>
                <w:b/>
                <w:bCs/>
                <w:color w:val="000000"/>
                <w:lang w:eastAsia="fr-FR"/>
              </w:rPr>
              <w:t xml:space="preserve">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E579496" w14:textId="77777777" w:rsidR="00A649B0" w:rsidRPr="00081ACF" w:rsidRDefault="00A649B0" w:rsidP="00C5745B">
            <w:pPr>
              <w:jc w:val="center"/>
              <w:rPr>
                <w:rFonts w:eastAsia="Times New Roman" w:cs="Arial"/>
                <w:b/>
                <w:bCs/>
                <w:color w:val="000000"/>
                <w:lang w:eastAsia="fr-FR"/>
              </w:rPr>
            </w:pPr>
            <w:r w:rsidRPr="00081ACF">
              <w:rPr>
                <w:rFonts w:eastAsia="Times New Roman" w:cs="Arial"/>
                <w:b/>
                <w:bCs/>
                <w:color w:val="000000"/>
                <w:lang w:eastAsia="fr-FR"/>
              </w:rPr>
              <w:t>Devis</w:t>
            </w:r>
            <w:r w:rsidRPr="00081ACF">
              <w:rPr>
                <w:rFonts w:eastAsia="Times New Roman" w:cs="Arial"/>
                <w:b/>
                <w:bCs/>
                <w:color w:val="000000"/>
                <w:lang w:eastAsia="fr-FR"/>
              </w:rPr>
              <w:br/>
              <w:t>signé</w:t>
            </w:r>
            <w:r>
              <w:rPr>
                <w:rFonts w:eastAsia="Times New Roman" w:cs="Arial"/>
                <w:b/>
                <w:bCs/>
                <w:color w:val="000000"/>
                <w:lang w:eastAsia="fr-FR"/>
              </w:rPr>
              <w:t>s</w:t>
            </w:r>
            <w:r w:rsidRPr="00081ACF">
              <w:rPr>
                <w:rFonts w:eastAsia="Times New Roman" w:cs="Arial"/>
                <w:b/>
                <w:bCs/>
                <w:color w:val="000000"/>
                <w:lang w:eastAsia="fr-FR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000000"/>
                <w:lang w:eastAsia="fr-FR"/>
              </w:rPr>
              <w:t xml:space="preserve">en </w:t>
            </w:r>
            <w:r w:rsidRPr="00081ACF">
              <w:rPr>
                <w:rFonts w:eastAsia="Times New Roman" w:cs="Arial"/>
                <w:b/>
                <w:bCs/>
                <w:color w:val="000000"/>
                <w:lang w:eastAsia="fr-FR"/>
              </w:rPr>
              <w:t>€</w:t>
            </w:r>
          </w:p>
        </w:tc>
      </w:tr>
      <w:tr w:rsidR="00A649B0" w:rsidRPr="00081ACF" w14:paraId="195B8DC4" w14:textId="77777777" w:rsidTr="00C5745B">
        <w:trPr>
          <w:trHeight w:val="300"/>
          <w:jc w:val="center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0A61" w14:textId="77777777" w:rsidR="00A649B0" w:rsidRPr="00081ACF" w:rsidRDefault="00A649B0" w:rsidP="00C5745B">
            <w:pPr>
              <w:jc w:val="center"/>
              <w:rPr>
                <w:rFonts w:eastAsia="Times New Roman" w:cs="Arial"/>
                <w:color w:val="000000"/>
                <w:lang w:eastAsia="fr-FR"/>
              </w:rPr>
            </w:pPr>
            <w:r w:rsidRPr="00081ACF">
              <w:rPr>
                <w:rFonts w:eastAsia="Times New Roman" w:cs="Arial"/>
                <w:color w:val="000000"/>
                <w:lang w:eastAsia="fr-FR"/>
              </w:rPr>
              <w:t>janvier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D4E6" w14:textId="77777777" w:rsidR="00A649B0" w:rsidRPr="00081ACF" w:rsidRDefault="00A649B0" w:rsidP="00C5745B">
            <w:pPr>
              <w:jc w:val="center"/>
              <w:rPr>
                <w:rFonts w:eastAsia="Times New Roman" w:cs="Arial"/>
                <w:color w:val="000000"/>
                <w:lang w:eastAsia="fr-FR"/>
              </w:rPr>
            </w:pPr>
            <w:r w:rsidRPr="00081ACF">
              <w:rPr>
                <w:rFonts w:eastAsia="Times New Roman" w:cs="Arial"/>
                <w:color w:val="000000"/>
                <w:lang w:eastAsia="fr-FR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5518" w14:textId="77777777" w:rsidR="00A649B0" w:rsidRPr="00081ACF" w:rsidRDefault="00A649B0" w:rsidP="00C5745B">
            <w:pPr>
              <w:jc w:val="center"/>
              <w:rPr>
                <w:rFonts w:eastAsia="Times New Roman" w:cs="Arial"/>
                <w:color w:val="000000"/>
                <w:lang w:eastAsia="fr-FR"/>
              </w:rPr>
            </w:pPr>
            <w:r w:rsidRPr="00081ACF">
              <w:rPr>
                <w:rFonts w:eastAsia="Times New Roman" w:cs="Arial"/>
                <w:color w:val="000000"/>
                <w:lang w:eastAsia="fr-FR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55E2" w14:textId="77777777" w:rsidR="00A649B0" w:rsidRPr="00081ACF" w:rsidRDefault="00A649B0" w:rsidP="00C5745B">
            <w:pPr>
              <w:rPr>
                <w:rFonts w:eastAsia="Times New Roman" w:cs="Arial"/>
                <w:color w:val="000000"/>
                <w:lang w:eastAsia="fr-FR"/>
              </w:rPr>
            </w:pPr>
            <w:r w:rsidRPr="00081ACF">
              <w:rPr>
                <w:rFonts w:eastAsia="Times New Roman" w:cs="Arial"/>
                <w:color w:val="000000"/>
                <w:lang w:eastAsia="fr-FR"/>
              </w:rPr>
              <w:t xml:space="preserve">         21 310 €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829C" w14:textId="77777777" w:rsidR="00A649B0" w:rsidRPr="00081ACF" w:rsidRDefault="00A649B0" w:rsidP="00C5745B">
            <w:pPr>
              <w:rPr>
                <w:rFonts w:eastAsia="Times New Roman" w:cs="Arial"/>
                <w:color w:val="000000"/>
                <w:lang w:eastAsia="fr-FR"/>
              </w:rPr>
            </w:pPr>
            <w:r w:rsidRPr="00081ACF">
              <w:rPr>
                <w:rFonts w:eastAsia="Times New Roman" w:cs="Arial"/>
                <w:color w:val="000000"/>
                <w:lang w:eastAsia="fr-FR"/>
              </w:rPr>
              <w:t xml:space="preserve">          6 300 € </w:t>
            </w:r>
          </w:p>
        </w:tc>
      </w:tr>
      <w:tr w:rsidR="00A649B0" w:rsidRPr="00081ACF" w14:paraId="551236FB" w14:textId="77777777" w:rsidTr="00C5745B">
        <w:trPr>
          <w:trHeight w:val="300"/>
          <w:jc w:val="center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4BAD" w14:textId="77777777" w:rsidR="00A649B0" w:rsidRPr="00081ACF" w:rsidRDefault="00A649B0" w:rsidP="00C5745B">
            <w:pPr>
              <w:jc w:val="center"/>
              <w:rPr>
                <w:rFonts w:eastAsia="Times New Roman" w:cs="Arial"/>
                <w:color w:val="000000"/>
                <w:lang w:eastAsia="fr-FR"/>
              </w:rPr>
            </w:pPr>
            <w:r w:rsidRPr="00081ACF">
              <w:rPr>
                <w:rFonts w:eastAsia="Times New Roman" w:cs="Arial"/>
                <w:color w:val="000000"/>
                <w:lang w:eastAsia="fr-FR"/>
              </w:rPr>
              <w:t>février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23E1" w14:textId="77777777" w:rsidR="00A649B0" w:rsidRPr="00081ACF" w:rsidRDefault="00A649B0" w:rsidP="00C5745B">
            <w:pPr>
              <w:jc w:val="center"/>
              <w:rPr>
                <w:rFonts w:eastAsia="Times New Roman" w:cs="Arial"/>
                <w:color w:val="000000"/>
                <w:lang w:eastAsia="fr-FR"/>
              </w:rPr>
            </w:pPr>
            <w:r w:rsidRPr="00081ACF">
              <w:rPr>
                <w:rFonts w:eastAsia="Times New Roman" w:cs="Arial"/>
                <w:color w:val="000000"/>
                <w:lang w:eastAsia="fr-FR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6E7E" w14:textId="77777777" w:rsidR="00A649B0" w:rsidRPr="00081ACF" w:rsidRDefault="00A649B0" w:rsidP="00C5745B">
            <w:pPr>
              <w:jc w:val="center"/>
              <w:rPr>
                <w:rFonts w:eastAsia="Times New Roman" w:cs="Arial"/>
                <w:color w:val="000000"/>
                <w:lang w:eastAsia="fr-FR"/>
              </w:rPr>
            </w:pPr>
            <w:r w:rsidRPr="00081ACF">
              <w:rPr>
                <w:rFonts w:eastAsia="Times New Roman" w:cs="Arial"/>
                <w:color w:val="000000"/>
                <w:lang w:eastAsia="fr-FR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A612" w14:textId="77777777" w:rsidR="00A649B0" w:rsidRPr="00081ACF" w:rsidRDefault="00A649B0" w:rsidP="00C5745B">
            <w:pPr>
              <w:rPr>
                <w:rFonts w:eastAsia="Times New Roman" w:cs="Arial"/>
                <w:color w:val="000000"/>
                <w:lang w:eastAsia="fr-FR"/>
              </w:rPr>
            </w:pPr>
            <w:r w:rsidRPr="00081ACF">
              <w:rPr>
                <w:rFonts w:eastAsia="Times New Roman" w:cs="Arial"/>
                <w:color w:val="000000"/>
                <w:lang w:eastAsia="fr-FR"/>
              </w:rPr>
              <w:t xml:space="preserve">         17 800 €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F9A0" w14:textId="77777777" w:rsidR="00A649B0" w:rsidRPr="00081ACF" w:rsidRDefault="00A649B0" w:rsidP="00C5745B">
            <w:pPr>
              <w:rPr>
                <w:rFonts w:eastAsia="Times New Roman" w:cs="Arial"/>
                <w:color w:val="000000"/>
                <w:lang w:eastAsia="fr-FR"/>
              </w:rPr>
            </w:pPr>
            <w:r w:rsidRPr="00081ACF">
              <w:rPr>
                <w:rFonts w:eastAsia="Times New Roman" w:cs="Arial"/>
                <w:color w:val="000000"/>
                <w:lang w:eastAsia="fr-FR"/>
              </w:rPr>
              <w:t xml:space="preserve">          4 500 € </w:t>
            </w:r>
          </w:p>
        </w:tc>
      </w:tr>
      <w:tr w:rsidR="00A649B0" w:rsidRPr="00081ACF" w14:paraId="32362BAC" w14:textId="77777777" w:rsidTr="00C5745B">
        <w:trPr>
          <w:trHeight w:val="300"/>
          <w:jc w:val="center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1C71" w14:textId="77777777" w:rsidR="00A649B0" w:rsidRPr="00081ACF" w:rsidRDefault="00A649B0" w:rsidP="00C5745B">
            <w:pPr>
              <w:jc w:val="center"/>
              <w:rPr>
                <w:rFonts w:eastAsia="Times New Roman" w:cs="Arial"/>
                <w:color w:val="000000"/>
                <w:lang w:eastAsia="fr-FR"/>
              </w:rPr>
            </w:pPr>
            <w:r w:rsidRPr="00081ACF">
              <w:rPr>
                <w:rFonts w:eastAsia="Times New Roman" w:cs="Arial"/>
                <w:color w:val="000000"/>
                <w:lang w:eastAsia="fr-FR"/>
              </w:rPr>
              <w:t>mars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EC0D" w14:textId="77777777" w:rsidR="00A649B0" w:rsidRPr="00081ACF" w:rsidRDefault="00A649B0" w:rsidP="00C5745B">
            <w:pPr>
              <w:jc w:val="center"/>
              <w:rPr>
                <w:rFonts w:eastAsia="Times New Roman" w:cs="Arial"/>
                <w:color w:val="000000"/>
                <w:lang w:eastAsia="fr-FR"/>
              </w:rPr>
            </w:pPr>
            <w:r w:rsidRPr="00081ACF">
              <w:rPr>
                <w:rFonts w:eastAsia="Times New Roman" w:cs="Arial"/>
                <w:color w:val="000000"/>
                <w:lang w:eastAsia="fr-FR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6FC2" w14:textId="77777777" w:rsidR="00A649B0" w:rsidRPr="00081ACF" w:rsidRDefault="00A649B0" w:rsidP="00C5745B">
            <w:pPr>
              <w:jc w:val="center"/>
              <w:rPr>
                <w:rFonts w:eastAsia="Times New Roman" w:cs="Arial"/>
                <w:color w:val="000000"/>
                <w:lang w:eastAsia="fr-FR"/>
              </w:rPr>
            </w:pPr>
            <w:r w:rsidRPr="00081ACF">
              <w:rPr>
                <w:rFonts w:eastAsia="Times New Roman" w:cs="Arial"/>
                <w:color w:val="000000"/>
                <w:lang w:eastAsia="fr-FR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58CA" w14:textId="77777777" w:rsidR="00A649B0" w:rsidRPr="00081ACF" w:rsidRDefault="00A649B0" w:rsidP="00C5745B">
            <w:pPr>
              <w:rPr>
                <w:rFonts w:eastAsia="Times New Roman" w:cs="Arial"/>
                <w:color w:val="000000"/>
                <w:lang w:eastAsia="fr-FR"/>
              </w:rPr>
            </w:pPr>
            <w:r w:rsidRPr="00081ACF">
              <w:rPr>
                <w:rFonts w:eastAsia="Times New Roman" w:cs="Arial"/>
                <w:color w:val="000000"/>
                <w:lang w:eastAsia="fr-FR"/>
              </w:rPr>
              <w:t xml:space="preserve">         14 300 €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4320" w14:textId="77777777" w:rsidR="00A649B0" w:rsidRPr="00081ACF" w:rsidRDefault="00A649B0" w:rsidP="00C5745B">
            <w:pPr>
              <w:rPr>
                <w:rFonts w:eastAsia="Times New Roman" w:cs="Arial"/>
                <w:color w:val="000000"/>
                <w:lang w:eastAsia="fr-FR"/>
              </w:rPr>
            </w:pPr>
            <w:r w:rsidRPr="00081ACF">
              <w:rPr>
                <w:rFonts w:eastAsia="Times New Roman" w:cs="Arial"/>
                <w:color w:val="000000"/>
                <w:lang w:eastAsia="fr-FR"/>
              </w:rPr>
              <w:t xml:space="preserve">          4 800 € </w:t>
            </w:r>
          </w:p>
        </w:tc>
      </w:tr>
      <w:tr w:rsidR="00A649B0" w:rsidRPr="00081ACF" w14:paraId="1B838415" w14:textId="77777777" w:rsidTr="00C5745B">
        <w:trPr>
          <w:trHeight w:val="300"/>
          <w:jc w:val="center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2180" w14:textId="77777777" w:rsidR="00A649B0" w:rsidRPr="00081ACF" w:rsidRDefault="00A649B0" w:rsidP="00C5745B">
            <w:pPr>
              <w:jc w:val="center"/>
              <w:rPr>
                <w:rFonts w:eastAsia="Times New Roman" w:cs="Arial"/>
                <w:color w:val="000000"/>
                <w:lang w:eastAsia="fr-FR"/>
              </w:rPr>
            </w:pPr>
            <w:r w:rsidRPr="00081ACF">
              <w:rPr>
                <w:rFonts w:eastAsia="Times New Roman" w:cs="Arial"/>
                <w:color w:val="000000"/>
                <w:lang w:eastAsia="fr-FR"/>
              </w:rPr>
              <w:t>avril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184C" w14:textId="77777777" w:rsidR="00A649B0" w:rsidRPr="00081ACF" w:rsidRDefault="00A649B0" w:rsidP="00C5745B">
            <w:pPr>
              <w:jc w:val="center"/>
              <w:rPr>
                <w:rFonts w:eastAsia="Times New Roman" w:cs="Arial"/>
                <w:color w:val="000000"/>
                <w:lang w:eastAsia="fr-FR"/>
              </w:rPr>
            </w:pPr>
            <w:r w:rsidRPr="00081ACF">
              <w:rPr>
                <w:rFonts w:eastAsia="Times New Roman" w:cs="Arial"/>
                <w:color w:val="000000"/>
                <w:lang w:eastAsia="fr-FR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EB8F" w14:textId="77777777" w:rsidR="00A649B0" w:rsidRPr="00081ACF" w:rsidRDefault="00A649B0" w:rsidP="00C5745B">
            <w:pPr>
              <w:jc w:val="center"/>
              <w:rPr>
                <w:rFonts w:eastAsia="Times New Roman" w:cs="Arial"/>
                <w:color w:val="000000"/>
                <w:lang w:eastAsia="fr-FR"/>
              </w:rPr>
            </w:pPr>
            <w:r w:rsidRPr="00081ACF">
              <w:rPr>
                <w:rFonts w:eastAsia="Times New Roman" w:cs="Arial"/>
                <w:color w:val="000000"/>
                <w:lang w:eastAsia="fr-FR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9F86" w14:textId="77777777" w:rsidR="00A649B0" w:rsidRPr="00081ACF" w:rsidRDefault="00A649B0" w:rsidP="00C5745B">
            <w:pPr>
              <w:rPr>
                <w:rFonts w:eastAsia="Times New Roman" w:cs="Arial"/>
                <w:color w:val="000000"/>
                <w:lang w:eastAsia="fr-FR"/>
              </w:rPr>
            </w:pPr>
            <w:r w:rsidRPr="00081ACF">
              <w:rPr>
                <w:rFonts w:eastAsia="Times New Roman" w:cs="Arial"/>
                <w:color w:val="000000"/>
                <w:lang w:eastAsia="fr-FR"/>
              </w:rPr>
              <w:t xml:space="preserve">         19 500 €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919A" w14:textId="77777777" w:rsidR="00A649B0" w:rsidRPr="00081ACF" w:rsidRDefault="00A649B0" w:rsidP="00C5745B">
            <w:pPr>
              <w:rPr>
                <w:rFonts w:eastAsia="Times New Roman" w:cs="Arial"/>
                <w:color w:val="000000"/>
                <w:lang w:eastAsia="fr-FR"/>
              </w:rPr>
            </w:pPr>
            <w:r w:rsidRPr="00081ACF">
              <w:rPr>
                <w:rFonts w:eastAsia="Times New Roman" w:cs="Arial"/>
                <w:color w:val="000000"/>
                <w:lang w:eastAsia="fr-FR"/>
              </w:rPr>
              <w:t xml:space="preserve">          3 950 € </w:t>
            </w:r>
          </w:p>
        </w:tc>
      </w:tr>
      <w:tr w:rsidR="00A649B0" w:rsidRPr="00081ACF" w14:paraId="5128C90D" w14:textId="77777777" w:rsidTr="00C5745B">
        <w:trPr>
          <w:trHeight w:val="300"/>
          <w:jc w:val="center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E9E1" w14:textId="77777777" w:rsidR="00A649B0" w:rsidRPr="00081ACF" w:rsidRDefault="00A649B0" w:rsidP="00C5745B">
            <w:pPr>
              <w:jc w:val="center"/>
              <w:rPr>
                <w:rFonts w:eastAsia="Times New Roman" w:cs="Arial"/>
                <w:color w:val="000000"/>
                <w:lang w:eastAsia="fr-FR"/>
              </w:rPr>
            </w:pPr>
            <w:r w:rsidRPr="00081ACF">
              <w:rPr>
                <w:rFonts w:eastAsia="Times New Roman" w:cs="Arial"/>
                <w:color w:val="000000"/>
                <w:lang w:eastAsia="fr-FR"/>
              </w:rPr>
              <w:t>mai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3051" w14:textId="77777777" w:rsidR="00A649B0" w:rsidRPr="00081ACF" w:rsidRDefault="00A649B0" w:rsidP="00C5745B">
            <w:pPr>
              <w:jc w:val="center"/>
              <w:rPr>
                <w:rFonts w:eastAsia="Times New Roman" w:cs="Arial"/>
                <w:color w:val="000000"/>
                <w:lang w:eastAsia="fr-FR"/>
              </w:rPr>
            </w:pPr>
            <w:r w:rsidRPr="00081ACF">
              <w:rPr>
                <w:rFonts w:eastAsia="Times New Roman" w:cs="Arial"/>
                <w:color w:val="000000"/>
                <w:lang w:eastAsia="fr-FR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983C" w14:textId="77777777" w:rsidR="00A649B0" w:rsidRPr="00081ACF" w:rsidRDefault="00A649B0" w:rsidP="00C5745B">
            <w:pPr>
              <w:jc w:val="center"/>
              <w:rPr>
                <w:rFonts w:eastAsia="Times New Roman" w:cs="Arial"/>
                <w:color w:val="000000"/>
                <w:lang w:eastAsia="fr-FR"/>
              </w:rPr>
            </w:pPr>
            <w:r w:rsidRPr="00081ACF">
              <w:rPr>
                <w:rFonts w:eastAsia="Times New Roman" w:cs="Arial"/>
                <w:color w:val="000000"/>
                <w:lang w:eastAsia="fr-FR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2151" w14:textId="77777777" w:rsidR="00A649B0" w:rsidRPr="00081ACF" w:rsidRDefault="00A649B0" w:rsidP="00C5745B">
            <w:pPr>
              <w:rPr>
                <w:rFonts w:eastAsia="Times New Roman" w:cs="Arial"/>
                <w:color w:val="000000"/>
                <w:lang w:eastAsia="fr-FR"/>
              </w:rPr>
            </w:pPr>
            <w:r w:rsidRPr="00081ACF">
              <w:rPr>
                <w:rFonts w:eastAsia="Times New Roman" w:cs="Arial"/>
                <w:color w:val="000000"/>
                <w:lang w:eastAsia="fr-FR"/>
              </w:rPr>
              <w:t xml:space="preserve">         16 600 €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135E" w14:textId="77777777" w:rsidR="00A649B0" w:rsidRPr="00081ACF" w:rsidRDefault="00A649B0" w:rsidP="00C5745B">
            <w:pPr>
              <w:rPr>
                <w:rFonts w:eastAsia="Times New Roman" w:cs="Arial"/>
                <w:color w:val="000000"/>
                <w:lang w:eastAsia="fr-FR"/>
              </w:rPr>
            </w:pPr>
            <w:r w:rsidRPr="00081ACF">
              <w:rPr>
                <w:rFonts w:eastAsia="Times New Roman" w:cs="Arial"/>
                <w:color w:val="000000"/>
                <w:lang w:eastAsia="fr-FR"/>
              </w:rPr>
              <w:t xml:space="preserve">          5 400 € </w:t>
            </w:r>
          </w:p>
        </w:tc>
      </w:tr>
      <w:tr w:rsidR="00A649B0" w:rsidRPr="00081ACF" w14:paraId="046AADE1" w14:textId="77777777" w:rsidTr="00C5745B">
        <w:trPr>
          <w:trHeight w:val="300"/>
          <w:jc w:val="center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D1A3" w14:textId="77777777" w:rsidR="00A649B0" w:rsidRPr="00081ACF" w:rsidRDefault="00A649B0" w:rsidP="00C5745B">
            <w:pPr>
              <w:jc w:val="center"/>
              <w:rPr>
                <w:rFonts w:eastAsia="Times New Roman" w:cs="Arial"/>
                <w:color w:val="000000"/>
                <w:lang w:eastAsia="fr-FR"/>
              </w:rPr>
            </w:pPr>
            <w:r w:rsidRPr="00081ACF">
              <w:rPr>
                <w:rFonts w:eastAsia="Times New Roman" w:cs="Arial"/>
                <w:color w:val="000000"/>
                <w:lang w:eastAsia="fr-FR"/>
              </w:rPr>
              <w:t>juin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32DA" w14:textId="77777777" w:rsidR="00A649B0" w:rsidRPr="00081ACF" w:rsidRDefault="00A649B0" w:rsidP="00C5745B">
            <w:pPr>
              <w:jc w:val="center"/>
              <w:rPr>
                <w:rFonts w:eastAsia="Times New Roman" w:cs="Arial"/>
                <w:color w:val="000000"/>
                <w:lang w:eastAsia="fr-FR"/>
              </w:rPr>
            </w:pPr>
            <w:r w:rsidRPr="00081ACF">
              <w:rPr>
                <w:rFonts w:eastAsia="Times New Roman" w:cs="Arial"/>
                <w:color w:val="000000"/>
                <w:lang w:eastAsia="fr-FR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D0D3" w14:textId="77777777" w:rsidR="00A649B0" w:rsidRPr="00081ACF" w:rsidRDefault="00A649B0" w:rsidP="00C5745B">
            <w:pPr>
              <w:jc w:val="center"/>
              <w:rPr>
                <w:rFonts w:eastAsia="Times New Roman" w:cs="Arial"/>
                <w:color w:val="000000"/>
                <w:lang w:eastAsia="fr-FR"/>
              </w:rPr>
            </w:pPr>
            <w:r w:rsidRPr="00081ACF">
              <w:rPr>
                <w:rFonts w:eastAsia="Times New Roman" w:cs="Arial"/>
                <w:color w:val="000000"/>
                <w:lang w:eastAsia="fr-FR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23C5" w14:textId="77777777" w:rsidR="00A649B0" w:rsidRPr="00081ACF" w:rsidRDefault="00A649B0" w:rsidP="00C5745B">
            <w:pPr>
              <w:rPr>
                <w:rFonts w:eastAsia="Times New Roman" w:cs="Arial"/>
                <w:color w:val="000000"/>
                <w:lang w:eastAsia="fr-FR"/>
              </w:rPr>
            </w:pPr>
            <w:r w:rsidRPr="00081ACF">
              <w:rPr>
                <w:rFonts w:eastAsia="Times New Roman" w:cs="Arial"/>
                <w:color w:val="000000"/>
                <w:lang w:eastAsia="fr-FR"/>
              </w:rPr>
              <w:t xml:space="preserve">         11 800 €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EC72" w14:textId="77777777" w:rsidR="00A649B0" w:rsidRPr="00081ACF" w:rsidRDefault="00A649B0" w:rsidP="00C5745B">
            <w:pPr>
              <w:rPr>
                <w:rFonts w:eastAsia="Times New Roman" w:cs="Arial"/>
                <w:color w:val="000000"/>
                <w:lang w:eastAsia="fr-FR"/>
              </w:rPr>
            </w:pPr>
            <w:r w:rsidRPr="00081ACF">
              <w:rPr>
                <w:rFonts w:eastAsia="Times New Roman" w:cs="Arial"/>
                <w:color w:val="000000"/>
                <w:lang w:eastAsia="fr-FR"/>
              </w:rPr>
              <w:t xml:space="preserve">          4 360 € </w:t>
            </w:r>
          </w:p>
        </w:tc>
      </w:tr>
      <w:tr w:rsidR="00A649B0" w:rsidRPr="00081ACF" w14:paraId="5DFDD6FF" w14:textId="77777777" w:rsidTr="00C5745B">
        <w:trPr>
          <w:trHeight w:val="300"/>
          <w:jc w:val="center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49C3" w14:textId="77777777" w:rsidR="00A649B0" w:rsidRPr="00081ACF" w:rsidRDefault="00A649B0" w:rsidP="00C5745B">
            <w:pPr>
              <w:jc w:val="center"/>
              <w:rPr>
                <w:rFonts w:eastAsia="Times New Roman" w:cs="Arial"/>
                <w:color w:val="000000"/>
                <w:lang w:eastAsia="fr-FR"/>
              </w:rPr>
            </w:pPr>
            <w:r w:rsidRPr="00081ACF">
              <w:rPr>
                <w:rFonts w:eastAsia="Times New Roman" w:cs="Arial"/>
                <w:color w:val="000000"/>
                <w:lang w:eastAsia="fr-FR"/>
              </w:rPr>
              <w:t>juillet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7A15" w14:textId="77777777" w:rsidR="00A649B0" w:rsidRPr="00081ACF" w:rsidRDefault="00A649B0" w:rsidP="00C5745B">
            <w:pPr>
              <w:jc w:val="center"/>
              <w:rPr>
                <w:rFonts w:eastAsia="Times New Roman" w:cs="Arial"/>
                <w:color w:val="000000"/>
                <w:lang w:eastAsia="fr-FR"/>
              </w:rPr>
            </w:pPr>
            <w:r w:rsidRPr="00081ACF">
              <w:rPr>
                <w:rFonts w:eastAsia="Times New Roman" w:cs="Arial"/>
                <w:color w:val="000000"/>
                <w:lang w:eastAsia="fr-FR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F52F7" w14:textId="77777777" w:rsidR="00A649B0" w:rsidRPr="00081ACF" w:rsidRDefault="00A649B0" w:rsidP="00C5745B">
            <w:pPr>
              <w:jc w:val="center"/>
              <w:rPr>
                <w:rFonts w:eastAsia="Times New Roman" w:cs="Arial"/>
                <w:color w:val="000000"/>
                <w:lang w:eastAsia="fr-FR"/>
              </w:rPr>
            </w:pPr>
            <w:r w:rsidRPr="00081ACF">
              <w:rPr>
                <w:rFonts w:eastAsia="Times New Roman" w:cs="Arial"/>
                <w:color w:val="000000"/>
                <w:lang w:eastAsia="fr-FR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B7AE" w14:textId="77777777" w:rsidR="00A649B0" w:rsidRPr="00081ACF" w:rsidRDefault="00A649B0" w:rsidP="00C5745B">
            <w:pPr>
              <w:rPr>
                <w:rFonts w:eastAsia="Times New Roman" w:cs="Arial"/>
                <w:color w:val="000000"/>
                <w:lang w:eastAsia="fr-FR"/>
              </w:rPr>
            </w:pPr>
            <w:r w:rsidRPr="00081ACF">
              <w:rPr>
                <w:rFonts w:eastAsia="Times New Roman" w:cs="Arial"/>
                <w:color w:val="000000"/>
                <w:lang w:eastAsia="fr-FR"/>
              </w:rPr>
              <w:t xml:space="preserve">         13 500 €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61E9" w14:textId="77777777" w:rsidR="00A649B0" w:rsidRPr="00081ACF" w:rsidRDefault="00A649B0" w:rsidP="00C5745B">
            <w:pPr>
              <w:rPr>
                <w:rFonts w:eastAsia="Times New Roman" w:cs="Arial"/>
                <w:color w:val="000000"/>
                <w:lang w:eastAsia="fr-FR"/>
              </w:rPr>
            </w:pPr>
            <w:r w:rsidRPr="00081ACF">
              <w:rPr>
                <w:rFonts w:eastAsia="Times New Roman" w:cs="Arial"/>
                <w:color w:val="000000"/>
                <w:lang w:eastAsia="fr-FR"/>
              </w:rPr>
              <w:t xml:space="preserve">          4 810 € </w:t>
            </w:r>
          </w:p>
        </w:tc>
      </w:tr>
      <w:tr w:rsidR="00A649B0" w:rsidRPr="00081ACF" w14:paraId="2A2B603A" w14:textId="77777777" w:rsidTr="00C5745B">
        <w:trPr>
          <w:trHeight w:val="300"/>
          <w:jc w:val="center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ED0B" w14:textId="77777777" w:rsidR="00A649B0" w:rsidRPr="00081ACF" w:rsidRDefault="00A649B0" w:rsidP="00C5745B">
            <w:pPr>
              <w:jc w:val="center"/>
              <w:rPr>
                <w:rFonts w:eastAsia="Times New Roman" w:cs="Arial"/>
                <w:color w:val="000000"/>
                <w:lang w:eastAsia="fr-FR"/>
              </w:rPr>
            </w:pPr>
            <w:r w:rsidRPr="00081ACF">
              <w:rPr>
                <w:rFonts w:eastAsia="Times New Roman" w:cs="Arial"/>
                <w:color w:val="000000"/>
                <w:lang w:eastAsia="fr-FR"/>
              </w:rPr>
              <w:t>août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BB39" w14:textId="77777777" w:rsidR="00A649B0" w:rsidRPr="00081ACF" w:rsidRDefault="00A649B0" w:rsidP="00C5745B">
            <w:pPr>
              <w:jc w:val="center"/>
              <w:rPr>
                <w:rFonts w:eastAsia="Times New Roman" w:cs="Arial"/>
                <w:color w:val="000000"/>
                <w:lang w:eastAsia="fr-FR"/>
              </w:rPr>
            </w:pPr>
            <w:r w:rsidRPr="00081ACF">
              <w:rPr>
                <w:rFonts w:eastAsia="Times New Roman" w:cs="Arial"/>
                <w:color w:val="000000"/>
                <w:lang w:eastAsia="fr-FR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8034" w14:textId="77777777" w:rsidR="00A649B0" w:rsidRPr="00081ACF" w:rsidRDefault="00A649B0" w:rsidP="00C5745B">
            <w:pPr>
              <w:jc w:val="center"/>
              <w:rPr>
                <w:rFonts w:eastAsia="Times New Roman" w:cs="Arial"/>
                <w:color w:val="000000"/>
                <w:lang w:eastAsia="fr-FR"/>
              </w:rPr>
            </w:pPr>
            <w:r w:rsidRPr="00081ACF">
              <w:rPr>
                <w:rFonts w:eastAsia="Times New Roman" w:cs="Arial"/>
                <w:color w:val="000000"/>
                <w:lang w:eastAsia="fr-F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2687" w14:textId="77777777" w:rsidR="00A649B0" w:rsidRPr="00081ACF" w:rsidRDefault="00A649B0" w:rsidP="00C5745B">
            <w:pPr>
              <w:rPr>
                <w:rFonts w:eastAsia="Times New Roman" w:cs="Arial"/>
                <w:color w:val="000000"/>
                <w:lang w:eastAsia="fr-FR"/>
              </w:rPr>
            </w:pPr>
            <w:r w:rsidRPr="00081ACF">
              <w:rPr>
                <w:rFonts w:eastAsia="Times New Roman" w:cs="Arial"/>
                <w:color w:val="000000"/>
                <w:lang w:eastAsia="fr-FR"/>
              </w:rPr>
              <w:t xml:space="preserve">           8 900 €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E880" w14:textId="77777777" w:rsidR="00A649B0" w:rsidRPr="00081ACF" w:rsidRDefault="00A649B0" w:rsidP="00C5745B">
            <w:pPr>
              <w:rPr>
                <w:rFonts w:eastAsia="Times New Roman" w:cs="Arial"/>
                <w:color w:val="000000"/>
                <w:lang w:eastAsia="fr-FR"/>
              </w:rPr>
            </w:pPr>
            <w:r w:rsidRPr="00081ACF">
              <w:rPr>
                <w:rFonts w:eastAsia="Times New Roman" w:cs="Arial"/>
                <w:color w:val="000000"/>
                <w:lang w:eastAsia="fr-FR"/>
              </w:rPr>
              <w:t xml:space="preserve">          4 200 € </w:t>
            </w:r>
          </w:p>
        </w:tc>
      </w:tr>
      <w:tr w:rsidR="00A649B0" w:rsidRPr="00081ACF" w14:paraId="421CF465" w14:textId="77777777" w:rsidTr="00C5745B">
        <w:trPr>
          <w:trHeight w:val="300"/>
          <w:jc w:val="center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4FEF" w14:textId="77777777" w:rsidR="00A649B0" w:rsidRPr="00081ACF" w:rsidRDefault="00A649B0" w:rsidP="00C5745B">
            <w:pPr>
              <w:jc w:val="center"/>
              <w:rPr>
                <w:rFonts w:eastAsia="Times New Roman" w:cs="Arial"/>
                <w:color w:val="000000"/>
                <w:lang w:eastAsia="fr-FR"/>
              </w:rPr>
            </w:pPr>
            <w:r w:rsidRPr="00081ACF">
              <w:rPr>
                <w:rFonts w:eastAsia="Times New Roman" w:cs="Arial"/>
                <w:color w:val="000000"/>
                <w:lang w:eastAsia="fr-FR"/>
              </w:rPr>
              <w:t>septembre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6CDF" w14:textId="77777777" w:rsidR="00A649B0" w:rsidRPr="00081ACF" w:rsidRDefault="00A649B0" w:rsidP="00C5745B">
            <w:pPr>
              <w:jc w:val="center"/>
              <w:rPr>
                <w:rFonts w:eastAsia="Times New Roman" w:cs="Arial"/>
                <w:color w:val="000000"/>
                <w:lang w:eastAsia="fr-FR"/>
              </w:rPr>
            </w:pPr>
            <w:r w:rsidRPr="00081ACF">
              <w:rPr>
                <w:rFonts w:eastAsia="Times New Roman" w:cs="Arial"/>
                <w:color w:val="000000"/>
                <w:lang w:eastAsia="fr-FR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9A2C" w14:textId="77777777" w:rsidR="00A649B0" w:rsidRPr="00081ACF" w:rsidRDefault="00A649B0" w:rsidP="00C5745B">
            <w:pPr>
              <w:jc w:val="center"/>
              <w:rPr>
                <w:rFonts w:eastAsia="Times New Roman" w:cs="Arial"/>
                <w:color w:val="000000"/>
                <w:lang w:eastAsia="fr-FR"/>
              </w:rPr>
            </w:pPr>
            <w:r w:rsidRPr="00081ACF">
              <w:rPr>
                <w:rFonts w:eastAsia="Times New Roman" w:cs="Arial"/>
                <w:color w:val="000000"/>
                <w:lang w:eastAsia="fr-FR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9127" w14:textId="77777777" w:rsidR="00A649B0" w:rsidRPr="00081ACF" w:rsidRDefault="00A649B0" w:rsidP="00C5745B">
            <w:pPr>
              <w:rPr>
                <w:rFonts w:eastAsia="Times New Roman" w:cs="Arial"/>
                <w:color w:val="000000"/>
                <w:lang w:eastAsia="fr-FR"/>
              </w:rPr>
            </w:pPr>
            <w:r w:rsidRPr="00081ACF">
              <w:rPr>
                <w:rFonts w:eastAsia="Times New Roman" w:cs="Arial"/>
                <w:color w:val="000000"/>
                <w:lang w:eastAsia="fr-FR"/>
              </w:rPr>
              <w:t xml:space="preserve">         20 200 €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7915" w14:textId="77777777" w:rsidR="00A649B0" w:rsidRPr="00081ACF" w:rsidRDefault="00A649B0" w:rsidP="00C5745B">
            <w:pPr>
              <w:rPr>
                <w:rFonts w:eastAsia="Times New Roman" w:cs="Arial"/>
                <w:color w:val="000000"/>
                <w:lang w:eastAsia="fr-FR"/>
              </w:rPr>
            </w:pPr>
            <w:r w:rsidRPr="00081ACF">
              <w:rPr>
                <w:rFonts w:eastAsia="Times New Roman" w:cs="Arial"/>
                <w:color w:val="000000"/>
                <w:lang w:eastAsia="fr-FR"/>
              </w:rPr>
              <w:t xml:space="preserve">          6 890 € </w:t>
            </w:r>
          </w:p>
        </w:tc>
      </w:tr>
    </w:tbl>
    <w:p w14:paraId="662F37C4" w14:textId="77777777" w:rsidR="00BF37FA" w:rsidRPr="00A649B0" w:rsidRDefault="00BF37FA" w:rsidP="00A649B0"/>
    <w:sectPr w:rsidR="00BF37FA" w:rsidRPr="00A649B0" w:rsidSect="0097431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4476A"/>
    <w:multiLevelType w:val="hybridMultilevel"/>
    <w:tmpl w:val="CAD85D7A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3C1091"/>
    <w:multiLevelType w:val="hybridMultilevel"/>
    <w:tmpl w:val="A1CC8716"/>
    <w:lvl w:ilvl="0" w:tplc="040C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" w15:restartNumberingAfterBreak="0">
    <w:nsid w:val="6F044CF3"/>
    <w:multiLevelType w:val="hybridMultilevel"/>
    <w:tmpl w:val="BEF8C24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91140526">
    <w:abstractNumId w:val="1"/>
  </w:num>
  <w:num w:numId="2" w16cid:durableId="1455828139">
    <w:abstractNumId w:val="2"/>
  </w:num>
  <w:num w:numId="3" w16cid:durableId="939678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1D6"/>
    <w:rsid w:val="000B58A9"/>
    <w:rsid w:val="003B067E"/>
    <w:rsid w:val="005571D6"/>
    <w:rsid w:val="00944A38"/>
    <w:rsid w:val="0097431C"/>
    <w:rsid w:val="00A649B0"/>
    <w:rsid w:val="00AA25AF"/>
    <w:rsid w:val="00BF37FA"/>
    <w:rsid w:val="00E6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2FC73"/>
  <w15:chartTrackingRefBased/>
  <w15:docId w15:val="{B2CBAFA4-9762-4150-850F-AB658B49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1D6"/>
    <w:pPr>
      <w:spacing w:after="0" w:line="240" w:lineRule="auto"/>
    </w:pPr>
    <w:rPr>
      <w:rFonts w:ascii="Arial" w:eastAsia="Calibri" w:hAnsi="Arial" w:cs="Times New Roman"/>
    </w:rPr>
  </w:style>
  <w:style w:type="paragraph" w:styleId="Titre2">
    <w:name w:val="heading 2"/>
    <w:basedOn w:val="Normal"/>
    <w:link w:val="Titre2Car"/>
    <w:uiPriority w:val="9"/>
    <w:qFormat/>
    <w:rsid w:val="005571D6"/>
    <w:pPr>
      <w:spacing w:after="120"/>
      <w:outlineLvl w:val="1"/>
    </w:pPr>
    <w:rPr>
      <w:rFonts w:eastAsia="Times New Roman" w:cs="Arial"/>
      <w:b/>
      <w:color w:val="000000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571D6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character" w:styleId="Lienhypertexte">
    <w:name w:val="Hyperlink"/>
    <w:uiPriority w:val="99"/>
    <w:unhideWhenUsed/>
    <w:rsid w:val="005571D6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5571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571D6"/>
    <w:pPr>
      <w:ind w:left="720"/>
      <w:contextualSpacing/>
    </w:pPr>
  </w:style>
  <w:style w:type="paragraph" w:customStyle="1" w:styleId="tacheseurasment">
    <w:name w:val="taches eurasment"/>
    <w:basedOn w:val="Normal"/>
    <w:rsid w:val="000B58A9"/>
    <w:rPr>
      <w:rFonts w:eastAsia="Times New Roman"/>
      <w:sz w:val="20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7</cp:revision>
  <dcterms:created xsi:type="dcterms:W3CDTF">2014-12-13T09:30:00Z</dcterms:created>
  <dcterms:modified xsi:type="dcterms:W3CDTF">2023-01-10T13:33:00Z</dcterms:modified>
</cp:coreProperties>
</file>