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55" w:type="dxa"/>
        <w:shd w:val="clear" w:color="auto" w:fill="92D050"/>
        <w:tblLook w:val="04A0" w:firstRow="1" w:lastRow="0" w:firstColumn="1" w:lastColumn="0" w:noHBand="0" w:noVBand="1"/>
      </w:tblPr>
      <w:tblGrid>
        <w:gridCol w:w="1557"/>
        <w:gridCol w:w="5242"/>
        <w:gridCol w:w="851"/>
        <w:gridCol w:w="2305"/>
      </w:tblGrid>
      <w:tr w:rsidR="00E77DDF" w:rsidRPr="006350C6" w14:paraId="7EC3D49D" w14:textId="77777777" w:rsidTr="0003386B">
        <w:trPr>
          <w:trHeight w:val="386"/>
        </w:trPr>
        <w:tc>
          <w:tcPr>
            <w:tcW w:w="7650" w:type="dxa"/>
            <w:gridSpan w:val="3"/>
            <w:shd w:val="clear" w:color="auto" w:fill="92D050"/>
            <w:vAlign w:val="center"/>
          </w:tcPr>
          <w:p w14:paraId="3ECF9260" w14:textId="77777777" w:rsidR="00E77DDF" w:rsidRPr="00EE5765" w:rsidRDefault="00E77DDF" w:rsidP="0003386B">
            <w:pPr>
              <w:ind w:left="284" w:hanging="284"/>
              <w:jc w:val="center"/>
              <w:rPr>
                <w:b/>
                <w:bCs/>
                <w:sz w:val="28"/>
                <w:szCs w:val="28"/>
              </w:rPr>
            </w:pPr>
            <w:r w:rsidRPr="00EE5765">
              <w:rPr>
                <w:b/>
                <w:bCs/>
                <w:sz w:val="28"/>
                <w:szCs w:val="28"/>
              </w:rPr>
              <w:t>Mission 3 –</w:t>
            </w:r>
            <w:r w:rsidRPr="00EE5765">
              <w:rPr>
                <w:sz w:val="28"/>
                <w:szCs w:val="28"/>
              </w:rPr>
              <w:t xml:space="preserve"> </w:t>
            </w:r>
            <w:r w:rsidRPr="007A57A8">
              <w:rPr>
                <w:b/>
                <w:bCs/>
                <w:sz w:val="28"/>
                <w:szCs w:val="28"/>
              </w:rPr>
              <w:t>Analyser la</w:t>
            </w:r>
            <w:r>
              <w:rPr>
                <w:sz w:val="28"/>
                <w:szCs w:val="28"/>
              </w:rPr>
              <w:t xml:space="preserve"> r</w:t>
            </w:r>
            <w:r w:rsidRPr="00EE5765">
              <w:rPr>
                <w:b/>
                <w:bCs/>
                <w:sz w:val="28"/>
                <w:szCs w:val="28"/>
              </w:rPr>
              <w:t>épartition des salaires entre les hommes et les femmes</w:t>
            </w:r>
          </w:p>
        </w:tc>
        <w:tc>
          <w:tcPr>
            <w:tcW w:w="2305" w:type="dxa"/>
            <w:shd w:val="clear" w:color="auto" w:fill="92D050"/>
            <w:vAlign w:val="center"/>
          </w:tcPr>
          <w:p w14:paraId="3C2F545A" w14:textId="77777777" w:rsidR="00E77DDF" w:rsidRDefault="00E77DDF" w:rsidP="0003386B">
            <w:pPr>
              <w:pStyle w:val="Titre2"/>
              <w:spacing w:before="0" w:after="0"/>
              <w:jc w:val="center"/>
            </w:pPr>
            <w:r>
              <w:rPr>
                <w:noProof/>
              </w:rPr>
              <w:t xml:space="preserve">Lyser </w:t>
            </w:r>
            <w:r>
              <w:rPr>
                <w:noProof/>
              </w:rPr>
              <w:drawing>
                <wp:inline distT="0" distB="0" distL="0" distR="0" wp14:anchorId="031328A7" wp14:editId="110B3B7A">
                  <wp:extent cx="1218627" cy="525340"/>
                  <wp:effectExtent l="0" t="0" r="635" b="8255"/>
                  <wp:docPr id="907561957" name="Image 32" descr="Une image contenant Police, logo, text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69647" name="Image 32" descr="Une image contenant Police, logo, texte, Graph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12" cy="54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DDF" w:rsidRPr="006350C6" w14:paraId="0B058C6F" w14:textId="77777777" w:rsidTr="0003386B">
        <w:trPr>
          <w:trHeight w:val="386"/>
        </w:trPr>
        <w:tc>
          <w:tcPr>
            <w:tcW w:w="1557" w:type="dxa"/>
            <w:shd w:val="clear" w:color="auto" w:fill="92D050"/>
            <w:vAlign w:val="center"/>
          </w:tcPr>
          <w:p w14:paraId="39C075A9" w14:textId="77777777" w:rsidR="00E77DDF" w:rsidRDefault="00E77DDF" w:rsidP="0003386B">
            <w:r w:rsidRPr="00FB7201">
              <w:t xml:space="preserve">Durée </w:t>
            </w:r>
            <w:r>
              <w:t>: 40’</w:t>
            </w:r>
          </w:p>
        </w:tc>
        <w:tc>
          <w:tcPr>
            <w:tcW w:w="5242" w:type="dxa"/>
            <w:shd w:val="clear" w:color="auto" w:fill="92D050"/>
            <w:vAlign w:val="center"/>
          </w:tcPr>
          <w:p w14:paraId="276E9A28" w14:textId="77777777" w:rsidR="00E77DDF" w:rsidRDefault="00E77DDF" w:rsidP="0003386B">
            <w:pPr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76F5829F" wp14:editId="43A113A9">
                  <wp:extent cx="252000" cy="252000"/>
                  <wp:effectExtent l="0" t="0" r="0" b="0"/>
                  <wp:docPr id="1005509510" name="Graphique 1005509510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91CA820" w14:textId="77777777" w:rsidR="00E77DDF" w:rsidRDefault="00E77DDF" w:rsidP="0003386B">
            <w:pPr>
              <w:jc w:val="center"/>
            </w:pPr>
            <w:r>
              <w:rPr>
                <w:noProof/>
                <w:szCs w:val="20"/>
              </w:rPr>
              <w:drawing>
                <wp:inline distT="0" distB="0" distL="0" distR="0" wp14:anchorId="157C04A7" wp14:editId="51CB2E5E">
                  <wp:extent cx="362762" cy="360000"/>
                  <wp:effectExtent l="0" t="0" r="0" b="2540"/>
                  <wp:docPr id="8730893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8915" name="Image 3916489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shd w:val="clear" w:color="auto" w:fill="92D050"/>
            <w:vAlign w:val="center"/>
          </w:tcPr>
          <w:p w14:paraId="3B6ACB49" w14:textId="77777777" w:rsidR="00E77DDF" w:rsidRDefault="00E77DDF" w:rsidP="0003386B">
            <w:pPr>
              <w:spacing w:before="120" w:after="120"/>
              <w:rPr>
                <w:rFonts w:ascii="Calibri" w:hAnsi="Calibri"/>
              </w:rPr>
            </w:pPr>
            <w:r w:rsidRPr="00365218">
              <w:t>Source</w:t>
            </w:r>
            <w:r w:rsidRPr="002F4100">
              <w:t xml:space="preserve"> | </w:t>
            </w:r>
            <w:r>
              <w:t xml:space="preserve">Source Excel </w:t>
            </w:r>
          </w:p>
        </w:tc>
      </w:tr>
    </w:tbl>
    <w:p w14:paraId="6EE93ACA" w14:textId="77777777" w:rsidR="00E77DDF" w:rsidRDefault="00E77DDF" w:rsidP="00E77DDF">
      <w:pPr>
        <w:ind w:left="284" w:hanging="284"/>
      </w:pPr>
    </w:p>
    <w:p w14:paraId="048147A1" w14:textId="77777777" w:rsidR="00E77DDF" w:rsidRPr="00EE5765" w:rsidRDefault="00E77DDF" w:rsidP="00E77DDF">
      <w:pPr>
        <w:spacing w:after="120"/>
        <w:rPr>
          <w:b/>
          <w:bCs/>
          <w:sz w:val="24"/>
          <w:szCs w:val="28"/>
        </w:rPr>
      </w:pPr>
      <w:r w:rsidRPr="00EE5765">
        <w:rPr>
          <w:b/>
          <w:bCs/>
          <w:sz w:val="24"/>
          <w:szCs w:val="28"/>
        </w:rPr>
        <w:t>Contexte</w:t>
      </w:r>
    </w:p>
    <w:p w14:paraId="6EA5A2DC" w14:textId="77777777" w:rsidR="00E77DDF" w:rsidRPr="00EE5765" w:rsidRDefault="00E77DDF" w:rsidP="00E77DDF">
      <w:pPr>
        <w:jc w:val="both"/>
      </w:pPr>
      <w:r w:rsidRPr="00EE5765">
        <w:t xml:space="preserve">L’entreprise </w:t>
      </w:r>
      <w:r>
        <w:rPr>
          <w:b/>
          <w:bCs/>
        </w:rPr>
        <w:t>Orchis Parfums</w:t>
      </w:r>
      <w:r w:rsidRPr="00EE5765">
        <w:t xml:space="preserve"> souhaite réaliser un diagnostic rapide sur la répartition des salaires entre les hommes et les femmes de ses différents services.</w:t>
      </w:r>
      <w:r>
        <w:t xml:space="preserve"> </w:t>
      </w:r>
      <w:r w:rsidRPr="00EE5765">
        <w:t>Vous êtes chargé(e) d’élaborer un tableau de synthèse et un graphique comparatif à partir des données suivantes.</w:t>
      </w:r>
    </w:p>
    <w:p w14:paraId="6365B4AD" w14:textId="77777777" w:rsidR="00E77DDF" w:rsidRDefault="00E77DDF" w:rsidP="00E77DDF">
      <w:pPr>
        <w:rPr>
          <w:b/>
          <w:bCs/>
        </w:rPr>
      </w:pPr>
    </w:p>
    <w:p w14:paraId="4FD13A45" w14:textId="77777777" w:rsidR="00E77DDF" w:rsidRPr="00EE5765" w:rsidRDefault="00E77DDF" w:rsidP="00E77DDF">
      <w:pPr>
        <w:spacing w:after="120"/>
        <w:rPr>
          <w:b/>
          <w:bCs/>
          <w:sz w:val="24"/>
          <w:szCs w:val="28"/>
        </w:rPr>
      </w:pPr>
      <w:r w:rsidRPr="00EE5765">
        <w:rPr>
          <w:b/>
          <w:bCs/>
          <w:sz w:val="24"/>
          <w:szCs w:val="28"/>
        </w:rPr>
        <w:t>Travail à faire</w:t>
      </w:r>
    </w:p>
    <w:p w14:paraId="7B15D0CF" w14:textId="77777777" w:rsidR="00B26BAE" w:rsidRPr="00EE5765" w:rsidRDefault="00B26BAE" w:rsidP="00B26BAE">
      <w:pPr>
        <w:numPr>
          <w:ilvl w:val="0"/>
          <w:numId w:val="9"/>
        </w:numPr>
        <w:tabs>
          <w:tab w:val="clear" w:pos="720"/>
        </w:tabs>
        <w:ind w:left="284" w:hanging="284"/>
      </w:pPr>
      <w:r w:rsidRPr="00EE5765">
        <w:t>Saisissez les données (</w:t>
      </w:r>
      <w:r w:rsidRPr="00EE5765">
        <w:rPr>
          <w:b/>
          <w:bCs/>
        </w:rPr>
        <w:t>document</w:t>
      </w:r>
      <w:r w:rsidRPr="00EE5765">
        <w:t>) dans nouvelle feuille Excel.</w:t>
      </w:r>
    </w:p>
    <w:p w14:paraId="0EF8849F" w14:textId="77777777" w:rsidR="00B26BAE" w:rsidRPr="00EE5765" w:rsidRDefault="00B26BAE" w:rsidP="00B26BAE">
      <w:pPr>
        <w:numPr>
          <w:ilvl w:val="0"/>
          <w:numId w:val="9"/>
        </w:numPr>
        <w:tabs>
          <w:tab w:val="clear" w:pos="720"/>
        </w:tabs>
        <w:spacing w:before="120"/>
        <w:ind w:left="284" w:hanging="284"/>
      </w:pPr>
      <w:r w:rsidRPr="00EE5765">
        <w:t>Appliquez une mise en forme professionnelle :</w:t>
      </w:r>
    </w:p>
    <w:p w14:paraId="6F047F22" w14:textId="77777777" w:rsidR="00B26BAE" w:rsidRPr="00EE5765" w:rsidRDefault="00B26BAE" w:rsidP="00B26BAE">
      <w:pPr>
        <w:numPr>
          <w:ilvl w:val="0"/>
          <w:numId w:val="9"/>
        </w:numPr>
        <w:tabs>
          <w:tab w:val="clear" w:pos="720"/>
        </w:tabs>
        <w:spacing w:before="120"/>
        <w:ind w:left="284" w:hanging="284"/>
      </w:pPr>
      <w:r w:rsidRPr="00EE5765">
        <w:t>Calcule</w:t>
      </w:r>
      <w:r>
        <w:t xml:space="preserve">z </w:t>
      </w:r>
      <w:r w:rsidRPr="00EE5765">
        <w:t>:</w:t>
      </w:r>
    </w:p>
    <w:p w14:paraId="1A8E1E1C" w14:textId="77777777" w:rsidR="00B26BAE" w:rsidRPr="00EE5765" w:rsidRDefault="00B26BAE" w:rsidP="00B26BAE">
      <w:pPr>
        <w:numPr>
          <w:ilvl w:val="1"/>
          <w:numId w:val="9"/>
        </w:numPr>
        <w:tabs>
          <w:tab w:val="clear" w:pos="1440"/>
        </w:tabs>
        <w:ind w:left="709"/>
      </w:pPr>
      <w:r w:rsidRPr="00EE5765">
        <w:t>Le total d’hommes et de femmes (sous le tableau).</w:t>
      </w:r>
    </w:p>
    <w:p w14:paraId="5925DB3B" w14:textId="77777777" w:rsidR="00B26BAE" w:rsidRDefault="00B26BAE" w:rsidP="00B26BAE">
      <w:pPr>
        <w:numPr>
          <w:ilvl w:val="1"/>
          <w:numId w:val="9"/>
        </w:numPr>
        <w:tabs>
          <w:tab w:val="clear" w:pos="1440"/>
        </w:tabs>
        <w:ind w:left="709"/>
      </w:pPr>
      <w:r w:rsidRPr="00EE5765">
        <w:t xml:space="preserve">Le salaire moyen </w:t>
      </w:r>
      <w:r>
        <w:t>p</w:t>
      </w:r>
      <w:r w:rsidRPr="00EE5765">
        <w:t>our les hommes et les femmes</w:t>
      </w:r>
      <w:r>
        <w:t xml:space="preserve"> par service.</w:t>
      </w:r>
    </w:p>
    <w:p w14:paraId="1C585614" w14:textId="77777777" w:rsidR="00B26BAE" w:rsidRPr="00EE5765" w:rsidRDefault="00B26BAE" w:rsidP="00B26BAE">
      <w:pPr>
        <w:numPr>
          <w:ilvl w:val="1"/>
          <w:numId w:val="9"/>
        </w:numPr>
        <w:tabs>
          <w:tab w:val="clear" w:pos="1440"/>
        </w:tabs>
        <w:ind w:left="709"/>
      </w:pPr>
      <w:r w:rsidRPr="00EE5765">
        <w:t>L’écart moyen de salaire entre les deux sexes</w:t>
      </w:r>
      <w:r>
        <w:t xml:space="preserve"> en valeurs absolues et relatives par service et au niveau général de l’entreprise.</w:t>
      </w:r>
    </w:p>
    <w:p w14:paraId="03EB0979" w14:textId="77777777" w:rsidR="00B26BAE" w:rsidRDefault="00B26BAE" w:rsidP="00B26BAE">
      <w:pPr>
        <w:numPr>
          <w:ilvl w:val="0"/>
          <w:numId w:val="9"/>
        </w:numPr>
        <w:tabs>
          <w:tab w:val="clear" w:pos="720"/>
        </w:tabs>
        <w:spacing w:before="120"/>
        <w:ind w:left="284" w:hanging="284"/>
      </w:pPr>
      <w:r w:rsidRPr="00EE5765">
        <w:t xml:space="preserve">Créez un graphique </w:t>
      </w:r>
      <w:r>
        <w:t>qui compare les salaires moyens des hommes et des femmes par service</w:t>
      </w:r>
    </w:p>
    <w:p w14:paraId="16049B90" w14:textId="77777777" w:rsidR="00E77DDF" w:rsidRDefault="00E77DDF" w:rsidP="00E77DDF">
      <w:pPr>
        <w:ind w:left="284" w:hanging="284"/>
      </w:pPr>
    </w:p>
    <w:p w14:paraId="49D0A34D" w14:textId="77777777" w:rsidR="00E77DDF" w:rsidRDefault="00E77DDF" w:rsidP="00E77DDF">
      <w:pPr>
        <w:ind w:left="284" w:hanging="284"/>
      </w:pPr>
    </w:p>
    <w:p w14:paraId="64159F75" w14:textId="77777777" w:rsidR="00E77DDF" w:rsidRDefault="00E77DDF" w:rsidP="00E77DDF">
      <w:pPr>
        <w:ind w:left="284" w:hanging="284"/>
      </w:pPr>
    </w:p>
    <w:p w14:paraId="2C932738" w14:textId="77777777" w:rsidR="00E77DDF" w:rsidRPr="00EE5765" w:rsidRDefault="00E77DDF" w:rsidP="00E77DDF">
      <w:pPr>
        <w:spacing w:after="120"/>
        <w:rPr>
          <w:b/>
          <w:bCs/>
          <w:sz w:val="24"/>
          <w:szCs w:val="28"/>
        </w:rPr>
      </w:pPr>
      <w:r w:rsidRPr="00EE5765">
        <w:rPr>
          <w:b/>
          <w:bCs/>
          <w:color w:val="FFFFFF" w:themeColor="background1"/>
          <w:sz w:val="24"/>
          <w:szCs w:val="28"/>
          <w:highlight w:val="red"/>
        </w:rPr>
        <w:t>Doc. </w:t>
      </w:r>
      <w:r w:rsidRPr="00EE5765">
        <w:rPr>
          <w:b/>
          <w:bCs/>
          <w:color w:val="FFFFFF" w:themeColor="background1"/>
          <w:sz w:val="24"/>
          <w:szCs w:val="28"/>
        </w:rPr>
        <w:t xml:space="preserve"> </w:t>
      </w:r>
      <w:r w:rsidRPr="00EE5765">
        <w:rPr>
          <w:b/>
          <w:bCs/>
          <w:sz w:val="24"/>
          <w:szCs w:val="28"/>
        </w:rPr>
        <w:t>Données à saisir dans Excel</w:t>
      </w:r>
    </w:p>
    <w:p w14:paraId="24544F69" w14:textId="77777777" w:rsidR="00E77DDF" w:rsidRDefault="00E77DDF" w:rsidP="00E77DDF">
      <w:pPr>
        <w:ind w:left="284" w:hanging="284"/>
        <w:jc w:val="center"/>
      </w:pPr>
      <w:r w:rsidRPr="007A57A8">
        <w:rPr>
          <w:noProof/>
        </w:rPr>
        <w:drawing>
          <wp:inline distT="0" distB="0" distL="0" distR="0" wp14:anchorId="7ABEB2B9" wp14:editId="5F2B2036">
            <wp:extent cx="5087798" cy="1210135"/>
            <wp:effectExtent l="0" t="0" r="0" b="9525"/>
            <wp:docPr id="411367255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45" cy="121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2E3C" w14:textId="77777777" w:rsidR="00E77DDF" w:rsidRDefault="00E77DDF" w:rsidP="00E77DDF">
      <w:pPr>
        <w:ind w:left="284" w:hanging="284"/>
      </w:pPr>
    </w:p>
    <w:p w14:paraId="64358B63" w14:textId="77777777" w:rsidR="00E77DDF" w:rsidRDefault="00E77DDF" w:rsidP="00E77DDF">
      <w:pPr>
        <w:ind w:left="284" w:hanging="284"/>
      </w:pPr>
    </w:p>
    <w:p w14:paraId="75313BC3" w14:textId="77777777" w:rsidR="00E77DDF" w:rsidRDefault="00E77DDF" w:rsidP="00E77DDF">
      <w:pPr>
        <w:ind w:left="284" w:hanging="284"/>
      </w:pPr>
    </w:p>
    <w:p w14:paraId="7CCEB022" w14:textId="77777777" w:rsidR="00E77DDF" w:rsidRDefault="00E77DDF" w:rsidP="00E77DDF">
      <w:pPr>
        <w:ind w:left="284" w:hanging="284"/>
      </w:pPr>
    </w:p>
    <w:p w14:paraId="2047F1C7" w14:textId="77777777" w:rsidR="00E77DDF" w:rsidRDefault="00E77DDF" w:rsidP="00E77DDF">
      <w:pPr>
        <w:ind w:left="284" w:hanging="284"/>
      </w:pPr>
    </w:p>
    <w:p w14:paraId="765B2F64" w14:textId="77777777" w:rsidR="001B014B" w:rsidRPr="00375E76" w:rsidRDefault="001B014B" w:rsidP="00375E76"/>
    <w:sectPr w:rsidR="001B014B" w:rsidRPr="00375E76" w:rsidSect="00F14E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C9E"/>
    <w:multiLevelType w:val="hybridMultilevel"/>
    <w:tmpl w:val="1ADE408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121EA"/>
    <w:multiLevelType w:val="hybridMultilevel"/>
    <w:tmpl w:val="A9B88556"/>
    <w:lvl w:ilvl="0" w:tplc="85F8E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809A6"/>
    <w:multiLevelType w:val="hybridMultilevel"/>
    <w:tmpl w:val="BB6A8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5089"/>
    <w:multiLevelType w:val="hybridMultilevel"/>
    <w:tmpl w:val="DF820C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B4982"/>
    <w:multiLevelType w:val="hybridMultilevel"/>
    <w:tmpl w:val="74009D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D1397"/>
    <w:multiLevelType w:val="multilevel"/>
    <w:tmpl w:val="6F9C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07666"/>
    <w:multiLevelType w:val="hybridMultilevel"/>
    <w:tmpl w:val="F2AEAB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E492B88"/>
    <w:multiLevelType w:val="hybridMultilevel"/>
    <w:tmpl w:val="6F3480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6719CC"/>
    <w:multiLevelType w:val="hybridMultilevel"/>
    <w:tmpl w:val="98547B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365071">
    <w:abstractNumId w:val="7"/>
  </w:num>
  <w:num w:numId="2" w16cid:durableId="377515909">
    <w:abstractNumId w:val="6"/>
  </w:num>
  <w:num w:numId="3" w16cid:durableId="302469705">
    <w:abstractNumId w:val="4"/>
  </w:num>
  <w:num w:numId="4" w16cid:durableId="868568272">
    <w:abstractNumId w:val="1"/>
  </w:num>
  <w:num w:numId="5" w16cid:durableId="1146775620">
    <w:abstractNumId w:val="8"/>
  </w:num>
  <w:num w:numId="6" w16cid:durableId="426972556">
    <w:abstractNumId w:val="3"/>
  </w:num>
  <w:num w:numId="7" w16cid:durableId="857164022">
    <w:abstractNumId w:val="2"/>
  </w:num>
  <w:num w:numId="8" w16cid:durableId="1565683386">
    <w:abstractNumId w:val="0"/>
  </w:num>
  <w:num w:numId="9" w16cid:durableId="1374647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9"/>
    <w:rsid w:val="001B014B"/>
    <w:rsid w:val="00222600"/>
    <w:rsid w:val="00287E03"/>
    <w:rsid w:val="00375E76"/>
    <w:rsid w:val="00400EB5"/>
    <w:rsid w:val="0058774F"/>
    <w:rsid w:val="00744B11"/>
    <w:rsid w:val="00A35C2D"/>
    <w:rsid w:val="00A95A5C"/>
    <w:rsid w:val="00B26BAE"/>
    <w:rsid w:val="00E46A1A"/>
    <w:rsid w:val="00E77DDF"/>
    <w:rsid w:val="00F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B988"/>
  <w15:chartTrackingRefBased/>
  <w15:docId w15:val="{0A78DA04-E473-4E2F-86E3-5E9AF18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99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F14E99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E99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E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e">
    <w:name w:val="texte"/>
    <w:basedOn w:val="Normal"/>
    <w:rsid w:val="00222600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eastAsia="Calibri" w:cs="Arial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777</Characters>
  <Application>Microsoft Office Word</Application>
  <DocSecurity>0</DocSecurity>
  <Lines>25</Lines>
  <Paragraphs>19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2019-11-15T21:54:00Z</dcterms:created>
  <dcterms:modified xsi:type="dcterms:W3CDTF">2025-10-26T17:00:00Z</dcterms:modified>
</cp:coreProperties>
</file>